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1B" w:rsidRDefault="0043151B" w:rsidP="00512350">
      <w:pPr>
        <w:spacing w:after="4" w:line="240" w:lineRule="auto"/>
        <w:ind w:firstLine="454"/>
        <w:rPr>
          <w:rFonts w:ascii="Times New Roman" w:hAnsi="Times New Roman" w:cs="Times New Roman"/>
          <w:b/>
          <w:color w:val="000000" w:themeColor="text1"/>
          <w:sz w:val="28"/>
          <w:szCs w:val="28"/>
        </w:rPr>
      </w:pPr>
      <w:r w:rsidRPr="009B63C8">
        <w:rPr>
          <w:rFonts w:ascii="Times New Roman" w:hAnsi="Times New Roman" w:cs="Times New Roman"/>
          <w:b/>
          <w:color w:val="000000" w:themeColor="text1"/>
          <w:sz w:val="28"/>
          <w:szCs w:val="28"/>
        </w:rPr>
        <w:t>Тема 1. Основы организации корпоративных финансов</w:t>
      </w:r>
    </w:p>
    <w:p w:rsidR="0043151B" w:rsidRPr="0043151B" w:rsidRDefault="0043151B" w:rsidP="00512350">
      <w:pPr>
        <w:spacing w:after="4" w:line="240" w:lineRule="auto"/>
        <w:ind w:firstLine="454"/>
        <w:rPr>
          <w:rFonts w:ascii="Times New Roman" w:hAnsi="Times New Roman" w:cs="Times New Roman"/>
          <w:color w:val="000000" w:themeColor="text1"/>
          <w:sz w:val="28"/>
          <w:szCs w:val="28"/>
        </w:rPr>
      </w:pPr>
      <w:r w:rsidRPr="0043151B">
        <w:rPr>
          <w:rFonts w:ascii="Times New Roman" w:hAnsi="Times New Roman" w:cs="Times New Roman"/>
          <w:color w:val="000000" w:themeColor="text1"/>
          <w:sz w:val="28"/>
          <w:szCs w:val="28"/>
        </w:rPr>
        <w:t>1. Сущность корпорации</w:t>
      </w:r>
    </w:p>
    <w:p w:rsidR="0043151B" w:rsidRPr="0043151B" w:rsidRDefault="0043151B" w:rsidP="00512350">
      <w:pPr>
        <w:spacing w:after="4" w:line="240" w:lineRule="auto"/>
        <w:ind w:firstLine="454"/>
        <w:rPr>
          <w:rFonts w:ascii="Times New Roman" w:hAnsi="Times New Roman" w:cs="Times New Roman"/>
          <w:color w:val="000000" w:themeColor="text1"/>
          <w:sz w:val="28"/>
          <w:szCs w:val="28"/>
        </w:rPr>
      </w:pPr>
      <w:r w:rsidRPr="0043151B">
        <w:rPr>
          <w:rFonts w:ascii="Times New Roman" w:hAnsi="Times New Roman" w:cs="Times New Roman"/>
          <w:color w:val="000000" w:themeColor="text1"/>
          <w:sz w:val="28"/>
          <w:szCs w:val="28"/>
        </w:rPr>
        <w:t>2. Понятие и функции финансов корпорации</w:t>
      </w:r>
    </w:p>
    <w:p w:rsidR="0043151B" w:rsidRPr="0043151B" w:rsidRDefault="0043151B" w:rsidP="00512350">
      <w:pPr>
        <w:spacing w:after="4" w:line="240" w:lineRule="auto"/>
        <w:ind w:firstLine="454"/>
        <w:rPr>
          <w:rFonts w:ascii="Times New Roman" w:hAnsi="Times New Roman" w:cs="Times New Roman"/>
          <w:color w:val="000000" w:themeColor="text1"/>
          <w:sz w:val="28"/>
          <w:szCs w:val="28"/>
        </w:rPr>
      </w:pPr>
      <w:r w:rsidRPr="0043151B">
        <w:rPr>
          <w:rFonts w:ascii="Times New Roman" w:hAnsi="Times New Roman" w:cs="Times New Roman"/>
          <w:color w:val="000000" w:themeColor="text1"/>
          <w:sz w:val="28"/>
          <w:szCs w:val="28"/>
        </w:rPr>
        <w:t>3. Классификация финансов корпорации</w:t>
      </w:r>
    </w:p>
    <w:p w:rsidR="0043151B" w:rsidRPr="0043151B" w:rsidRDefault="0043151B" w:rsidP="00512350">
      <w:pPr>
        <w:spacing w:after="4" w:line="240" w:lineRule="auto"/>
        <w:ind w:firstLine="454"/>
        <w:rPr>
          <w:rFonts w:ascii="Times New Roman" w:hAnsi="Times New Roman" w:cs="Times New Roman"/>
          <w:color w:val="000000" w:themeColor="text1"/>
          <w:sz w:val="28"/>
          <w:szCs w:val="28"/>
        </w:rPr>
      </w:pPr>
      <w:r w:rsidRPr="0043151B">
        <w:rPr>
          <w:rFonts w:ascii="Times New Roman" w:hAnsi="Times New Roman" w:cs="Times New Roman"/>
          <w:color w:val="000000" w:themeColor="text1"/>
          <w:sz w:val="28"/>
          <w:szCs w:val="28"/>
        </w:rPr>
        <w:t>4. Принципы и система управления финансами корпорации</w:t>
      </w:r>
    </w:p>
    <w:p w:rsidR="0043151B" w:rsidRDefault="0043151B" w:rsidP="00512350">
      <w:pPr>
        <w:spacing w:after="4" w:line="240" w:lineRule="auto"/>
        <w:ind w:firstLine="454"/>
        <w:jc w:val="both"/>
        <w:rPr>
          <w:rFonts w:ascii="Times New Roman" w:hAnsi="Times New Roman" w:cs="Times New Roman"/>
          <w:b/>
          <w:color w:val="000000" w:themeColor="text1"/>
          <w:sz w:val="28"/>
          <w:szCs w:val="28"/>
        </w:rPr>
      </w:pPr>
    </w:p>
    <w:p w:rsidR="000A65E5" w:rsidRDefault="00672318" w:rsidP="00512350">
      <w:pPr>
        <w:spacing w:after="4" w:line="240" w:lineRule="auto"/>
        <w:ind w:firstLine="454"/>
        <w:jc w:val="both"/>
        <w:rPr>
          <w:rFonts w:ascii="Times New Roman" w:hAnsi="Times New Roman" w:cs="Times New Roman"/>
          <w:color w:val="000000" w:themeColor="text1"/>
          <w:sz w:val="28"/>
          <w:szCs w:val="28"/>
        </w:rPr>
      </w:pPr>
      <w:proofErr w:type="gramStart"/>
      <w:r w:rsidRPr="00672318">
        <w:rPr>
          <w:rFonts w:ascii="Times New Roman" w:hAnsi="Times New Roman" w:cs="Times New Roman"/>
          <w:b/>
          <w:color w:val="000000" w:themeColor="text1"/>
          <w:sz w:val="28"/>
          <w:szCs w:val="28"/>
        </w:rPr>
        <w:t xml:space="preserve">Финансы корпораций </w:t>
      </w:r>
      <w:r>
        <w:rPr>
          <w:rFonts w:ascii="Times New Roman" w:hAnsi="Times New Roman" w:cs="Times New Roman"/>
          <w:b/>
          <w:color w:val="000000" w:themeColor="text1"/>
          <w:sz w:val="28"/>
          <w:szCs w:val="28"/>
        </w:rPr>
        <w:t>–</w:t>
      </w:r>
      <w:r w:rsidRPr="00672318">
        <w:rPr>
          <w:rFonts w:ascii="Times New Roman" w:hAnsi="Times New Roman" w:cs="Times New Roman"/>
          <w:color w:val="000000" w:themeColor="text1"/>
          <w:sz w:val="28"/>
          <w:szCs w:val="28"/>
        </w:rPr>
        <w:t xml:space="preserve"> это</w:t>
      </w:r>
      <w:r>
        <w:rPr>
          <w:rFonts w:ascii="Times New Roman" w:hAnsi="Times New Roman" w:cs="Times New Roman"/>
          <w:color w:val="000000" w:themeColor="text1"/>
          <w:sz w:val="28"/>
          <w:szCs w:val="28"/>
        </w:rPr>
        <w:t xml:space="preserve"> </w:t>
      </w:r>
      <w:r w:rsidRPr="00672318">
        <w:rPr>
          <w:rFonts w:ascii="Times New Roman" w:hAnsi="Times New Roman" w:cs="Times New Roman"/>
          <w:color w:val="000000" w:themeColor="text1"/>
          <w:sz w:val="28"/>
          <w:szCs w:val="28"/>
        </w:rPr>
        <w:t xml:space="preserve">и сфера деятельности, и самостоятельное научное направление, которое сформировалось в начале 1950-х гг. «Корпоративные финансы» </w:t>
      </w:r>
      <w:r>
        <w:rPr>
          <w:rFonts w:ascii="Times New Roman" w:hAnsi="Times New Roman" w:cs="Times New Roman"/>
          <w:color w:val="000000" w:themeColor="text1"/>
          <w:sz w:val="28"/>
          <w:szCs w:val="28"/>
        </w:rPr>
        <w:t>являются синтетической</w:t>
      </w:r>
      <w:r w:rsidRPr="00672318">
        <w:rPr>
          <w:rFonts w:ascii="Times New Roman" w:hAnsi="Times New Roman" w:cs="Times New Roman"/>
          <w:color w:val="000000" w:themeColor="text1"/>
          <w:sz w:val="28"/>
          <w:szCs w:val="28"/>
        </w:rPr>
        <w:t xml:space="preserve"> научн</w:t>
      </w:r>
      <w:r>
        <w:rPr>
          <w:rFonts w:ascii="Times New Roman" w:hAnsi="Times New Roman" w:cs="Times New Roman"/>
          <w:color w:val="000000" w:themeColor="text1"/>
          <w:sz w:val="28"/>
          <w:szCs w:val="28"/>
        </w:rPr>
        <w:t>ой</w:t>
      </w:r>
      <w:r w:rsidRPr="00672318">
        <w:rPr>
          <w:rFonts w:ascii="Times New Roman" w:hAnsi="Times New Roman" w:cs="Times New Roman"/>
          <w:color w:val="000000" w:themeColor="text1"/>
          <w:sz w:val="28"/>
          <w:szCs w:val="28"/>
        </w:rPr>
        <w:t xml:space="preserve"> дисциплин</w:t>
      </w:r>
      <w:r>
        <w:rPr>
          <w:rFonts w:ascii="Times New Roman" w:hAnsi="Times New Roman" w:cs="Times New Roman"/>
          <w:color w:val="000000" w:themeColor="text1"/>
          <w:sz w:val="28"/>
          <w:szCs w:val="28"/>
        </w:rPr>
        <w:t>ой</w:t>
      </w:r>
      <w:r w:rsidRPr="00672318">
        <w:rPr>
          <w:rFonts w:ascii="Times New Roman" w:hAnsi="Times New Roman" w:cs="Times New Roman"/>
          <w:color w:val="000000" w:themeColor="text1"/>
          <w:sz w:val="28"/>
          <w:szCs w:val="28"/>
        </w:rPr>
        <w:t>, опирающ</w:t>
      </w:r>
      <w:r>
        <w:rPr>
          <w:rFonts w:ascii="Times New Roman" w:hAnsi="Times New Roman" w:cs="Times New Roman"/>
          <w:color w:val="000000" w:themeColor="text1"/>
          <w:sz w:val="28"/>
          <w:szCs w:val="28"/>
        </w:rPr>
        <w:t>ейся</w:t>
      </w:r>
      <w:r w:rsidRPr="00672318">
        <w:rPr>
          <w:rFonts w:ascii="Times New Roman" w:hAnsi="Times New Roman" w:cs="Times New Roman"/>
          <w:color w:val="000000" w:themeColor="text1"/>
          <w:sz w:val="28"/>
          <w:szCs w:val="28"/>
        </w:rPr>
        <w:t xml:space="preserve"> на достижения таких научных и учебных дисциплин, как «Экономическая теория», «Теория финансов», «Бухгалтерский уч</w:t>
      </w:r>
      <w:r>
        <w:rPr>
          <w:rFonts w:ascii="Times New Roman" w:hAnsi="Times New Roman" w:cs="Times New Roman"/>
          <w:color w:val="000000" w:themeColor="text1"/>
          <w:sz w:val="28"/>
          <w:szCs w:val="28"/>
        </w:rPr>
        <w:t>ет и аудит», «Финансовый ана</w:t>
      </w:r>
      <w:r w:rsidRPr="00672318">
        <w:rPr>
          <w:rFonts w:ascii="Times New Roman" w:hAnsi="Times New Roman" w:cs="Times New Roman"/>
          <w:color w:val="000000" w:themeColor="text1"/>
          <w:sz w:val="28"/>
          <w:szCs w:val="28"/>
        </w:rPr>
        <w:t>лиз» и др. Изучение корпоративных финансов позволяет более предметно овладеть методологией и методикой принятия оптимальных финансовых решений в различных сферах</w:t>
      </w:r>
      <w:proofErr w:type="gramEnd"/>
      <w:r w:rsidRPr="00672318">
        <w:rPr>
          <w:rFonts w:ascii="Times New Roman" w:hAnsi="Times New Roman" w:cs="Times New Roman"/>
          <w:color w:val="000000" w:themeColor="text1"/>
          <w:sz w:val="28"/>
          <w:szCs w:val="28"/>
        </w:rPr>
        <w:t xml:space="preserve"> предпринимательства. </w:t>
      </w:r>
      <w:r w:rsidR="00764A39">
        <w:rPr>
          <w:rFonts w:ascii="Times New Roman" w:hAnsi="Times New Roman" w:cs="Times New Roman"/>
          <w:color w:val="000000" w:themeColor="text1"/>
          <w:sz w:val="28"/>
          <w:szCs w:val="28"/>
        </w:rPr>
        <w:t>Но прежде</w:t>
      </w:r>
      <w:r w:rsidR="000A235F">
        <w:rPr>
          <w:rFonts w:ascii="Times New Roman" w:hAnsi="Times New Roman" w:cs="Times New Roman"/>
          <w:color w:val="000000" w:themeColor="text1"/>
          <w:sz w:val="28"/>
          <w:szCs w:val="28"/>
        </w:rPr>
        <w:t>,</w:t>
      </w:r>
      <w:r w:rsidR="00764A39">
        <w:rPr>
          <w:rFonts w:ascii="Times New Roman" w:hAnsi="Times New Roman" w:cs="Times New Roman"/>
          <w:color w:val="000000" w:themeColor="text1"/>
          <w:sz w:val="28"/>
          <w:szCs w:val="28"/>
        </w:rPr>
        <w:t xml:space="preserve"> необходимо определиться с понятием </w:t>
      </w:r>
      <w:r w:rsidR="000A65E5">
        <w:rPr>
          <w:rFonts w:ascii="Times New Roman" w:hAnsi="Times New Roman" w:cs="Times New Roman"/>
          <w:color w:val="000000" w:themeColor="text1"/>
          <w:sz w:val="28"/>
          <w:szCs w:val="28"/>
        </w:rPr>
        <w:t>«К</w:t>
      </w:r>
      <w:r w:rsidR="00764A39">
        <w:rPr>
          <w:rFonts w:ascii="Times New Roman" w:hAnsi="Times New Roman" w:cs="Times New Roman"/>
          <w:color w:val="000000" w:themeColor="text1"/>
          <w:sz w:val="28"/>
          <w:szCs w:val="28"/>
        </w:rPr>
        <w:t>орпорация</w:t>
      </w:r>
      <w:r w:rsidR="000A65E5">
        <w:rPr>
          <w:rFonts w:ascii="Times New Roman" w:hAnsi="Times New Roman" w:cs="Times New Roman"/>
          <w:color w:val="000000" w:themeColor="text1"/>
          <w:sz w:val="28"/>
          <w:szCs w:val="28"/>
        </w:rPr>
        <w:t>», лежащим в основе изучаемо</w:t>
      </w:r>
      <w:r w:rsidR="000A235F">
        <w:rPr>
          <w:rFonts w:ascii="Times New Roman" w:hAnsi="Times New Roman" w:cs="Times New Roman"/>
          <w:color w:val="000000" w:themeColor="text1"/>
          <w:sz w:val="28"/>
          <w:szCs w:val="28"/>
        </w:rPr>
        <w:t>й</w:t>
      </w:r>
      <w:r w:rsidR="000A65E5">
        <w:rPr>
          <w:rFonts w:ascii="Times New Roman" w:hAnsi="Times New Roman" w:cs="Times New Roman"/>
          <w:color w:val="000000" w:themeColor="text1"/>
          <w:sz w:val="28"/>
          <w:szCs w:val="28"/>
        </w:rPr>
        <w:t xml:space="preserve"> дисциплины.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9B63C8">
        <w:rPr>
          <w:rFonts w:ascii="Times New Roman" w:hAnsi="Times New Roman" w:cs="Times New Roman"/>
          <w:b/>
          <w:color w:val="000000" w:themeColor="text1"/>
          <w:sz w:val="28"/>
          <w:szCs w:val="28"/>
        </w:rPr>
        <w:t>Под корпорацией понимается</w:t>
      </w:r>
      <w:r w:rsidRPr="009B63C8">
        <w:rPr>
          <w:rFonts w:ascii="Times New Roman" w:hAnsi="Times New Roman" w:cs="Times New Roman"/>
          <w:color w:val="000000" w:themeColor="text1"/>
          <w:sz w:val="28"/>
          <w:szCs w:val="28"/>
        </w:rPr>
        <w:t xml:space="preserve"> </w:t>
      </w:r>
      <w:r w:rsidRPr="00020054">
        <w:rPr>
          <w:rFonts w:ascii="Times New Roman" w:hAnsi="Times New Roman" w:cs="Times New Roman"/>
          <w:color w:val="000000" w:themeColor="text1"/>
          <w:sz w:val="28"/>
          <w:szCs w:val="28"/>
        </w:rPr>
        <w:t xml:space="preserve">форма организации предпринимательской деятельности, предусматривающая долевую собственность, юридический статус и сосредоточение функции управления в руках верхнего эшелона профессиональных управляющих (менеджеров), работающих по найму. </w:t>
      </w:r>
      <w:r>
        <w:rPr>
          <w:rFonts w:ascii="Times New Roman" w:hAnsi="Times New Roman" w:cs="Times New Roman"/>
          <w:color w:val="000000" w:themeColor="text1"/>
          <w:sz w:val="28"/>
          <w:szCs w:val="28"/>
        </w:rPr>
        <w:t>О</w:t>
      </w:r>
      <w:r w:rsidRPr="009B63C8">
        <w:rPr>
          <w:rFonts w:ascii="Times New Roman" w:hAnsi="Times New Roman" w:cs="Times New Roman"/>
          <w:color w:val="000000" w:themeColor="text1"/>
          <w:sz w:val="28"/>
          <w:szCs w:val="28"/>
        </w:rPr>
        <w:t>тветственность каждого собственника ограничена его вкладом в данное предприятие. Концентрация и централизация капитала служит исходной базой для формирования корпоративных структур.</w:t>
      </w:r>
      <w:r w:rsidRPr="00020054">
        <w:t xml:space="preserve"> </w:t>
      </w:r>
      <w:r w:rsidRPr="00020054">
        <w:rPr>
          <w:rFonts w:ascii="Times New Roman" w:hAnsi="Times New Roman" w:cs="Times New Roman"/>
          <w:color w:val="000000" w:themeColor="text1"/>
          <w:sz w:val="28"/>
          <w:szCs w:val="28"/>
        </w:rPr>
        <w:t>Корпорации могут быть государственными и частными</w:t>
      </w:r>
      <w:r>
        <w:rPr>
          <w:rFonts w:ascii="Times New Roman" w:hAnsi="Times New Roman" w:cs="Times New Roman"/>
          <w:color w:val="000000" w:themeColor="text1"/>
          <w:sz w:val="28"/>
          <w:szCs w:val="28"/>
        </w:rPr>
        <w:t>.</w:t>
      </w:r>
    </w:p>
    <w:p w:rsidR="0043151B" w:rsidRPr="009B63C8" w:rsidRDefault="0043151B" w:rsidP="00512350">
      <w:pPr>
        <w:spacing w:after="4" w:line="240" w:lineRule="auto"/>
        <w:ind w:firstLine="454"/>
        <w:jc w:val="both"/>
        <w:rPr>
          <w:rFonts w:ascii="Times New Roman" w:hAnsi="Times New Roman" w:cs="Times New Roman"/>
          <w:color w:val="000000" w:themeColor="text1"/>
          <w:sz w:val="28"/>
          <w:szCs w:val="28"/>
        </w:rPr>
      </w:pPr>
      <w:r w:rsidRPr="009B63C8">
        <w:rPr>
          <w:rFonts w:ascii="Times New Roman" w:hAnsi="Times New Roman" w:cs="Times New Roman"/>
          <w:b/>
          <w:color w:val="000000" w:themeColor="text1"/>
          <w:sz w:val="28"/>
          <w:szCs w:val="28"/>
        </w:rPr>
        <w:t>Главная цель корпорации</w:t>
      </w:r>
      <w:r w:rsidRPr="009B63C8">
        <w:rPr>
          <w:rFonts w:ascii="Times New Roman" w:hAnsi="Times New Roman" w:cs="Times New Roman"/>
          <w:color w:val="000000" w:themeColor="text1"/>
          <w:sz w:val="28"/>
          <w:szCs w:val="28"/>
        </w:rPr>
        <w:t xml:space="preserve"> – это максимальное увеличение благосостояния акционеров, которое выражается в максимально высоком курсе акций. </w:t>
      </w:r>
    </w:p>
    <w:p w:rsidR="0043151B" w:rsidRPr="005B0EBF" w:rsidRDefault="0043151B" w:rsidP="00512350">
      <w:pPr>
        <w:spacing w:after="4" w:line="240" w:lineRule="auto"/>
        <w:ind w:firstLine="454"/>
        <w:jc w:val="both"/>
        <w:rPr>
          <w:rFonts w:ascii="Times New Roman" w:hAnsi="Times New Roman" w:cs="Times New Roman"/>
          <w:b/>
          <w:i/>
          <w:color w:val="000000" w:themeColor="text1"/>
          <w:sz w:val="28"/>
          <w:szCs w:val="28"/>
        </w:rPr>
      </w:pPr>
      <w:r w:rsidRPr="00A4584D">
        <w:rPr>
          <w:rFonts w:ascii="Times New Roman" w:hAnsi="Times New Roman" w:cs="Times New Roman"/>
          <w:b/>
          <w:color w:val="000000" w:themeColor="text1"/>
          <w:sz w:val="28"/>
          <w:szCs w:val="28"/>
        </w:rPr>
        <w:t>Финансы корпораций</w:t>
      </w:r>
      <w:r w:rsidRPr="009D53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D53A7">
        <w:rPr>
          <w:rFonts w:ascii="Times New Roman" w:hAnsi="Times New Roman" w:cs="Times New Roman"/>
          <w:color w:val="000000" w:themeColor="text1"/>
          <w:sz w:val="28"/>
          <w:szCs w:val="28"/>
        </w:rPr>
        <w:t xml:space="preserve"> это</w:t>
      </w:r>
      <w:r>
        <w:rPr>
          <w:rFonts w:ascii="Times New Roman" w:hAnsi="Times New Roman" w:cs="Times New Roman"/>
          <w:color w:val="000000" w:themeColor="text1"/>
          <w:sz w:val="28"/>
          <w:szCs w:val="28"/>
        </w:rPr>
        <w:t xml:space="preserve"> </w:t>
      </w:r>
      <w:r w:rsidRPr="009D53A7">
        <w:rPr>
          <w:rFonts w:ascii="Times New Roman" w:hAnsi="Times New Roman" w:cs="Times New Roman"/>
          <w:color w:val="000000" w:themeColor="text1"/>
          <w:sz w:val="28"/>
          <w:szCs w:val="28"/>
        </w:rPr>
        <w:t xml:space="preserve">финансовые или денежные отношения, возникающие в процессе формирования основного и оборотного капитала, фондов денежных средств корпораций и их распределения и использования. </w:t>
      </w:r>
      <w:r w:rsidRPr="005B0EBF">
        <w:rPr>
          <w:rFonts w:ascii="Times New Roman" w:hAnsi="Times New Roman" w:cs="Times New Roman"/>
          <w:b/>
          <w:i/>
          <w:color w:val="000000" w:themeColor="text1"/>
          <w:sz w:val="28"/>
          <w:szCs w:val="28"/>
        </w:rPr>
        <w:t xml:space="preserve">Финансовые отношения корпораций в зависимости от экономического содержания можно сгруппировать по следующим направлениям: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9D53A7">
        <w:rPr>
          <w:rFonts w:ascii="Times New Roman" w:hAnsi="Times New Roman" w:cs="Times New Roman"/>
          <w:color w:val="000000" w:themeColor="text1"/>
          <w:sz w:val="28"/>
          <w:szCs w:val="28"/>
        </w:rPr>
        <w:t xml:space="preserve">• возникающие между учредителями в момент создания корпорации по поводу формирования уставного капитала. В свою очередь, уставный капитал является первоначальным источником формирования производственных фондов, приобретения нематериальных активов;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9D53A7">
        <w:rPr>
          <w:rFonts w:ascii="Times New Roman" w:hAnsi="Times New Roman" w:cs="Times New Roman"/>
          <w:color w:val="000000" w:themeColor="text1"/>
          <w:sz w:val="28"/>
          <w:szCs w:val="28"/>
        </w:rPr>
        <w:t xml:space="preserve">• между корпорациями и организациями, связанные с производством и реализацией продукции, возникновением добавленной стоимости;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9D53A7">
        <w:rPr>
          <w:rFonts w:ascii="Times New Roman" w:hAnsi="Times New Roman" w:cs="Times New Roman"/>
          <w:color w:val="000000" w:themeColor="text1"/>
          <w:sz w:val="28"/>
          <w:szCs w:val="28"/>
        </w:rPr>
        <w:t>• между</w:t>
      </w:r>
      <w:r>
        <w:rPr>
          <w:rFonts w:ascii="Times New Roman" w:hAnsi="Times New Roman" w:cs="Times New Roman"/>
          <w:color w:val="000000" w:themeColor="text1"/>
          <w:sz w:val="28"/>
          <w:szCs w:val="28"/>
        </w:rPr>
        <w:t xml:space="preserve"> </w:t>
      </w:r>
      <w:r w:rsidRPr="009D53A7">
        <w:rPr>
          <w:rFonts w:ascii="Times New Roman" w:hAnsi="Times New Roman" w:cs="Times New Roman"/>
          <w:color w:val="000000" w:themeColor="text1"/>
          <w:sz w:val="28"/>
          <w:szCs w:val="28"/>
        </w:rPr>
        <w:t xml:space="preserve">корпорациями и их подразделениями: филиалами, цехами, отделами, бригадами по поводу финансирования расходов, распределения и перераспределения прибыли, оборотных средств;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9D53A7">
        <w:rPr>
          <w:rFonts w:ascii="Times New Roman" w:hAnsi="Times New Roman" w:cs="Times New Roman"/>
          <w:color w:val="000000" w:themeColor="text1"/>
          <w:sz w:val="28"/>
          <w:szCs w:val="28"/>
        </w:rPr>
        <w:t xml:space="preserve">• между корпорацией и работниками корпорации, при распределении и использовании доходов, выпуске и размещении акций и облигаций корпорации, выплате процентов по облигациям и дивидендов по акциям, </w:t>
      </w:r>
      <w:r w:rsidRPr="009D53A7">
        <w:rPr>
          <w:rFonts w:ascii="Times New Roman" w:hAnsi="Times New Roman" w:cs="Times New Roman"/>
          <w:color w:val="000000" w:themeColor="text1"/>
          <w:sz w:val="28"/>
          <w:szCs w:val="28"/>
        </w:rPr>
        <w:lastRenderedPageBreak/>
        <w:t xml:space="preserve">взыскании штрафов и компенсаций за причиненный материальный ущерб, удержании налогов с физических лиц;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9D53A7">
        <w:rPr>
          <w:rFonts w:ascii="Times New Roman" w:hAnsi="Times New Roman" w:cs="Times New Roman"/>
          <w:color w:val="000000" w:themeColor="text1"/>
          <w:sz w:val="28"/>
          <w:szCs w:val="28"/>
        </w:rPr>
        <w:t xml:space="preserve">• между корпорацией и финансовой системой государства при уплате налогов и других платежей в бюджет, формировании внебюджетных фондов, применении штрафных санкций, получении ассигнований из бюджета;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9D53A7">
        <w:rPr>
          <w:rFonts w:ascii="Times New Roman" w:hAnsi="Times New Roman" w:cs="Times New Roman"/>
          <w:color w:val="000000" w:themeColor="text1"/>
          <w:sz w:val="28"/>
          <w:szCs w:val="28"/>
        </w:rPr>
        <w:t xml:space="preserve">• между корпорацией и банковской системой в процессе хранения денег в коммерческих банках, получении и погашении ссуд, уплаты процентов за кредит, покупке и продаже валюты, оказания других банковских услуг;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9D53A7">
        <w:rPr>
          <w:rFonts w:ascii="Times New Roman" w:hAnsi="Times New Roman" w:cs="Times New Roman"/>
          <w:color w:val="000000" w:themeColor="text1"/>
          <w:sz w:val="28"/>
          <w:szCs w:val="28"/>
        </w:rPr>
        <w:t xml:space="preserve">• между корпорацией и страховыми компаниями и организациями и др.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9D53A7">
        <w:rPr>
          <w:rFonts w:ascii="Times New Roman" w:hAnsi="Times New Roman" w:cs="Times New Roman"/>
          <w:color w:val="000000" w:themeColor="text1"/>
          <w:sz w:val="28"/>
          <w:szCs w:val="28"/>
        </w:rPr>
        <w:t xml:space="preserve">Наиболее полно сущность финансов проявляется в их функциях. </w:t>
      </w:r>
      <w:r w:rsidRPr="00E504BD">
        <w:rPr>
          <w:rFonts w:ascii="Times New Roman" w:hAnsi="Times New Roman" w:cs="Times New Roman"/>
          <w:b/>
          <w:color w:val="000000" w:themeColor="text1"/>
          <w:sz w:val="28"/>
          <w:szCs w:val="28"/>
        </w:rPr>
        <w:t>Финансы корпораций выполняют две основные функции:</w:t>
      </w:r>
      <w:r w:rsidRPr="009D53A7">
        <w:rPr>
          <w:rFonts w:ascii="Times New Roman" w:hAnsi="Times New Roman" w:cs="Times New Roman"/>
          <w:color w:val="000000" w:themeColor="text1"/>
          <w:sz w:val="28"/>
          <w:szCs w:val="28"/>
        </w:rPr>
        <w:t xml:space="preserve"> распределительную и контрольную.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9D53A7">
        <w:rPr>
          <w:rFonts w:ascii="Times New Roman" w:hAnsi="Times New Roman" w:cs="Times New Roman"/>
          <w:color w:val="000000" w:themeColor="text1"/>
          <w:sz w:val="28"/>
          <w:szCs w:val="28"/>
        </w:rPr>
        <w:t xml:space="preserve">С помощью </w:t>
      </w:r>
      <w:r w:rsidRPr="00E504BD">
        <w:rPr>
          <w:rFonts w:ascii="Times New Roman" w:hAnsi="Times New Roman" w:cs="Times New Roman"/>
          <w:i/>
          <w:color w:val="000000" w:themeColor="text1"/>
          <w:sz w:val="28"/>
          <w:szCs w:val="28"/>
        </w:rPr>
        <w:t>распределительной функции</w:t>
      </w:r>
      <w:r w:rsidRPr="009D53A7">
        <w:rPr>
          <w:rFonts w:ascii="Times New Roman" w:hAnsi="Times New Roman" w:cs="Times New Roman"/>
          <w:color w:val="000000" w:themeColor="text1"/>
          <w:sz w:val="28"/>
          <w:szCs w:val="28"/>
        </w:rPr>
        <w:t xml:space="preserve"> происходит формирование первоначального капитала, образующегося за счет вкладов учредителей, распределение валового внутреннего продукта в стоимостном выражении, определение основных стоимостных проп</w:t>
      </w:r>
      <w:r>
        <w:rPr>
          <w:rFonts w:ascii="Times New Roman" w:hAnsi="Times New Roman" w:cs="Times New Roman"/>
          <w:color w:val="000000" w:themeColor="text1"/>
          <w:sz w:val="28"/>
          <w:szCs w:val="28"/>
        </w:rPr>
        <w:t xml:space="preserve">орций в процессе распределения </w:t>
      </w:r>
      <w:r w:rsidRPr="009D53A7">
        <w:rPr>
          <w:rFonts w:ascii="Times New Roman" w:hAnsi="Times New Roman" w:cs="Times New Roman"/>
          <w:color w:val="000000" w:themeColor="text1"/>
          <w:sz w:val="28"/>
          <w:szCs w:val="28"/>
        </w:rPr>
        <w:t xml:space="preserve">доходов и финансовых ресурсов, обеспечивается оптимальное сочетание интересов отдельных товаропроизводителей, корпораций и организаций и государства в целом.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9D53A7">
        <w:rPr>
          <w:rFonts w:ascii="Times New Roman" w:hAnsi="Times New Roman" w:cs="Times New Roman"/>
          <w:color w:val="000000" w:themeColor="text1"/>
          <w:sz w:val="28"/>
          <w:szCs w:val="28"/>
        </w:rPr>
        <w:t xml:space="preserve">Объективной основой </w:t>
      </w:r>
      <w:r w:rsidRPr="00E504BD">
        <w:rPr>
          <w:rFonts w:ascii="Times New Roman" w:hAnsi="Times New Roman" w:cs="Times New Roman"/>
          <w:i/>
          <w:color w:val="000000" w:themeColor="text1"/>
          <w:sz w:val="28"/>
          <w:szCs w:val="28"/>
        </w:rPr>
        <w:t>контрольной функции</w:t>
      </w:r>
      <w:r w:rsidRPr="009D53A7">
        <w:rPr>
          <w:rFonts w:ascii="Times New Roman" w:hAnsi="Times New Roman" w:cs="Times New Roman"/>
          <w:color w:val="000000" w:themeColor="text1"/>
          <w:sz w:val="28"/>
          <w:szCs w:val="28"/>
        </w:rPr>
        <w:t xml:space="preserve"> является стоимостный учет затрат на производство и реализацию продукции, выполнение работ, оказание услуг, формирование доходов и денежных фондов корпорации и их использование. Реализация контрольной функции осуществляется с помощью финансовых показателей деятельности корпораций, их оценки и </w:t>
      </w:r>
      <w:proofErr w:type="gramStart"/>
      <w:r>
        <w:rPr>
          <w:rFonts w:ascii="Times New Roman" w:hAnsi="Times New Roman" w:cs="Times New Roman"/>
          <w:color w:val="000000" w:themeColor="text1"/>
          <w:sz w:val="28"/>
          <w:szCs w:val="28"/>
        </w:rPr>
        <w:t>разработки</w:t>
      </w:r>
      <w:proofErr w:type="gramEnd"/>
      <w:r>
        <w:rPr>
          <w:rFonts w:ascii="Times New Roman" w:hAnsi="Times New Roman" w:cs="Times New Roman"/>
          <w:color w:val="000000" w:themeColor="text1"/>
          <w:sz w:val="28"/>
          <w:szCs w:val="28"/>
        </w:rPr>
        <w:t xml:space="preserve"> </w:t>
      </w:r>
      <w:r w:rsidRPr="009D53A7">
        <w:rPr>
          <w:rFonts w:ascii="Times New Roman" w:hAnsi="Times New Roman" w:cs="Times New Roman"/>
          <w:color w:val="000000" w:themeColor="text1"/>
          <w:sz w:val="28"/>
          <w:szCs w:val="28"/>
        </w:rPr>
        <w:t xml:space="preserve">необходимых мер для повышения эффективности распределительных отношений.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E504BD">
        <w:rPr>
          <w:rFonts w:ascii="Times New Roman" w:hAnsi="Times New Roman" w:cs="Times New Roman"/>
          <w:i/>
          <w:color w:val="000000" w:themeColor="text1"/>
          <w:sz w:val="28"/>
          <w:szCs w:val="28"/>
        </w:rPr>
        <w:t>Финансовые ресурсы корпорации</w:t>
      </w:r>
      <w:r w:rsidRPr="009D53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D53A7">
        <w:rPr>
          <w:rFonts w:ascii="Times New Roman" w:hAnsi="Times New Roman" w:cs="Times New Roman"/>
          <w:color w:val="000000" w:themeColor="text1"/>
          <w:sz w:val="28"/>
          <w:szCs w:val="28"/>
        </w:rPr>
        <w:t xml:space="preserve"> это</w:t>
      </w:r>
      <w:r>
        <w:rPr>
          <w:rFonts w:ascii="Times New Roman" w:hAnsi="Times New Roman" w:cs="Times New Roman"/>
          <w:color w:val="000000" w:themeColor="text1"/>
          <w:sz w:val="28"/>
          <w:szCs w:val="28"/>
        </w:rPr>
        <w:t xml:space="preserve"> </w:t>
      </w:r>
      <w:r w:rsidRPr="009D53A7">
        <w:rPr>
          <w:rFonts w:ascii="Times New Roman" w:hAnsi="Times New Roman" w:cs="Times New Roman"/>
          <w:color w:val="000000" w:themeColor="text1"/>
          <w:sz w:val="28"/>
          <w:szCs w:val="28"/>
        </w:rPr>
        <w:t xml:space="preserve">совокупность собственных денежных доходов и поступлений извне (привлеченные и заемные средства), предназначенные для выполнения финансовых обязательств организации, финансирования текущих затрат и затрат, связанных с расширением производства. Следует выделить такое понятие, как </w:t>
      </w:r>
      <w:r w:rsidRPr="004627E6">
        <w:rPr>
          <w:rFonts w:ascii="Times New Roman" w:hAnsi="Times New Roman" w:cs="Times New Roman"/>
          <w:i/>
          <w:color w:val="000000" w:themeColor="text1"/>
          <w:sz w:val="28"/>
          <w:szCs w:val="28"/>
        </w:rPr>
        <w:t>капитал</w:t>
      </w:r>
      <w:r w:rsidRPr="009D53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D53A7">
        <w:rPr>
          <w:rFonts w:ascii="Times New Roman" w:hAnsi="Times New Roman" w:cs="Times New Roman"/>
          <w:color w:val="000000" w:themeColor="text1"/>
          <w:sz w:val="28"/>
          <w:szCs w:val="28"/>
        </w:rPr>
        <w:t xml:space="preserve"> часть финансовых ресурсов, вложенных в производство и приносящих доход по завершении оборота.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E504BD">
        <w:rPr>
          <w:rFonts w:ascii="Times New Roman" w:hAnsi="Times New Roman" w:cs="Times New Roman"/>
          <w:b/>
          <w:i/>
          <w:color w:val="000000" w:themeColor="text1"/>
          <w:sz w:val="28"/>
          <w:szCs w:val="28"/>
        </w:rPr>
        <w:t xml:space="preserve">Финансовые ресурсы корпорации по своему происхождению разделяются </w:t>
      </w:r>
      <w:proofErr w:type="gramStart"/>
      <w:r w:rsidRPr="00E504BD">
        <w:rPr>
          <w:rFonts w:ascii="Times New Roman" w:hAnsi="Times New Roman" w:cs="Times New Roman"/>
          <w:b/>
          <w:i/>
          <w:color w:val="000000" w:themeColor="text1"/>
          <w:sz w:val="28"/>
          <w:szCs w:val="28"/>
        </w:rPr>
        <w:t>на</w:t>
      </w:r>
      <w:proofErr w:type="gramEnd"/>
      <w:r w:rsidRPr="00E504BD">
        <w:rPr>
          <w:rFonts w:ascii="Times New Roman" w:hAnsi="Times New Roman" w:cs="Times New Roman"/>
          <w:b/>
          <w:i/>
          <w:color w:val="000000" w:themeColor="text1"/>
          <w:sz w:val="28"/>
          <w:szCs w:val="28"/>
        </w:rPr>
        <w:t xml:space="preserve"> собственные и привлеченные</w:t>
      </w:r>
      <w:r w:rsidRPr="009D53A7">
        <w:rPr>
          <w:rFonts w:ascii="Times New Roman" w:hAnsi="Times New Roman" w:cs="Times New Roman"/>
          <w:color w:val="000000" w:themeColor="text1"/>
          <w:sz w:val="28"/>
          <w:szCs w:val="28"/>
        </w:rPr>
        <w:t xml:space="preserve">. Собственные финансовые ресурсы включают в себя прибыль и амортизационные отчисления. Следует помнить, что не вся прибыль остается в распоряжении корпорации, часть ее в виде налогов и других налоговых платежей поступает в бюджет.  Привлеченные, или внешние, источники формирования финансовых ресурсов можно также разделить на собственные, заемные и бюджетные ассигнования. Это деление обусловлено формой вложения капитала. Если внешние инвесторы вкладывают денежные средства в качестве предпринимательского капитала, то результатом такого вложения средств является образование привлеченных собственных финансовых ресурсов. Финансовые ресурсы используются корпорацией в процессе </w:t>
      </w:r>
      <w:r w:rsidRPr="009D53A7">
        <w:rPr>
          <w:rFonts w:ascii="Times New Roman" w:hAnsi="Times New Roman" w:cs="Times New Roman"/>
          <w:color w:val="000000" w:themeColor="text1"/>
          <w:sz w:val="28"/>
          <w:szCs w:val="28"/>
        </w:rPr>
        <w:lastRenderedPageBreak/>
        <w:t xml:space="preserve">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расчетном счете в банке и в кассе корпорации. Корпорация, заботясь о своей финансовой устойчивости и стабильном месте в рыночном хозяйстве, распределяет свои финансовые ресурсы по видам деятельности и во времени. Углубление этих процессов приводит к усложнению финансовой работы, использованию в практике специальных финансовых инструментов. </w:t>
      </w:r>
    </w:p>
    <w:p w:rsidR="0043151B" w:rsidRPr="009D53A7" w:rsidRDefault="0043151B" w:rsidP="00512350">
      <w:pPr>
        <w:spacing w:after="4" w:line="240" w:lineRule="auto"/>
        <w:ind w:firstLine="454"/>
        <w:jc w:val="both"/>
        <w:rPr>
          <w:rFonts w:ascii="Times New Roman" w:hAnsi="Times New Roman" w:cs="Times New Roman"/>
          <w:color w:val="000000" w:themeColor="text1"/>
          <w:sz w:val="28"/>
          <w:szCs w:val="28"/>
        </w:rPr>
      </w:pPr>
      <w:r w:rsidRPr="00FA11A3">
        <w:rPr>
          <w:rFonts w:ascii="Times New Roman" w:hAnsi="Times New Roman" w:cs="Times New Roman"/>
          <w:b/>
          <w:i/>
          <w:color w:val="000000" w:themeColor="text1"/>
          <w:sz w:val="28"/>
          <w:szCs w:val="28"/>
        </w:rPr>
        <w:t>Организация финансов корпорации строится на определенных принципах:</w:t>
      </w:r>
      <w:r w:rsidRPr="009D53A7">
        <w:rPr>
          <w:rFonts w:ascii="Times New Roman" w:hAnsi="Times New Roman" w:cs="Times New Roman"/>
          <w:color w:val="000000" w:themeColor="text1"/>
          <w:sz w:val="28"/>
          <w:szCs w:val="28"/>
        </w:rPr>
        <w:t xml:space="preserve">  хозяйственной самостоятельности,  самофинансирования, </w:t>
      </w:r>
      <w:r>
        <w:rPr>
          <w:rFonts w:ascii="Times New Roman" w:hAnsi="Times New Roman" w:cs="Times New Roman"/>
          <w:color w:val="000000" w:themeColor="text1"/>
          <w:sz w:val="28"/>
          <w:szCs w:val="28"/>
        </w:rPr>
        <w:t xml:space="preserve"> материальной ответственности, </w:t>
      </w:r>
      <w:r w:rsidRPr="009D53A7">
        <w:rPr>
          <w:rFonts w:ascii="Times New Roman" w:hAnsi="Times New Roman" w:cs="Times New Roman"/>
          <w:color w:val="000000" w:themeColor="text1"/>
          <w:sz w:val="28"/>
          <w:szCs w:val="28"/>
        </w:rPr>
        <w:t>заинтересованности в результатах деятельности,  формировани</w:t>
      </w:r>
      <w:r>
        <w:rPr>
          <w:rFonts w:ascii="Times New Roman" w:hAnsi="Times New Roman" w:cs="Times New Roman"/>
          <w:color w:val="000000" w:themeColor="text1"/>
          <w:sz w:val="28"/>
          <w:szCs w:val="28"/>
        </w:rPr>
        <w:t>я</w:t>
      </w:r>
      <w:r w:rsidRPr="009D53A7">
        <w:rPr>
          <w:rFonts w:ascii="Times New Roman" w:hAnsi="Times New Roman" w:cs="Times New Roman"/>
          <w:color w:val="000000" w:themeColor="text1"/>
          <w:sz w:val="28"/>
          <w:szCs w:val="28"/>
        </w:rPr>
        <w:t xml:space="preserve"> финансовых резервов.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FA11A3">
        <w:rPr>
          <w:rFonts w:ascii="Times New Roman" w:hAnsi="Times New Roman" w:cs="Times New Roman"/>
          <w:i/>
          <w:color w:val="000000" w:themeColor="text1"/>
          <w:sz w:val="28"/>
          <w:szCs w:val="28"/>
        </w:rPr>
        <w:t>Принцип хозяйственной самостоятельности</w:t>
      </w:r>
      <w:r w:rsidRPr="009D53A7">
        <w:rPr>
          <w:rFonts w:ascii="Times New Roman" w:hAnsi="Times New Roman" w:cs="Times New Roman"/>
          <w:color w:val="000000" w:themeColor="text1"/>
          <w:sz w:val="28"/>
          <w:szCs w:val="28"/>
        </w:rPr>
        <w:t xml:space="preserve"> предполагает, что корпорация самостоятельно независимо от организационно-правовой формы хозяйствования определяет свою экономическую деятельность, направления вложений денежных сре</w:t>
      </w:r>
      <w:proofErr w:type="gramStart"/>
      <w:r w:rsidRPr="009D53A7">
        <w:rPr>
          <w:rFonts w:ascii="Times New Roman" w:hAnsi="Times New Roman" w:cs="Times New Roman"/>
          <w:color w:val="000000" w:themeColor="text1"/>
          <w:sz w:val="28"/>
          <w:szCs w:val="28"/>
        </w:rPr>
        <w:t>дств в ц</w:t>
      </w:r>
      <w:proofErr w:type="gramEnd"/>
      <w:r w:rsidRPr="009D53A7">
        <w:rPr>
          <w:rFonts w:ascii="Times New Roman" w:hAnsi="Times New Roman" w:cs="Times New Roman"/>
          <w:color w:val="000000" w:themeColor="text1"/>
          <w:sz w:val="28"/>
          <w:szCs w:val="28"/>
        </w:rPr>
        <w:t xml:space="preserve">елях извлечения прибыли.  </w:t>
      </w:r>
      <w:r w:rsidRPr="00FA11A3">
        <w:rPr>
          <w:rFonts w:ascii="Times New Roman" w:hAnsi="Times New Roman" w:cs="Times New Roman"/>
          <w:i/>
          <w:color w:val="000000" w:themeColor="text1"/>
          <w:sz w:val="28"/>
          <w:szCs w:val="28"/>
        </w:rPr>
        <w:t>Принцип самофинансирования</w:t>
      </w:r>
      <w:r w:rsidRPr="009D53A7">
        <w:rPr>
          <w:rFonts w:ascii="Times New Roman" w:hAnsi="Times New Roman" w:cs="Times New Roman"/>
          <w:color w:val="000000" w:themeColor="text1"/>
          <w:sz w:val="28"/>
          <w:szCs w:val="28"/>
        </w:rPr>
        <w:t xml:space="preserve"> означает полную окупаемость затрат на производство и реализацию продукции, инвестирование в развитие производства за счет собственных денежных средств и при необходимости банковских и коммерческих кредитов.  </w:t>
      </w:r>
      <w:r w:rsidRPr="00FA11A3">
        <w:rPr>
          <w:rFonts w:ascii="Times New Roman" w:hAnsi="Times New Roman" w:cs="Times New Roman"/>
          <w:i/>
          <w:color w:val="000000" w:themeColor="text1"/>
          <w:sz w:val="28"/>
          <w:szCs w:val="28"/>
        </w:rPr>
        <w:t>Принцип материальной ответственности</w:t>
      </w:r>
      <w:r w:rsidRPr="009D53A7">
        <w:rPr>
          <w:rFonts w:ascii="Times New Roman" w:hAnsi="Times New Roman" w:cs="Times New Roman"/>
          <w:color w:val="000000" w:themeColor="text1"/>
          <w:sz w:val="28"/>
          <w:szCs w:val="28"/>
        </w:rPr>
        <w:t xml:space="preserve"> означает наличие определенной системы ответственности за ведение и результаты хозяйственной деятельности. Финансовые методы реализации этого принципа различны для отдельных корпораций, их руководителей и работников предприятия.  Объективная необходимость </w:t>
      </w:r>
      <w:r w:rsidRPr="00FA11A3">
        <w:rPr>
          <w:rFonts w:ascii="Times New Roman" w:hAnsi="Times New Roman" w:cs="Times New Roman"/>
          <w:i/>
          <w:color w:val="000000" w:themeColor="text1"/>
          <w:sz w:val="28"/>
          <w:szCs w:val="28"/>
        </w:rPr>
        <w:t>принципа заинтересованности в результатах деятельности</w:t>
      </w:r>
      <w:r w:rsidRPr="009D53A7">
        <w:rPr>
          <w:rFonts w:ascii="Times New Roman" w:hAnsi="Times New Roman" w:cs="Times New Roman"/>
          <w:color w:val="000000" w:themeColor="text1"/>
          <w:sz w:val="28"/>
          <w:szCs w:val="28"/>
        </w:rPr>
        <w:t xml:space="preserve"> определяется основной целью предпринимательской деятельности </w:t>
      </w:r>
      <w:r>
        <w:rPr>
          <w:rFonts w:ascii="Times New Roman" w:hAnsi="Times New Roman" w:cs="Times New Roman"/>
          <w:color w:val="000000" w:themeColor="text1"/>
          <w:sz w:val="28"/>
          <w:szCs w:val="28"/>
        </w:rPr>
        <w:t>–</w:t>
      </w:r>
      <w:r w:rsidRPr="009D53A7">
        <w:rPr>
          <w:rFonts w:ascii="Times New Roman" w:hAnsi="Times New Roman" w:cs="Times New Roman"/>
          <w:color w:val="000000" w:themeColor="text1"/>
          <w:sz w:val="28"/>
          <w:szCs w:val="28"/>
        </w:rPr>
        <w:t xml:space="preserve"> извлечением</w:t>
      </w:r>
      <w:r>
        <w:rPr>
          <w:rFonts w:ascii="Times New Roman" w:hAnsi="Times New Roman" w:cs="Times New Roman"/>
          <w:color w:val="000000" w:themeColor="text1"/>
          <w:sz w:val="28"/>
          <w:szCs w:val="28"/>
        </w:rPr>
        <w:t xml:space="preserve"> </w:t>
      </w:r>
      <w:r w:rsidRPr="009D53A7">
        <w:rPr>
          <w:rFonts w:ascii="Times New Roman" w:hAnsi="Times New Roman" w:cs="Times New Roman"/>
          <w:color w:val="000000" w:themeColor="text1"/>
          <w:sz w:val="28"/>
          <w:szCs w:val="28"/>
        </w:rPr>
        <w:t xml:space="preserve">прибыли. Заинтересованность в результатах хозяйственной деятельности в равной степени присуща работникам корпорации, самому предприятию и государству в целом.  </w:t>
      </w:r>
      <w:r w:rsidRPr="00FA11A3">
        <w:rPr>
          <w:rFonts w:ascii="Times New Roman" w:hAnsi="Times New Roman" w:cs="Times New Roman"/>
          <w:i/>
          <w:color w:val="000000" w:themeColor="text1"/>
          <w:sz w:val="28"/>
          <w:szCs w:val="28"/>
        </w:rPr>
        <w:t>Принцип обеспечения финансовых резервов</w:t>
      </w:r>
      <w:r w:rsidRPr="009D53A7">
        <w:rPr>
          <w:rFonts w:ascii="Times New Roman" w:hAnsi="Times New Roman" w:cs="Times New Roman"/>
          <w:color w:val="000000" w:themeColor="text1"/>
          <w:sz w:val="28"/>
          <w:szCs w:val="28"/>
        </w:rPr>
        <w:t xml:space="preserve"> связан с необходимостью формирования финансовых резервов для обеспечения предпринимательской деятельности, которая сопряжена с риском вследствие возможных колебаний рыночной конъюнктуры.  Вместе с тем денежные средства, направляемые в финансовый резерв, целесообразно хранить в ликвидной форме, чтобы они приносили доход и при необходимости могли легко быть превращены в наличный капитал.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FA11A3">
        <w:rPr>
          <w:rFonts w:ascii="Times New Roman" w:hAnsi="Times New Roman" w:cs="Times New Roman"/>
          <w:b/>
          <w:i/>
          <w:color w:val="000000" w:themeColor="text1"/>
          <w:sz w:val="28"/>
          <w:szCs w:val="28"/>
        </w:rPr>
        <w:t>Управление финансами корпорации осуществляется с помощью финансового механизма</w:t>
      </w:r>
      <w:r w:rsidRPr="009D53A7">
        <w:rPr>
          <w:rFonts w:ascii="Times New Roman" w:hAnsi="Times New Roman" w:cs="Times New Roman"/>
          <w:color w:val="000000" w:themeColor="text1"/>
          <w:sz w:val="28"/>
          <w:szCs w:val="28"/>
        </w:rPr>
        <w:t xml:space="preserve">. Финансовый механизм корпорации </w:t>
      </w:r>
      <w:r>
        <w:rPr>
          <w:rFonts w:ascii="Times New Roman" w:hAnsi="Times New Roman" w:cs="Times New Roman"/>
          <w:color w:val="000000" w:themeColor="text1"/>
          <w:sz w:val="28"/>
          <w:szCs w:val="28"/>
        </w:rPr>
        <w:t>–</w:t>
      </w:r>
      <w:r w:rsidRPr="009D53A7">
        <w:rPr>
          <w:rFonts w:ascii="Times New Roman" w:hAnsi="Times New Roman" w:cs="Times New Roman"/>
          <w:color w:val="000000" w:themeColor="text1"/>
          <w:sz w:val="28"/>
          <w:szCs w:val="28"/>
        </w:rPr>
        <w:t xml:space="preserve"> это</w:t>
      </w:r>
      <w:r>
        <w:rPr>
          <w:rFonts w:ascii="Times New Roman" w:hAnsi="Times New Roman" w:cs="Times New Roman"/>
          <w:color w:val="000000" w:themeColor="text1"/>
          <w:sz w:val="28"/>
          <w:szCs w:val="28"/>
        </w:rPr>
        <w:t xml:space="preserve"> </w:t>
      </w:r>
      <w:r w:rsidRPr="009D53A7">
        <w:rPr>
          <w:rFonts w:ascii="Times New Roman" w:hAnsi="Times New Roman" w:cs="Times New Roman"/>
          <w:color w:val="000000" w:themeColor="text1"/>
          <w:sz w:val="28"/>
          <w:szCs w:val="28"/>
        </w:rPr>
        <w:t xml:space="preserve">система управления финансами корпорации в целях достижения максимальной прибыли. </w:t>
      </w:r>
    </w:p>
    <w:p w:rsidR="0043151B" w:rsidRPr="00FA11A3" w:rsidRDefault="0043151B" w:rsidP="00512350">
      <w:pPr>
        <w:spacing w:after="4" w:line="240" w:lineRule="auto"/>
        <w:ind w:firstLine="454"/>
        <w:jc w:val="both"/>
        <w:rPr>
          <w:rFonts w:ascii="Times New Roman" w:hAnsi="Times New Roman" w:cs="Times New Roman"/>
          <w:i/>
          <w:color w:val="000000" w:themeColor="text1"/>
          <w:sz w:val="28"/>
          <w:szCs w:val="28"/>
        </w:rPr>
      </w:pPr>
      <w:r w:rsidRPr="00FA11A3">
        <w:rPr>
          <w:rFonts w:ascii="Times New Roman" w:hAnsi="Times New Roman" w:cs="Times New Roman"/>
          <w:i/>
          <w:color w:val="000000" w:themeColor="text1"/>
          <w:sz w:val="28"/>
          <w:szCs w:val="28"/>
        </w:rPr>
        <w:t xml:space="preserve">Система управления финансами включает в себя: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9D53A7">
        <w:rPr>
          <w:rFonts w:ascii="Times New Roman" w:hAnsi="Times New Roman" w:cs="Times New Roman"/>
          <w:color w:val="000000" w:themeColor="text1"/>
          <w:sz w:val="28"/>
          <w:szCs w:val="28"/>
        </w:rPr>
        <w:t xml:space="preserve">- финансовые методы;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9D53A7">
        <w:rPr>
          <w:rFonts w:ascii="Times New Roman" w:hAnsi="Times New Roman" w:cs="Times New Roman"/>
          <w:color w:val="000000" w:themeColor="text1"/>
          <w:sz w:val="28"/>
          <w:szCs w:val="28"/>
        </w:rPr>
        <w:t xml:space="preserve">- финансовые инструменты;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9D53A7">
        <w:rPr>
          <w:rFonts w:ascii="Times New Roman" w:hAnsi="Times New Roman" w:cs="Times New Roman"/>
          <w:color w:val="000000" w:themeColor="text1"/>
          <w:sz w:val="28"/>
          <w:szCs w:val="28"/>
        </w:rPr>
        <w:t xml:space="preserve">- правовое обеспечение;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9D53A7">
        <w:rPr>
          <w:rFonts w:ascii="Times New Roman" w:hAnsi="Times New Roman" w:cs="Times New Roman"/>
          <w:color w:val="000000" w:themeColor="text1"/>
          <w:sz w:val="28"/>
          <w:szCs w:val="28"/>
        </w:rPr>
        <w:t xml:space="preserve">- информационно-методическое обеспечение управления финансами.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FA11A3">
        <w:rPr>
          <w:rFonts w:ascii="Times New Roman" w:hAnsi="Times New Roman" w:cs="Times New Roman"/>
          <w:i/>
          <w:color w:val="000000" w:themeColor="text1"/>
          <w:sz w:val="28"/>
          <w:szCs w:val="28"/>
        </w:rPr>
        <w:lastRenderedPageBreak/>
        <w:t>Финансовыми методами</w:t>
      </w:r>
      <w:r w:rsidRPr="009D53A7">
        <w:rPr>
          <w:rFonts w:ascii="Times New Roman" w:hAnsi="Times New Roman" w:cs="Times New Roman"/>
          <w:color w:val="000000" w:themeColor="text1"/>
          <w:sz w:val="28"/>
          <w:szCs w:val="28"/>
        </w:rPr>
        <w:t xml:space="preserve"> являются финансовое планирование, финансовый учет, финансовый анализ, финансовое регулирование и финансовый контроль.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FA11A3">
        <w:rPr>
          <w:rFonts w:ascii="Times New Roman" w:hAnsi="Times New Roman" w:cs="Times New Roman"/>
          <w:i/>
          <w:color w:val="000000" w:themeColor="text1"/>
          <w:sz w:val="28"/>
          <w:szCs w:val="28"/>
        </w:rPr>
        <w:t>Под финансовым инструментом</w:t>
      </w:r>
      <w:r w:rsidRPr="009D53A7">
        <w:rPr>
          <w:rFonts w:ascii="Times New Roman" w:hAnsi="Times New Roman" w:cs="Times New Roman"/>
          <w:color w:val="000000" w:themeColor="text1"/>
          <w:sz w:val="28"/>
          <w:szCs w:val="28"/>
        </w:rPr>
        <w:t xml:space="preserve"> понимают любой контракт, из которого возникает финансовый актив для одной корпорации и финансовое обязательство или инструмент капитального характе</w:t>
      </w:r>
      <w:r>
        <w:rPr>
          <w:rFonts w:ascii="Times New Roman" w:hAnsi="Times New Roman" w:cs="Times New Roman"/>
          <w:color w:val="000000" w:themeColor="text1"/>
          <w:sz w:val="28"/>
          <w:szCs w:val="28"/>
        </w:rPr>
        <w:t>ра (</w:t>
      </w:r>
      <w:r w:rsidRPr="009D53A7">
        <w:rPr>
          <w:rFonts w:ascii="Times New Roman" w:hAnsi="Times New Roman" w:cs="Times New Roman"/>
          <w:color w:val="000000" w:themeColor="text1"/>
          <w:sz w:val="28"/>
          <w:szCs w:val="28"/>
        </w:rPr>
        <w:t xml:space="preserve">т. е. связанный с участием в капитале) - для другой. </w:t>
      </w:r>
      <w:r w:rsidRPr="00560179">
        <w:rPr>
          <w:rFonts w:ascii="Times New Roman" w:hAnsi="Times New Roman" w:cs="Times New Roman"/>
          <w:i/>
          <w:color w:val="000000" w:themeColor="text1"/>
          <w:sz w:val="28"/>
          <w:szCs w:val="28"/>
        </w:rPr>
        <w:t>Финансовые инструменты включают</w:t>
      </w:r>
      <w:r w:rsidRPr="009D53A7">
        <w:rPr>
          <w:rFonts w:ascii="Times New Roman" w:hAnsi="Times New Roman" w:cs="Times New Roman"/>
          <w:color w:val="000000" w:themeColor="text1"/>
          <w:sz w:val="28"/>
          <w:szCs w:val="28"/>
        </w:rPr>
        <w:t xml:space="preserve"> в себя как первичные инструменты, такие как дебиторская и кредиторская задолженность, акции и производные инструменты, такие как финансовые опционы, фьючерсы и форварды, процентные и валютные свопы. Финансовый актив может быть в виде: денежных средств, контрактного права на получение денежных средств или другого финансового актива от другой корпорации, контрактного права обмена на финансовый инструмент с другой корпорации, инструментом капитального характера другой  корпорации.</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560179">
        <w:rPr>
          <w:rFonts w:ascii="Times New Roman" w:hAnsi="Times New Roman" w:cs="Times New Roman"/>
          <w:color w:val="000000" w:themeColor="text1"/>
          <w:sz w:val="28"/>
          <w:szCs w:val="28"/>
        </w:rPr>
        <w:t>Операции с финансовыми инструментами всегда сопровождаются финансовыми рисками</w:t>
      </w:r>
      <w:r>
        <w:rPr>
          <w:rFonts w:ascii="Times New Roman" w:hAnsi="Times New Roman" w:cs="Times New Roman"/>
          <w:color w:val="000000" w:themeColor="text1"/>
          <w:sz w:val="28"/>
          <w:szCs w:val="28"/>
        </w:rPr>
        <w:t xml:space="preserve"> – ценовым, рыночным, валютным, процентным, кредитным и т.д.</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560179">
        <w:rPr>
          <w:rFonts w:ascii="Times New Roman" w:hAnsi="Times New Roman" w:cs="Times New Roman"/>
          <w:color w:val="000000" w:themeColor="text1"/>
          <w:sz w:val="28"/>
          <w:szCs w:val="28"/>
        </w:rPr>
        <w:t xml:space="preserve">Операции с финансовыми инструментами осуществляются на основе рыночной или справедливой стоимости. </w:t>
      </w:r>
      <w:r w:rsidRPr="00560179">
        <w:rPr>
          <w:rFonts w:ascii="Times New Roman" w:hAnsi="Times New Roman" w:cs="Times New Roman"/>
          <w:i/>
          <w:color w:val="000000" w:themeColor="text1"/>
          <w:sz w:val="28"/>
          <w:szCs w:val="28"/>
        </w:rPr>
        <w:t>Рыночная стоимость</w:t>
      </w:r>
      <w:r w:rsidRPr="0056017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60179">
        <w:rPr>
          <w:rFonts w:ascii="Times New Roman" w:hAnsi="Times New Roman" w:cs="Times New Roman"/>
          <w:color w:val="000000" w:themeColor="text1"/>
          <w:sz w:val="28"/>
          <w:szCs w:val="28"/>
        </w:rPr>
        <w:t xml:space="preserve"> это</w:t>
      </w:r>
      <w:r>
        <w:rPr>
          <w:rFonts w:ascii="Times New Roman" w:hAnsi="Times New Roman" w:cs="Times New Roman"/>
          <w:color w:val="000000" w:themeColor="text1"/>
          <w:sz w:val="28"/>
          <w:szCs w:val="28"/>
        </w:rPr>
        <w:t xml:space="preserve"> </w:t>
      </w:r>
      <w:r w:rsidRPr="00560179">
        <w:rPr>
          <w:rFonts w:ascii="Times New Roman" w:hAnsi="Times New Roman" w:cs="Times New Roman"/>
          <w:color w:val="000000" w:themeColor="text1"/>
          <w:sz w:val="28"/>
          <w:szCs w:val="28"/>
        </w:rPr>
        <w:t xml:space="preserve">сумма, которую можно получить от продажи, или необходимо заплатить при приобретении финансового инструмента на активном рынке. </w:t>
      </w:r>
      <w:r w:rsidRPr="00560179">
        <w:rPr>
          <w:rFonts w:ascii="Times New Roman" w:hAnsi="Times New Roman" w:cs="Times New Roman"/>
          <w:i/>
          <w:color w:val="000000" w:themeColor="text1"/>
          <w:sz w:val="28"/>
          <w:szCs w:val="28"/>
        </w:rPr>
        <w:t>Справедливая стоимость</w:t>
      </w:r>
      <w:r w:rsidRPr="0056017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60179">
        <w:rPr>
          <w:rFonts w:ascii="Times New Roman" w:hAnsi="Times New Roman" w:cs="Times New Roman"/>
          <w:color w:val="000000" w:themeColor="text1"/>
          <w:sz w:val="28"/>
          <w:szCs w:val="28"/>
        </w:rPr>
        <w:t xml:space="preserve"> это</w:t>
      </w:r>
      <w:r>
        <w:rPr>
          <w:rFonts w:ascii="Times New Roman" w:hAnsi="Times New Roman" w:cs="Times New Roman"/>
          <w:color w:val="000000" w:themeColor="text1"/>
          <w:sz w:val="28"/>
          <w:szCs w:val="28"/>
        </w:rPr>
        <w:t xml:space="preserve"> </w:t>
      </w:r>
      <w:r w:rsidRPr="00560179">
        <w:rPr>
          <w:rFonts w:ascii="Times New Roman" w:hAnsi="Times New Roman" w:cs="Times New Roman"/>
          <w:color w:val="000000" w:themeColor="text1"/>
          <w:sz w:val="28"/>
          <w:szCs w:val="28"/>
        </w:rPr>
        <w:t xml:space="preserve">сумма, на которую может быть обменен актив или за которую может быть погашено обязательство при заключении добровольной сделки между независимыми сторонами при сопоставимых условиях.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560179">
        <w:rPr>
          <w:rFonts w:ascii="Times New Roman" w:hAnsi="Times New Roman" w:cs="Times New Roman"/>
          <w:color w:val="000000" w:themeColor="text1"/>
          <w:sz w:val="28"/>
          <w:szCs w:val="28"/>
        </w:rPr>
        <w:t>Управление финансами корпорации включает в себя</w:t>
      </w:r>
      <w:r w:rsidRPr="00560179">
        <w:rPr>
          <w:rFonts w:ascii="Times New Roman" w:hAnsi="Times New Roman" w:cs="Times New Roman"/>
          <w:i/>
          <w:color w:val="000000" w:themeColor="text1"/>
          <w:sz w:val="28"/>
          <w:szCs w:val="28"/>
        </w:rPr>
        <w:t xml:space="preserve"> сбор информац</w:t>
      </w:r>
      <w:proofErr w:type="gramStart"/>
      <w:r w:rsidRPr="00560179">
        <w:rPr>
          <w:rFonts w:ascii="Times New Roman" w:hAnsi="Times New Roman" w:cs="Times New Roman"/>
          <w:i/>
          <w:color w:val="000000" w:themeColor="text1"/>
          <w:sz w:val="28"/>
          <w:szCs w:val="28"/>
        </w:rPr>
        <w:t>ии и ее</w:t>
      </w:r>
      <w:proofErr w:type="gramEnd"/>
      <w:r w:rsidRPr="00560179">
        <w:rPr>
          <w:rFonts w:ascii="Times New Roman" w:hAnsi="Times New Roman" w:cs="Times New Roman"/>
          <w:i/>
          <w:color w:val="000000" w:themeColor="text1"/>
          <w:sz w:val="28"/>
          <w:szCs w:val="28"/>
        </w:rPr>
        <w:t xml:space="preserve"> анализ</w:t>
      </w:r>
      <w:r w:rsidRPr="00560179">
        <w:rPr>
          <w:rFonts w:ascii="Times New Roman" w:hAnsi="Times New Roman" w:cs="Times New Roman"/>
          <w:color w:val="000000" w:themeColor="text1"/>
          <w:sz w:val="28"/>
          <w:szCs w:val="28"/>
        </w:rPr>
        <w:t>, осуществление финансового планирования и прогнозирования, качество которых непосредственно влияет на результативность управления денежными потоками; финансовую устойчивость корпорации, а, следовательно, его конкурентоспособность; формирование финансовых ресурсов.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к</w:t>
      </w:r>
      <w:r w:rsidRPr="00245454">
        <w:rPr>
          <w:rFonts w:ascii="Times New Roman" w:hAnsi="Times New Roman" w:cs="Times New Roman"/>
          <w:color w:val="000000" w:themeColor="text1"/>
          <w:sz w:val="28"/>
          <w:szCs w:val="28"/>
        </w:rPr>
        <w:t>орпоративные финансы – это совокупность экономических отношений, по формированию и эффективному использованию финансовых ресурсов для достижения поставленной цели корпорации. Основная цель корпора</w:t>
      </w:r>
      <w:r>
        <w:rPr>
          <w:rFonts w:ascii="Times New Roman" w:hAnsi="Times New Roman" w:cs="Times New Roman"/>
          <w:color w:val="000000" w:themeColor="text1"/>
          <w:sz w:val="28"/>
          <w:szCs w:val="28"/>
        </w:rPr>
        <w:t>ции</w:t>
      </w:r>
      <w:r w:rsidRPr="00245454">
        <w:rPr>
          <w:rFonts w:ascii="Times New Roman" w:hAnsi="Times New Roman" w:cs="Times New Roman"/>
          <w:color w:val="000000" w:themeColor="text1"/>
          <w:sz w:val="28"/>
          <w:szCs w:val="28"/>
        </w:rPr>
        <w:t xml:space="preserve"> – получение наибольшей выгоды в интересах е</w:t>
      </w:r>
      <w:r>
        <w:rPr>
          <w:rFonts w:ascii="Times New Roman" w:hAnsi="Times New Roman" w:cs="Times New Roman"/>
          <w:color w:val="000000" w:themeColor="text1"/>
          <w:sz w:val="28"/>
          <w:szCs w:val="28"/>
        </w:rPr>
        <w:t>е</w:t>
      </w:r>
      <w:r w:rsidRPr="00245454">
        <w:rPr>
          <w:rFonts w:ascii="Times New Roman" w:hAnsi="Times New Roman" w:cs="Times New Roman"/>
          <w:color w:val="000000" w:themeColor="text1"/>
          <w:sz w:val="28"/>
          <w:szCs w:val="28"/>
        </w:rPr>
        <w:t xml:space="preserve"> собственников. </w:t>
      </w:r>
    </w:p>
    <w:p w:rsidR="0043151B" w:rsidRDefault="0043151B" w:rsidP="00512350">
      <w:pPr>
        <w:spacing w:after="4" w:line="240" w:lineRule="auto"/>
        <w:ind w:firstLine="567"/>
        <w:jc w:val="both"/>
        <w:rPr>
          <w:rFonts w:ascii="Times New Roman" w:hAnsi="Times New Roman" w:cs="Times New Roman"/>
          <w:b/>
          <w:color w:val="000000" w:themeColor="text1"/>
          <w:sz w:val="28"/>
          <w:szCs w:val="28"/>
        </w:rPr>
      </w:pPr>
    </w:p>
    <w:p w:rsidR="00970C1C" w:rsidRDefault="00970C1C">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43151B" w:rsidRDefault="0043151B" w:rsidP="00512350">
      <w:pPr>
        <w:spacing w:afterLines="20" w:after="48" w:line="240" w:lineRule="auto"/>
        <w:ind w:firstLine="454"/>
        <w:jc w:val="both"/>
        <w:rPr>
          <w:rFonts w:ascii="Times New Roman" w:hAnsi="Times New Roman" w:cs="Times New Roman"/>
          <w:b/>
          <w:color w:val="000000" w:themeColor="text1"/>
          <w:sz w:val="28"/>
          <w:szCs w:val="28"/>
        </w:rPr>
      </w:pPr>
      <w:r w:rsidRPr="00B91D4D">
        <w:rPr>
          <w:rFonts w:ascii="Times New Roman" w:hAnsi="Times New Roman" w:cs="Times New Roman"/>
          <w:b/>
          <w:color w:val="000000" w:themeColor="text1"/>
          <w:sz w:val="28"/>
          <w:szCs w:val="28"/>
        </w:rPr>
        <w:lastRenderedPageBreak/>
        <w:t>Тема 2. Корпоративное управление</w:t>
      </w:r>
    </w:p>
    <w:p w:rsidR="0043151B" w:rsidRPr="00EA5D3A" w:rsidRDefault="0043151B" w:rsidP="00512350">
      <w:pPr>
        <w:spacing w:afterLines="20" w:after="48" w:line="240" w:lineRule="auto"/>
        <w:ind w:firstLine="454"/>
        <w:jc w:val="both"/>
        <w:rPr>
          <w:rFonts w:ascii="Times New Roman" w:hAnsi="Times New Roman" w:cs="Times New Roman"/>
          <w:color w:val="000000" w:themeColor="text1"/>
          <w:sz w:val="28"/>
          <w:szCs w:val="28"/>
        </w:rPr>
      </w:pPr>
      <w:r w:rsidRPr="00EA5D3A">
        <w:rPr>
          <w:rFonts w:ascii="Times New Roman" w:hAnsi="Times New Roman" w:cs="Times New Roman"/>
          <w:color w:val="000000" w:themeColor="text1"/>
          <w:sz w:val="28"/>
          <w:szCs w:val="28"/>
        </w:rPr>
        <w:t>1. Исторические предпосылки создания корпораций</w:t>
      </w:r>
    </w:p>
    <w:p w:rsidR="0043151B" w:rsidRPr="00EA5D3A" w:rsidRDefault="0043151B" w:rsidP="00512350">
      <w:pPr>
        <w:spacing w:afterLines="20" w:after="48" w:line="240" w:lineRule="auto"/>
        <w:ind w:firstLine="454"/>
        <w:jc w:val="both"/>
        <w:rPr>
          <w:rFonts w:ascii="Times New Roman" w:hAnsi="Times New Roman" w:cs="Times New Roman"/>
          <w:color w:val="000000" w:themeColor="text1"/>
          <w:sz w:val="28"/>
          <w:szCs w:val="28"/>
        </w:rPr>
      </w:pPr>
      <w:r w:rsidRPr="00EA5D3A">
        <w:rPr>
          <w:rFonts w:ascii="Times New Roman" w:hAnsi="Times New Roman" w:cs="Times New Roman"/>
          <w:color w:val="000000" w:themeColor="text1"/>
          <w:sz w:val="28"/>
          <w:szCs w:val="28"/>
        </w:rPr>
        <w:t>2. Корпоративное управление</w:t>
      </w:r>
      <w:r w:rsidRPr="00EA5D3A">
        <w:t xml:space="preserve"> </w:t>
      </w:r>
      <w:r w:rsidRPr="00EA5D3A">
        <w:rPr>
          <w:rFonts w:ascii="Times New Roman" w:hAnsi="Times New Roman" w:cs="Times New Roman"/>
          <w:color w:val="000000" w:themeColor="text1"/>
          <w:sz w:val="28"/>
          <w:szCs w:val="28"/>
        </w:rPr>
        <w:t>как ключевой элемент повышения экономической эффективности</w:t>
      </w:r>
    </w:p>
    <w:p w:rsidR="0043151B" w:rsidRPr="00EA5D3A" w:rsidRDefault="00E86137" w:rsidP="00512350">
      <w:pPr>
        <w:spacing w:afterLines="20" w:after="48" w:line="240" w:lineRule="auto"/>
        <w:ind w:firstLine="45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Элементы,</w:t>
      </w:r>
      <w:r w:rsidR="0043151B" w:rsidRPr="00EA5D3A">
        <w:rPr>
          <w:rFonts w:ascii="Times New Roman" w:hAnsi="Times New Roman" w:cs="Times New Roman"/>
          <w:color w:val="000000" w:themeColor="text1"/>
          <w:sz w:val="28"/>
          <w:szCs w:val="28"/>
        </w:rPr>
        <w:t xml:space="preserve"> модели </w:t>
      </w:r>
      <w:r>
        <w:rPr>
          <w:rFonts w:ascii="Times New Roman" w:hAnsi="Times New Roman" w:cs="Times New Roman"/>
          <w:color w:val="000000" w:themeColor="text1"/>
          <w:sz w:val="28"/>
          <w:szCs w:val="28"/>
        </w:rPr>
        <w:t xml:space="preserve">и функции </w:t>
      </w:r>
      <w:r w:rsidR="0043151B" w:rsidRPr="00EA5D3A">
        <w:rPr>
          <w:rFonts w:ascii="Times New Roman" w:hAnsi="Times New Roman" w:cs="Times New Roman"/>
          <w:color w:val="000000" w:themeColor="text1"/>
          <w:sz w:val="28"/>
          <w:szCs w:val="28"/>
        </w:rPr>
        <w:t>корпоративного управления</w:t>
      </w:r>
    </w:p>
    <w:p w:rsidR="0043151B" w:rsidRPr="00EA5D3A" w:rsidRDefault="0043151B" w:rsidP="00512350">
      <w:pPr>
        <w:spacing w:afterLines="20" w:after="48" w:line="240" w:lineRule="auto"/>
        <w:ind w:firstLine="454"/>
        <w:jc w:val="both"/>
        <w:rPr>
          <w:rFonts w:ascii="Times New Roman" w:hAnsi="Times New Roman" w:cs="Times New Roman"/>
          <w:color w:val="000000" w:themeColor="text1"/>
          <w:sz w:val="28"/>
          <w:szCs w:val="28"/>
        </w:rPr>
      </w:pPr>
      <w:r w:rsidRPr="00EA5D3A">
        <w:rPr>
          <w:rFonts w:ascii="Times New Roman" w:hAnsi="Times New Roman" w:cs="Times New Roman"/>
          <w:color w:val="000000" w:themeColor="text1"/>
          <w:sz w:val="28"/>
          <w:szCs w:val="28"/>
        </w:rPr>
        <w:t>4. Факторы, влияющие на эффективность управления финансами</w:t>
      </w:r>
    </w:p>
    <w:p w:rsidR="0043151B" w:rsidRPr="00B91D4D" w:rsidRDefault="0043151B" w:rsidP="00512350">
      <w:pPr>
        <w:spacing w:afterLines="20" w:after="48" w:line="240" w:lineRule="auto"/>
        <w:ind w:firstLine="454"/>
        <w:jc w:val="both"/>
        <w:rPr>
          <w:rFonts w:ascii="Times New Roman" w:hAnsi="Times New Roman" w:cs="Times New Roman"/>
          <w:b/>
          <w:color w:val="000000" w:themeColor="text1"/>
          <w:sz w:val="28"/>
          <w:szCs w:val="28"/>
        </w:rPr>
      </w:pP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На начальных этапах развития экономики производство осуществлялось в рамках небольших фирм, в которых собственник компании одновременно являлся ее управляющим и</w:t>
      </w:r>
      <w:r>
        <w:rPr>
          <w:rFonts w:ascii="Times New Roman" w:hAnsi="Times New Roman" w:cs="Times New Roman"/>
          <w:color w:val="000000" w:themeColor="text1"/>
          <w:sz w:val="28"/>
          <w:szCs w:val="28"/>
        </w:rPr>
        <w:t>,</w:t>
      </w:r>
      <w:r w:rsidRPr="004141BA">
        <w:rPr>
          <w:rFonts w:ascii="Times New Roman" w:hAnsi="Times New Roman" w:cs="Times New Roman"/>
          <w:color w:val="000000" w:themeColor="text1"/>
          <w:sz w:val="28"/>
          <w:szCs w:val="28"/>
        </w:rPr>
        <w:t xml:space="preserve"> зачастую</w:t>
      </w:r>
      <w:r>
        <w:rPr>
          <w:rFonts w:ascii="Times New Roman" w:hAnsi="Times New Roman" w:cs="Times New Roman"/>
          <w:color w:val="000000" w:themeColor="text1"/>
          <w:sz w:val="28"/>
          <w:szCs w:val="28"/>
        </w:rPr>
        <w:t>,</w:t>
      </w:r>
      <w:r w:rsidRPr="004141BA">
        <w:rPr>
          <w:rFonts w:ascii="Times New Roman" w:hAnsi="Times New Roman" w:cs="Times New Roman"/>
          <w:color w:val="000000" w:themeColor="text1"/>
          <w:sz w:val="28"/>
          <w:szCs w:val="28"/>
        </w:rPr>
        <w:t xml:space="preserve"> ее едва ли не единственным работником. По мере развития бизнеса, совершенствования технологий и роста спроса появилась необходимость в крупномасштабном производстве. Мелкие фирмы с неразделенными функциями собственника, управленца и работника не могли обеспечить требуемый объем выпуска. Поэтому возникла необходимость принципиально новой модели организации бизнеса. Такой моделью стала корпорация – в форме акционерного общества, позволявшая минимизации транзакционных издержек и мобилизовать финансовые ресурсы участников.</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Акционерное общество через продажу акций предоставляет всем желающим (кто имеет возможность и стимул к приобретению акций) участвовать в финансировании производства какого-либо продукта. Плата за участие в капитале акционерного общества и за финансирование производства определяется самим обществом в виде дивиденда — процентной выплаты из прибыли или (иногда) из совокупной выручки фирмы, а риск ограничен величиной цены, уплаченной за акцию.</w:t>
      </w:r>
    </w:p>
    <w:p w:rsidR="0043151B" w:rsidRPr="004141BA" w:rsidRDefault="0043151B" w:rsidP="00512350">
      <w:pPr>
        <w:spacing w:afterLines="40" w:after="96" w:line="240" w:lineRule="auto"/>
        <w:ind w:firstLine="454"/>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t>Первыми и наиболее старыми компаниями подобного типа являются</w:t>
      </w:r>
      <w:r>
        <w:rPr>
          <w:rFonts w:ascii="Times New Roman" w:hAnsi="Times New Roman" w:cs="Times New Roman"/>
          <w:b/>
          <w:color w:val="000000" w:themeColor="text1"/>
          <w:sz w:val="28"/>
          <w:szCs w:val="28"/>
        </w:rPr>
        <w:t>:</w:t>
      </w:r>
    </w:p>
    <w:p w:rsidR="0043151B" w:rsidRPr="004141BA" w:rsidRDefault="0043151B" w:rsidP="00512350">
      <w:pPr>
        <w:pStyle w:val="a3"/>
        <w:numPr>
          <w:ilvl w:val="0"/>
          <w:numId w:val="3"/>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шотландская </w:t>
      </w:r>
      <w:proofErr w:type="spellStart"/>
      <w:r w:rsidRPr="004141BA">
        <w:rPr>
          <w:rFonts w:ascii="Times New Roman" w:hAnsi="Times New Roman" w:cs="Times New Roman"/>
          <w:color w:val="000000" w:themeColor="text1"/>
          <w:sz w:val="28"/>
          <w:szCs w:val="28"/>
        </w:rPr>
        <w:t>AberdeenHaorbourBoard</w:t>
      </w:r>
      <w:proofErr w:type="spellEnd"/>
      <w:r w:rsidRPr="004141BA">
        <w:rPr>
          <w:rFonts w:ascii="Times New Roman" w:hAnsi="Times New Roman" w:cs="Times New Roman"/>
          <w:color w:val="000000" w:themeColor="text1"/>
          <w:sz w:val="28"/>
          <w:szCs w:val="28"/>
        </w:rPr>
        <w:t xml:space="preserve"> (1136), </w:t>
      </w:r>
    </w:p>
    <w:p w:rsidR="0043151B" w:rsidRPr="004141BA" w:rsidRDefault="0043151B" w:rsidP="00512350">
      <w:pPr>
        <w:pStyle w:val="a3"/>
        <w:numPr>
          <w:ilvl w:val="0"/>
          <w:numId w:val="3"/>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шведская </w:t>
      </w:r>
      <w:proofErr w:type="spellStart"/>
      <w:r w:rsidRPr="004141BA">
        <w:rPr>
          <w:rFonts w:ascii="Times New Roman" w:hAnsi="Times New Roman" w:cs="Times New Roman"/>
          <w:color w:val="000000" w:themeColor="text1"/>
          <w:sz w:val="28"/>
          <w:szCs w:val="28"/>
        </w:rPr>
        <w:t>StoraEnso</w:t>
      </w:r>
      <w:proofErr w:type="spellEnd"/>
      <w:r w:rsidRPr="004141BA">
        <w:rPr>
          <w:rFonts w:ascii="Times New Roman" w:hAnsi="Times New Roman" w:cs="Times New Roman"/>
          <w:color w:val="000000" w:themeColor="text1"/>
          <w:sz w:val="28"/>
          <w:szCs w:val="28"/>
        </w:rPr>
        <w:t xml:space="preserve"> (1288),</w:t>
      </w:r>
    </w:p>
    <w:p w:rsidR="0043151B" w:rsidRPr="004141BA" w:rsidRDefault="0043151B" w:rsidP="00512350">
      <w:pPr>
        <w:pStyle w:val="a3"/>
        <w:numPr>
          <w:ilvl w:val="0"/>
          <w:numId w:val="3"/>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российско-английская </w:t>
      </w:r>
      <w:proofErr w:type="spellStart"/>
      <w:r w:rsidRPr="004141BA">
        <w:rPr>
          <w:rFonts w:ascii="Times New Roman" w:hAnsi="Times New Roman" w:cs="Times New Roman"/>
          <w:color w:val="000000" w:themeColor="text1"/>
          <w:sz w:val="28"/>
          <w:szCs w:val="28"/>
        </w:rPr>
        <w:t>MocsovyCompany</w:t>
      </w:r>
      <w:proofErr w:type="spellEnd"/>
      <w:r w:rsidRPr="004141BA">
        <w:rPr>
          <w:rFonts w:ascii="Times New Roman" w:hAnsi="Times New Roman" w:cs="Times New Roman"/>
          <w:color w:val="000000" w:themeColor="text1"/>
          <w:sz w:val="28"/>
          <w:szCs w:val="28"/>
        </w:rPr>
        <w:t xml:space="preserve"> (1555). </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В 1600 г. была создана английская торговая Ост-Индская компания (</w:t>
      </w:r>
      <w:r w:rsidRPr="004141BA">
        <w:rPr>
          <w:rFonts w:ascii="Times New Roman" w:hAnsi="Times New Roman" w:cs="Times New Roman"/>
          <w:color w:val="000000" w:themeColor="text1"/>
          <w:sz w:val="28"/>
          <w:szCs w:val="28"/>
          <w:lang w:val="en-US"/>
        </w:rPr>
        <w:t>The</w:t>
      </w:r>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lang w:val="en-US"/>
        </w:rPr>
        <w:t>Governor</w:t>
      </w:r>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lang w:val="en-US"/>
        </w:rPr>
        <w:t>and</w:t>
      </w:r>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lang w:val="en-US"/>
        </w:rPr>
        <w:t>Company</w:t>
      </w:r>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lang w:val="en-US"/>
        </w:rPr>
        <w:t>of</w:t>
      </w:r>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lang w:val="en-US"/>
        </w:rPr>
        <w:t>Merchants</w:t>
      </w:r>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lang w:val="en-US"/>
        </w:rPr>
        <w:t>of</w:t>
      </w:r>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lang w:val="en-US"/>
        </w:rPr>
        <w:t>London</w:t>
      </w:r>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lang w:val="en-US"/>
        </w:rPr>
        <w:t>Trading</w:t>
      </w:r>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lang w:val="en-US"/>
        </w:rPr>
        <w:t>into</w:t>
      </w:r>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lang w:val="en-US"/>
        </w:rPr>
        <w:t>the</w:t>
      </w:r>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lang w:val="en-US"/>
        </w:rPr>
        <w:t>East</w:t>
      </w:r>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lang w:val="en-US"/>
        </w:rPr>
        <w:t>Indies</w:t>
      </w:r>
      <w:r w:rsidRPr="004141BA">
        <w:rPr>
          <w:rFonts w:ascii="Times New Roman" w:hAnsi="Times New Roman" w:cs="Times New Roman"/>
          <w:color w:val="000000" w:themeColor="text1"/>
          <w:sz w:val="28"/>
          <w:szCs w:val="28"/>
        </w:rPr>
        <w:t xml:space="preserve">), которая с 1612 г. стала постоянно действующей акционерной компанией с ограниченной ответственностью. </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На 1602 г. приходится создание голландской торговой Ост</w:t>
      </w:r>
      <w:r>
        <w:rPr>
          <w:rFonts w:ascii="Times New Roman" w:hAnsi="Times New Roman" w:cs="Times New Roman"/>
          <w:color w:val="000000" w:themeColor="text1"/>
          <w:sz w:val="28"/>
          <w:szCs w:val="28"/>
        </w:rPr>
        <w:t>-</w:t>
      </w:r>
      <w:r w:rsidRPr="004141BA">
        <w:rPr>
          <w:rFonts w:ascii="Times New Roman" w:hAnsi="Times New Roman" w:cs="Times New Roman"/>
          <w:color w:val="000000" w:themeColor="text1"/>
          <w:sz w:val="28"/>
          <w:szCs w:val="28"/>
        </w:rPr>
        <w:t>Индской компании (</w:t>
      </w:r>
      <w:proofErr w:type="spellStart"/>
      <w:r w:rsidRPr="004141BA">
        <w:rPr>
          <w:rFonts w:ascii="Times New Roman" w:hAnsi="Times New Roman" w:cs="Times New Roman"/>
          <w:color w:val="000000" w:themeColor="text1"/>
          <w:sz w:val="28"/>
          <w:szCs w:val="28"/>
        </w:rPr>
        <w:t>Verenigde</w:t>
      </w:r>
      <w:proofErr w:type="spellEnd"/>
      <w:r w:rsidRPr="004141BA">
        <w:rPr>
          <w:rFonts w:ascii="Times New Roman" w:hAnsi="Times New Roman" w:cs="Times New Roman"/>
          <w:color w:val="000000" w:themeColor="text1"/>
          <w:sz w:val="28"/>
          <w:szCs w:val="28"/>
        </w:rPr>
        <w:t xml:space="preserve"> </w:t>
      </w:r>
      <w:proofErr w:type="spellStart"/>
      <w:r w:rsidRPr="004141BA">
        <w:rPr>
          <w:rFonts w:ascii="Times New Roman" w:hAnsi="Times New Roman" w:cs="Times New Roman"/>
          <w:color w:val="000000" w:themeColor="text1"/>
          <w:sz w:val="28"/>
          <w:szCs w:val="28"/>
        </w:rPr>
        <w:t>Oostindische</w:t>
      </w:r>
      <w:proofErr w:type="spellEnd"/>
      <w:r w:rsidRPr="004141BA">
        <w:rPr>
          <w:rFonts w:ascii="Times New Roman" w:hAnsi="Times New Roman" w:cs="Times New Roman"/>
          <w:color w:val="000000" w:themeColor="text1"/>
          <w:sz w:val="28"/>
          <w:szCs w:val="28"/>
        </w:rPr>
        <w:t xml:space="preserve"> </w:t>
      </w:r>
      <w:proofErr w:type="spellStart"/>
      <w:r w:rsidRPr="004141BA">
        <w:rPr>
          <w:rFonts w:ascii="Times New Roman" w:hAnsi="Times New Roman" w:cs="Times New Roman"/>
          <w:color w:val="000000" w:themeColor="text1"/>
          <w:sz w:val="28"/>
          <w:szCs w:val="28"/>
        </w:rPr>
        <w:t>Compagnie</w:t>
      </w:r>
      <w:proofErr w:type="spellEnd"/>
      <w:r w:rsidRPr="004141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141BA">
        <w:rPr>
          <w:rFonts w:ascii="Times New Roman" w:hAnsi="Times New Roman" w:cs="Times New Roman"/>
          <w:color w:val="000000" w:themeColor="text1"/>
          <w:sz w:val="28"/>
          <w:szCs w:val="28"/>
        </w:rPr>
        <w:t xml:space="preserve"> акционерной компании, в которой впервые было реализовано отделение собственности от контроля: создано собрание господ (т.е. директоров), состоявшее из 17 членов, которые представляли акционеров шести региональных палат компании пропорционально их долям в капитале.</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Корпорации позволили использовать финансовые ресурсы практически любых слоев и категорий людей, от мелких клерков до финансовых </w:t>
      </w:r>
      <w:r w:rsidRPr="004141BA">
        <w:rPr>
          <w:rFonts w:ascii="Times New Roman" w:hAnsi="Times New Roman" w:cs="Times New Roman"/>
          <w:color w:val="000000" w:themeColor="text1"/>
          <w:sz w:val="28"/>
          <w:szCs w:val="28"/>
        </w:rPr>
        <w:lastRenderedPageBreak/>
        <w:t>магнатов. Ограничение риска инвестора только вложенным капиталом способствовало мобилизации больших объемов денег, что позволяло добиваться самых разнообразных комбинаций факторов производства, создания синергетического эффекта и достижения долгосрочных устойчивых конкурентных преимуществ.</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В современных условиях акционерное общество это сложная организационно-экономическая структура, требующая продуманного механизма согласования  интересов внутри и за пределами компании. Отсюда родилось особое направление менеджмента </w:t>
      </w:r>
      <w:r>
        <w:rPr>
          <w:rFonts w:ascii="Times New Roman" w:hAnsi="Times New Roman" w:cs="Times New Roman"/>
          <w:color w:val="000000" w:themeColor="text1"/>
          <w:sz w:val="28"/>
          <w:szCs w:val="28"/>
        </w:rPr>
        <w:t>–</w:t>
      </w:r>
      <w:r w:rsidRPr="004141BA">
        <w:rPr>
          <w:rFonts w:ascii="Times New Roman" w:hAnsi="Times New Roman" w:cs="Times New Roman"/>
          <w:color w:val="000000" w:themeColor="text1"/>
          <w:sz w:val="28"/>
          <w:szCs w:val="28"/>
        </w:rPr>
        <w:t xml:space="preserve"> корпоративное</w:t>
      </w:r>
      <w:r>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rPr>
        <w:t>управление.</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EA5D3A">
        <w:rPr>
          <w:rFonts w:ascii="Times New Roman" w:hAnsi="Times New Roman" w:cs="Times New Roman"/>
          <w:b/>
          <w:i/>
          <w:color w:val="000000" w:themeColor="text1"/>
          <w:sz w:val="28"/>
          <w:szCs w:val="28"/>
        </w:rPr>
        <w:t>Система корпоративного управления</w:t>
      </w:r>
      <w:r w:rsidRPr="004141BA">
        <w:rPr>
          <w:rFonts w:ascii="Times New Roman" w:hAnsi="Times New Roman" w:cs="Times New Roman"/>
          <w:color w:val="000000" w:themeColor="text1"/>
          <w:sz w:val="28"/>
          <w:szCs w:val="28"/>
        </w:rPr>
        <w:t xml:space="preserve"> (англ. </w:t>
      </w:r>
      <w:proofErr w:type="spellStart"/>
      <w:r w:rsidRPr="004141BA">
        <w:rPr>
          <w:rFonts w:ascii="Times New Roman" w:hAnsi="Times New Roman" w:cs="Times New Roman"/>
          <w:color w:val="000000" w:themeColor="text1"/>
          <w:sz w:val="28"/>
          <w:szCs w:val="28"/>
        </w:rPr>
        <w:t>corporate</w:t>
      </w:r>
      <w:proofErr w:type="spellEnd"/>
      <w:r w:rsidRPr="004141BA">
        <w:rPr>
          <w:rFonts w:ascii="Times New Roman" w:hAnsi="Times New Roman" w:cs="Times New Roman"/>
          <w:color w:val="000000" w:themeColor="text1"/>
          <w:sz w:val="28"/>
          <w:szCs w:val="28"/>
        </w:rPr>
        <w:t xml:space="preserve"> </w:t>
      </w:r>
      <w:proofErr w:type="spellStart"/>
      <w:r w:rsidRPr="004141BA">
        <w:rPr>
          <w:rFonts w:ascii="Times New Roman" w:hAnsi="Times New Roman" w:cs="Times New Roman"/>
          <w:color w:val="000000" w:themeColor="text1"/>
          <w:sz w:val="28"/>
          <w:szCs w:val="28"/>
        </w:rPr>
        <w:t>governance</w:t>
      </w:r>
      <w:proofErr w:type="spellEnd"/>
      <w:r w:rsidRPr="004141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141BA">
        <w:rPr>
          <w:rFonts w:ascii="Times New Roman" w:hAnsi="Times New Roman" w:cs="Times New Roman"/>
          <w:color w:val="000000" w:themeColor="text1"/>
          <w:sz w:val="28"/>
          <w:szCs w:val="28"/>
        </w:rPr>
        <w:t xml:space="preserve"> это организационная модель, которая призвана, с одной стороны, регулировать взаимоотношения между менеджерами компании их владельцами, с другой - согласовывать цели различных заинтересованных сторон, обеспечивая эффективное функционирование компании.</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Отношения между участниками корпоративного управления регулируются </w:t>
      </w:r>
      <w:r w:rsidRPr="00EA5D3A">
        <w:rPr>
          <w:rFonts w:ascii="Times New Roman" w:hAnsi="Times New Roman" w:cs="Times New Roman"/>
          <w:b/>
          <w:i/>
          <w:color w:val="000000" w:themeColor="text1"/>
          <w:sz w:val="28"/>
          <w:szCs w:val="28"/>
        </w:rPr>
        <w:t>кодексом корпоративного управления</w:t>
      </w:r>
      <w:r w:rsidRPr="004141BA">
        <w:rPr>
          <w:rFonts w:ascii="Times New Roman" w:hAnsi="Times New Roman" w:cs="Times New Roman"/>
          <w:color w:val="000000" w:themeColor="text1"/>
          <w:sz w:val="28"/>
          <w:szCs w:val="28"/>
        </w:rPr>
        <w:t>. В числе первых коде</w:t>
      </w:r>
      <w:r>
        <w:rPr>
          <w:rFonts w:ascii="Times New Roman" w:hAnsi="Times New Roman" w:cs="Times New Roman"/>
          <w:color w:val="000000" w:themeColor="text1"/>
          <w:sz w:val="28"/>
          <w:szCs w:val="28"/>
        </w:rPr>
        <w:t>ксов корпоративного управления –</w:t>
      </w:r>
      <w:r w:rsidRPr="004141BA">
        <w:rPr>
          <w:rFonts w:ascii="Times New Roman" w:hAnsi="Times New Roman" w:cs="Times New Roman"/>
          <w:color w:val="000000" w:themeColor="text1"/>
          <w:sz w:val="28"/>
          <w:szCs w:val="28"/>
        </w:rPr>
        <w:t xml:space="preserve"> </w:t>
      </w:r>
      <w:proofErr w:type="spellStart"/>
      <w:r w:rsidRPr="004141BA">
        <w:rPr>
          <w:rFonts w:ascii="Times New Roman" w:hAnsi="Times New Roman" w:cs="Times New Roman"/>
          <w:color w:val="000000" w:themeColor="text1"/>
          <w:sz w:val="28"/>
          <w:szCs w:val="28"/>
        </w:rPr>
        <w:t>Cadbury</w:t>
      </w:r>
      <w:proofErr w:type="spellEnd"/>
      <w:r>
        <w:rPr>
          <w:rFonts w:ascii="Times New Roman" w:hAnsi="Times New Roman" w:cs="Times New Roman"/>
          <w:color w:val="000000" w:themeColor="text1"/>
          <w:sz w:val="28"/>
          <w:szCs w:val="28"/>
        </w:rPr>
        <w:t xml:space="preserve"> </w:t>
      </w:r>
      <w:proofErr w:type="spellStart"/>
      <w:r w:rsidRPr="004141BA">
        <w:rPr>
          <w:rFonts w:ascii="Times New Roman" w:hAnsi="Times New Roman" w:cs="Times New Roman"/>
          <w:color w:val="000000" w:themeColor="text1"/>
          <w:sz w:val="28"/>
          <w:szCs w:val="28"/>
        </w:rPr>
        <w:t>Report</w:t>
      </w:r>
      <w:proofErr w:type="spellEnd"/>
      <w:r w:rsidRPr="004141BA">
        <w:rPr>
          <w:rFonts w:ascii="Times New Roman" w:hAnsi="Times New Roman" w:cs="Times New Roman"/>
          <w:color w:val="000000" w:themeColor="text1"/>
          <w:sz w:val="28"/>
          <w:szCs w:val="28"/>
        </w:rPr>
        <w:t xml:space="preserve"> (Великобритания), </w:t>
      </w:r>
      <w:proofErr w:type="spellStart"/>
      <w:r w:rsidRPr="004141BA">
        <w:rPr>
          <w:rFonts w:ascii="Times New Roman" w:hAnsi="Times New Roman" w:cs="Times New Roman"/>
          <w:color w:val="000000" w:themeColor="text1"/>
          <w:sz w:val="28"/>
          <w:szCs w:val="28"/>
        </w:rPr>
        <w:t>General</w:t>
      </w:r>
      <w:proofErr w:type="spellEnd"/>
      <w:r w:rsidRPr="004141BA">
        <w:rPr>
          <w:rFonts w:ascii="Times New Roman" w:hAnsi="Times New Roman" w:cs="Times New Roman"/>
          <w:color w:val="000000" w:themeColor="text1"/>
          <w:sz w:val="28"/>
          <w:szCs w:val="28"/>
        </w:rPr>
        <w:t xml:space="preserve"> </w:t>
      </w:r>
      <w:proofErr w:type="spellStart"/>
      <w:r w:rsidRPr="004141BA">
        <w:rPr>
          <w:rFonts w:ascii="Times New Roman" w:hAnsi="Times New Roman" w:cs="Times New Roman"/>
          <w:color w:val="000000" w:themeColor="text1"/>
          <w:sz w:val="28"/>
          <w:szCs w:val="28"/>
        </w:rPr>
        <w:t>Motors</w:t>
      </w:r>
      <w:proofErr w:type="spellEnd"/>
      <w:r w:rsidRPr="004141BA">
        <w:rPr>
          <w:rFonts w:ascii="Times New Roman" w:hAnsi="Times New Roman" w:cs="Times New Roman"/>
          <w:color w:val="000000" w:themeColor="text1"/>
          <w:sz w:val="28"/>
          <w:szCs w:val="28"/>
        </w:rPr>
        <w:t xml:space="preserve"> </w:t>
      </w:r>
      <w:proofErr w:type="spellStart"/>
      <w:r w:rsidRPr="004141BA">
        <w:rPr>
          <w:rFonts w:ascii="Times New Roman" w:hAnsi="Times New Roman" w:cs="Times New Roman"/>
          <w:color w:val="000000" w:themeColor="text1"/>
          <w:sz w:val="28"/>
          <w:szCs w:val="28"/>
        </w:rPr>
        <w:t>Board</w:t>
      </w:r>
      <w:proofErr w:type="spellEnd"/>
      <w:r w:rsidRPr="004141BA">
        <w:rPr>
          <w:rFonts w:ascii="Times New Roman" w:hAnsi="Times New Roman" w:cs="Times New Roman"/>
          <w:color w:val="000000" w:themeColor="text1"/>
          <w:sz w:val="28"/>
          <w:szCs w:val="28"/>
        </w:rPr>
        <w:t xml:space="preserve"> </w:t>
      </w:r>
      <w:proofErr w:type="spellStart"/>
      <w:r w:rsidRPr="004141BA">
        <w:rPr>
          <w:rFonts w:ascii="Times New Roman" w:hAnsi="Times New Roman" w:cs="Times New Roman"/>
          <w:color w:val="000000" w:themeColor="text1"/>
          <w:sz w:val="28"/>
          <w:szCs w:val="28"/>
        </w:rPr>
        <w:t>of</w:t>
      </w:r>
      <w:proofErr w:type="spellEnd"/>
      <w:r w:rsidRPr="004141BA">
        <w:rPr>
          <w:rFonts w:ascii="Times New Roman" w:hAnsi="Times New Roman" w:cs="Times New Roman"/>
          <w:color w:val="000000" w:themeColor="text1"/>
          <w:sz w:val="28"/>
          <w:szCs w:val="28"/>
        </w:rPr>
        <w:t xml:space="preserve"> </w:t>
      </w:r>
      <w:proofErr w:type="spellStart"/>
      <w:r w:rsidRPr="004141BA">
        <w:rPr>
          <w:rFonts w:ascii="Times New Roman" w:hAnsi="Times New Roman" w:cs="Times New Roman"/>
          <w:color w:val="000000" w:themeColor="text1"/>
          <w:sz w:val="28"/>
          <w:szCs w:val="28"/>
        </w:rPr>
        <w:t>Directors</w:t>
      </w:r>
      <w:proofErr w:type="spellEnd"/>
      <w:r w:rsidRPr="004141BA">
        <w:rPr>
          <w:rFonts w:ascii="Times New Roman" w:hAnsi="Times New Roman" w:cs="Times New Roman"/>
          <w:color w:val="000000" w:themeColor="text1"/>
          <w:sz w:val="28"/>
          <w:szCs w:val="28"/>
        </w:rPr>
        <w:t xml:space="preserve"> </w:t>
      </w:r>
      <w:proofErr w:type="spellStart"/>
      <w:r w:rsidRPr="004141BA">
        <w:rPr>
          <w:rFonts w:ascii="Times New Roman" w:hAnsi="Times New Roman" w:cs="Times New Roman"/>
          <w:color w:val="000000" w:themeColor="text1"/>
          <w:sz w:val="28"/>
          <w:szCs w:val="28"/>
        </w:rPr>
        <w:t>Guidelines</w:t>
      </w:r>
      <w:proofErr w:type="spellEnd"/>
      <w:r w:rsidRPr="004141BA">
        <w:rPr>
          <w:rFonts w:ascii="Times New Roman" w:hAnsi="Times New Roman" w:cs="Times New Roman"/>
          <w:color w:val="000000" w:themeColor="text1"/>
          <w:sz w:val="28"/>
          <w:szCs w:val="28"/>
        </w:rPr>
        <w:t xml:space="preserve"> (США), </w:t>
      </w:r>
      <w:proofErr w:type="spellStart"/>
      <w:r w:rsidRPr="004141BA">
        <w:rPr>
          <w:rFonts w:ascii="Times New Roman" w:hAnsi="Times New Roman" w:cs="Times New Roman"/>
          <w:color w:val="000000" w:themeColor="text1"/>
          <w:sz w:val="28"/>
          <w:szCs w:val="28"/>
        </w:rPr>
        <w:t>Dey</w:t>
      </w:r>
      <w:proofErr w:type="spellEnd"/>
      <w:r w:rsidRPr="004141BA">
        <w:rPr>
          <w:rFonts w:ascii="Times New Roman" w:hAnsi="Times New Roman" w:cs="Times New Roman"/>
          <w:color w:val="000000" w:themeColor="text1"/>
          <w:sz w:val="28"/>
          <w:szCs w:val="28"/>
        </w:rPr>
        <w:t xml:space="preserve"> </w:t>
      </w:r>
      <w:proofErr w:type="spellStart"/>
      <w:r w:rsidRPr="004141BA">
        <w:rPr>
          <w:rFonts w:ascii="Times New Roman" w:hAnsi="Times New Roman" w:cs="Times New Roman"/>
          <w:color w:val="000000" w:themeColor="text1"/>
          <w:sz w:val="28"/>
          <w:szCs w:val="28"/>
        </w:rPr>
        <w:t>Report</w:t>
      </w:r>
      <w:proofErr w:type="spellEnd"/>
      <w:r w:rsidRPr="004141BA">
        <w:rPr>
          <w:rFonts w:ascii="Times New Roman" w:hAnsi="Times New Roman" w:cs="Times New Roman"/>
          <w:color w:val="000000" w:themeColor="text1"/>
          <w:sz w:val="28"/>
          <w:szCs w:val="28"/>
        </w:rPr>
        <w:t xml:space="preserve"> (Канада). Положения, содержащиеся в указанных корпоративных актах, в последующем были использованы и другими корпорациями.</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Одним из ключевых элементов повышения экономической эффективности является корпоративное управление, которое включает комплекс отношений между правлением (менеджментом, администрацией) компании, ее советом директоров (наблюдательным советом), акционерами и другими заинтересованными лицами (</w:t>
      </w:r>
      <w:proofErr w:type="spellStart"/>
      <w:r w:rsidRPr="004141BA">
        <w:rPr>
          <w:rFonts w:ascii="Times New Roman" w:hAnsi="Times New Roman" w:cs="Times New Roman"/>
          <w:color w:val="000000" w:themeColor="text1"/>
          <w:sz w:val="28"/>
          <w:szCs w:val="28"/>
        </w:rPr>
        <w:t>стейкхолдерами</w:t>
      </w:r>
      <w:proofErr w:type="spellEnd"/>
      <w:r w:rsidRPr="004141BA">
        <w:rPr>
          <w:rFonts w:ascii="Times New Roman" w:hAnsi="Times New Roman" w:cs="Times New Roman"/>
          <w:color w:val="000000" w:themeColor="text1"/>
          <w:sz w:val="28"/>
          <w:szCs w:val="28"/>
        </w:rPr>
        <w:t xml:space="preserve">, англ. </w:t>
      </w:r>
      <w:proofErr w:type="spellStart"/>
      <w:r w:rsidRPr="004141BA">
        <w:rPr>
          <w:rFonts w:ascii="Times New Roman" w:hAnsi="Times New Roman" w:cs="Times New Roman"/>
          <w:color w:val="000000" w:themeColor="text1"/>
          <w:sz w:val="28"/>
          <w:szCs w:val="28"/>
        </w:rPr>
        <w:t>Stakeholders</w:t>
      </w:r>
      <w:proofErr w:type="spellEnd"/>
      <w:r w:rsidRPr="004141BA">
        <w:rPr>
          <w:rFonts w:ascii="Times New Roman" w:hAnsi="Times New Roman" w:cs="Times New Roman"/>
          <w:color w:val="000000" w:themeColor="text1"/>
          <w:sz w:val="28"/>
          <w:szCs w:val="28"/>
        </w:rPr>
        <w:t xml:space="preserve"> – менеджеры, поставщики).</w:t>
      </w:r>
    </w:p>
    <w:p w:rsidR="0043151B" w:rsidRPr="002F4EE0" w:rsidRDefault="0043151B" w:rsidP="00512350">
      <w:pPr>
        <w:spacing w:afterLines="40" w:after="96" w:line="240" w:lineRule="auto"/>
        <w:ind w:firstLine="454"/>
        <w:jc w:val="both"/>
        <w:rPr>
          <w:rFonts w:ascii="Times New Roman" w:hAnsi="Times New Roman" w:cs="Times New Roman"/>
          <w:b/>
          <w:i/>
          <w:color w:val="000000" w:themeColor="text1"/>
          <w:sz w:val="28"/>
          <w:szCs w:val="28"/>
        </w:rPr>
      </w:pPr>
      <w:r w:rsidRPr="002F4EE0">
        <w:rPr>
          <w:rFonts w:ascii="Times New Roman" w:hAnsi="Times New Roman" w:cs="Times New Roman"/>
          <w:b/>
          <w:i/>
          <w:color w:val="000000" w:themeColor="text1"/>
          <w:sz w:val="28"/>
          <w:szCs w:val="28"/>
        </w:rPr>
        <w:t>Корпоративное управление включает следующие элементы:</w:t>
      </w:r>
    </w:p>
    <w:p w:rsidR="0043151B" w:rsidRPr="004141BA" w:rsidRDefault="0043151B" w:rsidP="00512350">
      <w:pPr>
        <w:pStyle w:val="a3"/>
        <w:numPr>
          <w:ilvl w:val="0"/>
          <w:numId w:val="4"/>
        </w:numPr>
        <w:tabs>
          <w:tab w:val="left" w:pos="709"/>
        </w:tabs>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корпоративные ценности, кодексы поведения и другие стандарты надлежащего поведения, а также системы, используемые для обеспечения их соблюдения;</w:t>
      </w:r>
    </w:p>
    <w:p w:rsidR="0043151B" w:rsidRPr="004141BA" w:rsidRDefault="0043151B" w:rsidP="00512350">
      <w:pPr>
        <w:pStyle w:val="a3"/>
        <w:numPr>
          <w:ilvl w:val="0"/>
          <w:numId w:val="4"/>
        </w:numPr>
        <w:tabs>
          <w:tab w:val="left" w:pos="709"/>
        </w:tabs>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выработанная стратегия развития;</w:t>
      </w:r>
    </w:p>
    <w:p w:rsidR="0043151B" w:rsidRPr="004141BA" w:rsidRDefault="0043151B" w:rsidP="00512350">
      <w:pPr>
        <w:pStyle w:val="a3"/>
        <w:numPr>
          <w:ilvl w:val="0"/>
          <w:numId w:val="4"/>
        </w:numPr>
        <w:tabs>
          <w:tab w:val="left" w:pos="709"/>
        </w:tabs>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четкое распределение обязанностей и полномочий по всем уровням менеджмента;</w:t>
      </w:r>
    </w:p>
    <w:p w:rsidR="0043151B" w:rsidRPr="004141BA" w:rsidRDefault="0043151B" w:rsidP="00512350">
      <w:pPr>
        <w:pStyle w:val="a3"/>
        <w:numPr>
          <w:ilvl w:val="0"/>
          <w:numId w:val="4"/>
        </w:numPr>
        <w:tabs>
          <w:tab w:val="left" w:pos="709"/>
        </w:tabs>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эффективная система корпоративных отношений;</w:t>
      </w:r>
    </w:p>
    <w:p w:rsidR="0043151B" w:rsidRPr="004141BA" w:rsidRDefault="0043151B" w:rsidP="00512350">
      <w:pPr>
        <w:pStyle w:val="a3"/>
        <w:numPr>
          <w:ilvl w:val="0"/>
          <w:numId w:val="4"/>
        </w:numPr>
        <w:tabs>
          <w:tab w:val="left" w:pos="709"/>
        </w:tabs>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система корпоративного контроля;</w:t>
      </w:r>
    </w:p>
    <w:p w:rsidR="0043151B" w:rsidRPr="004141BA" w:rsidRDefault="0043151B" w:rsidP="00512350">
      <w:pPr>
        <w:pStyle w:val="a3"/>
        <w:numPr>
          <w:ilvl w:val="0"/>
          <w:numId w:val="4"/>
        </w:numPr>
        <w:tabs>
          <w:tab w:val="left" w:pos="709"/>
        </w:tabs>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развитая система мотивации менеджмента и персонала корпорации;</w:t>
      </w:r>
    </w:p>
    <w:p w:rsidR="0043151B" w:rsidRPr="004141BA" w:rsidRDefault="0043151B" w:rsidP="00512350">
      <w:pPr>
        <w:pStyle w:val="a3"/>
        <w:numPr>
          <w:ilvl w:val="0"/>
          <w:numId w:val="4"/>
        </w:numPr>
        <w:tabs>
          <w:tab w:val="left" w:pos="709"/>
        </w:tabs>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эффективные технологии, коммуникации и система документооборота корпорации.</w:t>
      </w:r>
    </w:p>
    <w:p w:rsidR="0043151B" w:rsidRPr="004141BA" w:rsidRDefault="0043151B" w:rsidP="00512350">
      <w:pPr>
        <w:spacing w:afterLines="40" w:after="96" w:line="240" w:lineRule="auto"/>
        <w:ind w:firstLine="454"/>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t>Существует три базовые модели корпоративного управления:</w:t>
      </w:r>
    </w:p>
    <w:p w:rsidR="0043151B" w:rsidRPr="004141BA" w:rsidRDefault="0043151B" w:rsidP="00512350">
      <w:pPr>
        <w:pStyle w:val="a3"/>
        <w:numPr>
          <w:ilvl w:val="0"/>
          <w:numId w:val="1"/>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Японская</w:t>
      </w:r>
    </w:p>
    <w:p w:rsidR="0043151B" w:rsidRPr="004141BA" w:rsidRDefault="0043151B" w:rsidP="00512350">
      <w:pPr>
        <w:pStyle w:val="a3"/>
        <w:numPr>
          <w:ilvl w:val="0"/>
          <w:numId w:val="1"/>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Германская</w:t>
      </w:r>
    </w:p>
    <w:p w:rsidR="0043151B" w:rsidRPr="004141BA" w:rsidRDefault="0043151B" w:rsidP="00512350">
      <w:pPr>
        <w:pStyle w:val="a3"/>
        <w:numPr>
          <w:ilvl w:val="0"/>
          <w:numId w:val="1"/>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lastRenderedPageBreak/>
        <w:t>Англо-Американская</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Модели корпоративного управления различных стран отличаются друг от друга, что с одной стороны объясняется корпоративным правом и особенностями национального развития государств, а с другой – нормами деловой практики.</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Японская модель корпоративного управления</w:t>
      </w:r>
      <w:r w:rsidRPr="004141BA">
        <w:rPr>
          <w:rFonts w:ascii="Times New Roman" w:hAnsi="Times New Roman" w:cs="Times New Roman"/>
          <w:color w:val="000000" w:themeColor="text1"/>
          <w:sz w:val="28"/>
          <w:szCs w:val="28"/>
        </w:rPr>
        <w:t xml:space="preserve"> распространена лишь в Японии. Для нее характерна распространение практики перекрёстного владения акциями компании (так называемое «</w:t>
      </w:r>
      <w:proofErr w:type="spellStart"/>
      <w:r w:rsidRPr="004141BA">
        <w:rPr>
          <w:rFonts w:ascii="Times New Roman" w:hAnsi="Times New Roman" w:cs="Times New Roman"/>
          <w:color w:val="000000" w:themeColor="text1"/>
          <w:sz w:val="28"/>
          <w:szCs w:val="28"/>
        </w:rPr>
        <w:t>кейрец</w:t>
      </w:r>
      <w:r w:rsidR="005E1CC1">
        <w:rPr>
          <w:rFonts w:ascii="Times New Roman" w:hAnsi="Times New Roman" w:cs="Times New Roman"/>
          <w:color w:val="000000" w:themeColor="text1"/>
          <w:sz w:val="28"/>
          <w:szCs w:val="28"/>
        </w:rPr>
        <w:t>у</w:t>
      </w:r>
      <w:proofErr w:type="spellEnd"/>
      <w:r w:rsidRPr="004141BA">
        <w:rPr>
          <w:rFonts w:ascii="Times New Roman" w:hAnsi="Times New Roman" w:cs="Times New Roman"/>
          <w:color w:val="000000" w:themeColor="text1"/>
          <w:sz w:val="28"/>
          <w:szCs w:val="28"/>
        </w:rPr>
        <w:t>»), а также их концентрация среди крупных и средних акционеров. Отличительной особенностью данной модели выступает основополагающая роль банков в функционировании корпораций. Зачатую у каждой промышленной группы имеется свой банк, который составляет ее ядро и выступает в роли основного регулятора финансовых потоков. Как правило, такие банки владеют значительным пакетом акций компании.</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В рамках японской модели КУ акционеры ориентированы преимущественно на достижение долгосрочных целей развития корпорации. </w:t>
      </w:r>
    </w:p>
    <w:p w:rsidR="005E1CC1" w:rsidRDefault="005E1CC1" w:rsidP="005E1CC1">
      <w:pPr>
        <w:spacing w:afterLines="40" w:after="96" w:line="240" w:lineRule="auto"/>
        <w:ind w:firstLine="454"/>
        <w:jc w:val="both"/>
        <w:rPr>
          <w:rFonts w:ascii="Times New Roman" w:hAnsi="Times New Roman" w:cs="Times New Roman"/>
          <w:color w:val="000000" w:themeColor="text1"/>
          <w:sz w:val="28"/>
          <w:szCs w:val="28"/>
        </w:rPr>
      </w:pPr>
      <w:r w:rsidRPr="005E1CC1">
        <w:rPr>
          <w:rFonts w:ascii="Times New Roman" w:hAnsi="Times New Roman" w:cs="Times New Roman"/>
          <w:color w:val="000000" w:themeColor="text1"/>
          <w:sz w:val="28"/>
          <w:szCs w:val="28"/>
        </w:rPr>
        <w:t xml:space="preserve">Японская модель, как новая концепция холдинга, представляющую собой промышленную группу из компаний, объеденными общими интересами и схожими стратегиями. </w:t>
      </w:r>
      <w:r w:rsidRPr="005E1CC1">
        <w:rPr>
          <w:rFonts w:ascii="Times New Roman" w:hAnsi="Times New Roman" w:cs="Times New Roman"/>
          <w:b/>
          <w:i/>
          <w:color w:val="000000" w:themeColor="text1"/>
          <w:sz w:val="28"/>
          <w:szCs w:val="28"/>
        </w:rPr>
        <w:t>Данная модель полностью закрытая</w:t>
      </w:r>
      <w:r w:rsidRPr="005E1CC1">
        <w:rPr>
          <w:rFonts w:ascii="Times New Roman" w:hAnsi="Times New Roman" w:cs="Times New Roman"/>
          <w:color w:val="000000" w:themeColor="text1"/>
          <w:sz w:val="28"/>
          <w:szCs w:val="28"/>
        </w:rPr>
        <w:t xml:space="preserve">, основанная на банковском контроле. Модель формировалась на базе финансово-промышленных групп в послевоенный период. </w:t>
      </w:r>
    </w:p>
    <w:p w:rsidR="005E1CC1" w:rsidRDefault="005E1CC1" w:rsidP="005E1CC1">
      <w:pPr>
        <w:spacing w:afterLines="40" w:after="96" w:line="240" w:lineRule="auto"/>
        <w:ind w:firstLine="454"/>
        <w:jc w:val="both"/>
        <w:rPr>
          <w:rFonts w:ascii="Times New Roman" w:hAnsi="Times New Roman" w:cs="Times New Roman"/>
          <w:color w:val="000000" w:themeColor="text1"/>
          <w:sz w:val="28"/>
          <w:szCs w:val="28"/>
        </w:rPr>
      </w:pPr>
      <w:r w:rsidRPr="005E1CC1">
        <w:rPr>
          <w:rFonts w:ascii="Times New Roman" w:hAnsi="Times New Roman" w:cs="Times New Roman"/>
          <w:b/>
          <w:color w:val="000000" w:themeColor="text1"/>
          <w:sz w:val="28"/>
          <w:szCs w:val="28"/>
        </w:rPr>
        <w:t xml:space="preserve">Основными характерными </w:t>
      </w:r>
      <w:proofErr w:type="gramStart"/>
      <w:r w:rsidRPr="005E1CC1">
        <w:rPr>
          <w:rFonts w:ascii="Times New Roman" w:hAnsi="Times New Roman" w:cs="Times New Roman"/>
          <w:b/>
          <w:color w:val="000000" w:themeColor="text1"/>
          <w:sz w:val="28"/>
          <w:szCs w:val="28"/>
        </w:rPr>
        <w:t>особенностями</w:t>
      </w:r>
      <w:proofErr w:type="gramEnd"/>
      <w:r w:rsidRPr="005E1CC1">
        <w:rPr>
          <w:rFonts w:ascii="Times New Roman" w:hAnsi="Times New Roman" w:cs="Times New Roman"/>
          <w:b/>
          <w:color w:val="000000" w:themeColor="text1"/>
          <w:sz w:val="28"/>
          <w:szCs w:val="28"/>
        </w:rPr>
        <w:t xml:space="preserve"> которой являются следующие: </w:t>
      </w:r>
    </w:p>
    <w:p w:rsidR="005E1CC1" w:rsidRDefault="005E1CC1" w:rsidP="005E1CC1">
      <w:pPr>
        <w:spacing w:afterLines="40" w:after="96" w:line="240" w:lineRule="auto"/>
        <w:ind w:firstLine="454"/>
        <w:jc w:val="both"/>
        <w:rPr>
          <w:rFonts w:ascii="Times New Roman" w:hAnsi="Times New Roman" w:cs="Times New Roman"/>
          <w:color w:val="000000" w:themeColor="text1"/>
          <w:sz w:val="28"/>
          <w:szCs w:val="28"/>
        </w:rPr>
      </w:pPr>
      <w:r w:rsidRPr="005E1CC1">
        <w:rPr>
          <w:rFonts w:ascii="Times New Roman" w:hAnsi="Times New Roman" w:cs="Times New Roman"/>
          <w:b/>
          <w:i/>
          <w:color w:val="000000" w:themeColor="text1"/>
          <w:sz w:val="28"/>
          <w:szCs w:val="28"/>
        </w:rPr>
        <w:t>Группа взаимосвязанных компаний.</w:t>
      </w:r>
      <w:r w:rsidRPr="005E1CC1">
        <w:rPr>
          <w:rFonts w:ascii="Times New Roman" w:hAnsi="Times New Roman" w:cs="Times New Roman"/>
          <w:color w:val="000000" w:themeColor="text1"/>
          <w:sz w:val="28"/>
          <w:szCs w:val="28"/>
        </w:rPr>
        <w:t xml:space="preserve"> Структурной единицей бизнеса в странах Азии является группа взаимосвязанных компании </w:t>
      </w:r>
      <w:r>
        <w:rPr>
          <w:rFonts w:ascii="Times New Roman" w:hAnsi="Times New Roman" w:cs="Times New Roman"/>
          <w:color w:val="000000" w:themeColor="text1"/>
          <w:sz w:val="28"/>
          <w:szCs w:val="28"/>
        </w:rPr>
        <w:t>-</w:t>
      </w:r>
      <w:r w:rsidRPr="005E1CC1">
        <w:rPr>
          <w:rFonts w:ascii="Times New Roman" w:hAnsi="Times New Roman" w:cs="Times New Roman"/>
          <w:color w:val="000000" w:themeColor="text1"/>
          <w:sz w:val="28"/>
          <w:szCs w:val="28"/>
        </w:rPr>
        <w:t xml:space="preserve"> «</w:t>
      </w:r>
      <w:proofErr w:type="spellStart"/>
      <w:r w:rsidRPr="005E1CC1">
        <w:rPr>
          <w:rFonts w:ascii="Times New Roman" w:hAnsi="Times New Roman" w:cs="Times New Roman"/>
          <w:color w:val="000000" w:themeColor="text1"/>
          <w:sz w:val="28"/>
          <w:szCs w:val="28"/>
        </w:rPr>
        <w:t>кейрецу</w:t>
      </w:r>
      <w:proofErr w:type="spellEnd"/>
      <w:r w:rsidRPr="005E1CC1">
        <w:rPr>
          <w:rFonts w:ascii="Times New Roman" w:hAnsi="Times New Roman" w:cs="Times New Roman"/>
          <w:color w:val="000000" w:themeColor="text1"/>
          <w:sz w:val="28"/>
          <w:szCs w:val="28"/>
        </w:rPr>
        <w:t xml:space="preserve">» и показатель успеха, это успех всей группы, которая содействует развитию национальной экономики. </w:t>
      </w:r>
    </w:p>
    <w:p w:rsidR="005E1CC1" w:rsidRDefault="005E1CC1" w:rsidP="005E1CC1">
      <w:pPr>
        <w:spacing w:afterLines="40" w:after="96" w:line="240" w:lineRule="auto"/>
        <w:ind w:firstLine="454"/>
        <w:jc w:val="both"/>
        <w:rPr>
          <w:rFonts w:ascii="Times New Roman" w:hAnsi="Times New Roman" w:cs="Times New Roman"/>
          <w:color w:val="000000" w:themeColor="text1"/>
          <w:sz w:val="28"/>
          <w:szCs w:val="28"/>
        </w:rPr>
      </w:pPr>
      <w:r w:rsidRPr="005E1CC1">
        <w:rPr>
          <w:rFonts w:ascii="Times New Roman" w:hAnsi="Times New Roman" w:cs="Times New Roman"/>
          <w:b/>
          <w:i/>
          <w:color w:val="000000" w:themeColor="text1"/>
          <w:sz w:val="28"/>
          <w:szCs w:val="28"/>
        </w:rPr>
        <w:t>Концентрация собственности.</w:t>
      </w:r>
      <w:r w:rsidRPr="005E1CC1">
        <w:rPr>
          <w:rFonts w:ascii="Times New Roman" w:hAnsi="Times New Roman" w:cs="Times New Roman"/>
          <w:color w:val="000000" w:themeColor="text1"/>
          <w:sz w:val="28"/>
          <w:szCs w:val="28"/>
        </w:rPr>
        <w:t xml:space="preserve"> В Японии рынок акций полностью находится в руках финансовых организаций и корпораций, частных инвесторов практически нет. </w:t>
      </w:r>
    </w:p>
    <w:p w:rsidR="005E1CC1" w:rsidRDefault="005E1CC1" w:rsidP="005E1CC1">
      <w:pPr>
        <w:spacing w:afterLines="40" w:after="96" w:line="240" w:lineRule="auto"/>
        <w:ind w:firstLine="454"/>
        <w:jc w:val="both"/>
        <w:rPr>
          <w:rFonts w:ascii="Times New Roman" w:hAnsi="Times New Roman" w:cs="Times New Roman"/>
          <w:color w:val="000000" w:themeColor="text1"/>
          <w:sz w:val="28"/>
          <w:szCs w:val="28"/>
        </w:rPr>
      </w:pPr>
      <w:r w:rsidRPr="005E1CC1">
        <w:rPr>
          <w:rFonts w:ascii="Times New Roman" w:hAnsi="Times New Roman" w:cs="Times New Roman"/>
          <w:b/>
          <w:i/>
          <w:color w:val="000000" w:themeColor="text1"/>
          <w:sz w:val="28"/>
          <w:szCs w:val="28"/>
        </w:rPr>
        <w:t>Наличие универсальных банков.</w:t>
      </w:r>
      <w:r w:rsidRPr="005E1CC1">
        <w:rPr>
          <w:rFonts w:ascii="Times New Roman" w:hAnsi="Times New Roman" w:cs="Times New Roman"/>
          <w:color w:val="000000" w:themeColor="text1"/>
          <w:sz w:val="28"/>
          <w:szCs w:val="28"/>
        </w:rPr>
        <w:t xml:space="preserve"> Японская система корпоративного управления существует вокруг главного банка и финансово-промышленной группе или </w:t>
      </w:r>
      <w:proofErr w:type="spellStart"/>
      <w:r w:rsidRPr="005E1CC1">
        <w:rPr>
          <w:rFonts w:ascii="Times New Roman" w:hAnsi="Times New Roman" w:cs="Times New Roman"/>
          <w:color w:val="000000" w:themeColor="text1"/>
          <w:sz w:val="28"/>
          <w:szCs w:val="28"/>
        </w:rPr>
        <w:t>кейрецу</w:t>
      </w:r>
      <w:proofErr w:type="spellEnd"/>
      <w:r w:rsidRPr="005E1CC1">
        <w:rPr>
          <w:rFonts w:ascii="Times New Roman" w:hAnsi="Times New Roman" w:cs="Times New Roman"/>
          <w:color w:val="000000" w:themeColor="text1"/>
          <w:sz w:val="28"/>
          <w:szCs w:val="28"/>
        </w:rPr>
        <w:t xml:space="preserve">. Корпорации имеют тесные отношения с главным банком, и, как правило, банк является основным владельцем акций. </w:t>
      </w:r>
    </w:p>
    <w:p w:rsidR="005E1CC1" w:rsidRDefault="005E1CC1" w:rsidP="005E1CC1">
      <w:pPr>
        <w:spacing w:afterLines="40" w:after="96" w:line="240" w:lineRule="auto"/>
        <w:ind w:firstLine="454"/>
        <w:jc w:val="both"/>
        <w:rPr>
          <w:rFonts w:ascii="Times New Roman" w:hAnsi="Times New Roman" w:cs="Times New Roman"/>
          <w:color w:val="000000" w:themeColor="text1"/>
          <w:sz w:val="28"/>
          <w:szCs w:val="28"/>
        </w:rPr>
      </w:pPr>
      <w:r w:rsidRPr="005E1CC1">
        <w:rPr>
          <w:rFonts w:ascii="Times New Roman" w:hAnsi="Times New Roman" w:cs="Times New Roman"/>
          <w:b/>
          <w:i/>
          <w:color w:val="000000" w:themeColor="text1"/>
          <w:sz w:val="28"/>
          <w:szCs w:val="28"/>
        </w:rPr>
        <w:t>Управления базируется на принципе социального единства.</w:t>
      </w:r>
      <w:r w:rsidRPr="005E1CC1">
        <w:rPr>
          <w:rFonts w:ascii="Times New Roman" w:hAnsi="Times New Roman" w:cs="Times New Roman"/>
          <w:color w:val="000000" w:themeColor="text1"/>
          <w:sz w:val="28"/>
          <w:szCs w:val="28"/>
        </w:rPr>
        <w:t xml:space="preserve"> В японской модели корпоративного управления все участники имеют социальное равенство. Принятие решений происходит путем всеобщего согласия. Большое значение имеют неформальные объединения — союзы, клубы, профессиональные ассоциации, которые уделяют важное внимание поддержке дружеских, доверительных отношений и способствуют обмену информацией среди </w:t>
      </w:r>
      <w:proofErr w:type="gramStart"/>
      <w:r w:rsidRPr="005E1CC1">
        <w:rPr>
          <w:rFonts w:ascii="Times New Roman" w:hAnsi="Times New Roman" w:cs="Times New Roman"/>
          <w:color w:val="000000" w:themeColor="text1"/>
          <w:sz w:val="28"/>
          <w:szCs w:val="28"/>
        </w:rPr>
        <w:t>топ-менеджмента</w:t>
      </w:r>
      <w:proofErr w:type="gramEnd"/>
      <w:r w:rsidRPr="005E1CC1">
        <w:rPr>
          <w:rFonts w:ascii="Times New Roman" w:hAnsi="Times New Roman" w:cs="Times New Roman"/>
          <w:color w:val="000000" w:themeColor="text1"/>
          <w:sz w:val="28"/>
          <w:szCs w:val="28"/>
        </w:rPr>
        <w:t xml:space="preserve">. Самым влиятельным органом </w:t>
      </w:r>
      <w:r w:rsidRPr="005E1CC1">
        <w:rPr>
          <w:rFonts w:ascii="Times New Roman" w:hAnsi="Times New Roman" w:cs="Times New Roman"/>
          <w:color w:val="000000" w:themeColor="text1"/>
          <w:sz w:val="28"/>
          <w:szCs w:val="28"/>
        </w:rPr>
        <w:lastRenderedPageBreak/>
        <w:t>является президентский совет финансово-промышленной группы, который избирается ежемесячно из числа президентов основных компаний группы.</w:t>
      </w:r>
    </w:p>
    <w:p w:rsidR="005E1CC1" w:rsidRPr="005E1CC1" w:rsidRDefault="005E1CC1" w:rsidP="005E1CC1">
      <w:pPr>
        <w:spacing w:afterLines="40" w:after="96" w:line="240" w:lineRule="auto"/>
        <w:ind w:firstLine="454"/>
        <w:jc w:val="both"/>
        <w:rPr>
          <w:rFonts w:ascii="Times New Roman" w:hAnsi="Times New Roman" w:cs="Times New Roman"/>
          <w:color w:val="000000" w:themeColor="text1"/>
          <w:sz w:val="28"/>
          <w:szCs w:val="28"/>
        </w:rPr>
      </w:pPr>
    </w:p>
    <w:p w:rsidR="005E1CC1" w:rsidRDefault="005E1CC1" w:rsidP="00512350">
      <w:pPr>
        <w:spacing w:afterLines="40" w:after="96" w:line="240" w:lineRule="auto"/>
        <w:ind w:firstLine="454"/>
        <w:jc w:val="both"/>
        <w:rPr>
          <w:rFonts w:ascii="Times New Roman" w:hAnsi="Times New Roman" w:cs="Times New Roman"/>
          <w:b/>
          <w:color w:val="000000" w:themeColor="text1"/>
          <w:sz w:val="28"/>
          <w:szCs w:val="28"/>
        </w:rPr>
      </w:pPr>
      <w:r>
        <w:rPr>
          <w:noProof/>
          <w:lang w:eastAsia="ru-RU"/>
        </w:rPr>
        <w:drawing>
          <wp:inline distT="0" distB="0" distL="0" distR="0" wp14:anchorId="6C88001D" wp14:editId="659E10CC">
            <wp:extent cx="5905500" cy="2914650"/>
            <wp:effectExtent l="0" t="0" r="0" b="0"/>
            <wp:docPr id="56" name="Рисунок 56" descr="https://moluch.ru/th/blmcbn/4033/4033.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luch.ru/th/blmcbn/4033/4033.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2914650"/>
                    </a:xfrm>
                    <a:prstGeom prst="rect">
                      <a:avLst/>
                    </a:prstGeom>
                    <a:noFill/>
                    <a:ln>
                      <a:noFill/>
                    </a:ln>
                  </pic:spPr>
                </pic:pic>
              </a:graphicData>
            </a:graphic>
          </wp:inline>
        </w:drawing>
      </w:r>
    </w:p>
    <w:p w:rsidR="005E1CC1" w:rsidRPr="005E1CC1" w:rsidRDefault="005E1CC1" w:rsidP="005E1CC1">
      <w:pPr>
        <w:spacing w:afterLines="40" w:after="96" w:line="240" w:lineRule="auto"/>
        <w:ind w:firstLine="45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 </w:t>
      </w:r>
      <w:r w:rsidRPr="005E1CC1">
        <w:rPr>
          <w:rFonts w:ascii="Times New Roman" w:hAnsi="Times New Roman" w:cs="Times New Roman"/>
          <w:color w:val="000000" w:themeColor="text1"/>
          <w:sz w:val="28"/>
          <w:szCs w:val="28"/>
        </w:rPr>
        <w:t>Японская модель корпоративного управления</w:t>
      </w:r>
    </w:p>
    <w:p w:rsidR="005E1CC1" w:rsidRDefault="005E1CC1" w:rsidP="00512350">
      <w:pPr>
        <w:spacing w:afterLines="40" w:after="96" w:line="240" w:lineRule="auto"/>
        <w:ind w:firstLine="454"/>
        <w:jc w:val="both"/>
        <w:rPr>
          <w:rFonts w:ascii="Times New Roman" w:hAnsi="Times New Roman" w:cs="Times New Roman"/>
          <w:b/>
          <w:color w:val="000000" w:themeColor="text1"/>
          <w:sz w:val="28"/>
          <w:szCs w:val="28"/>
        </w:rPr>
      </w:pP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Германская или</w:t>
      </w:r>
      <w:r w:rsidRPr="004141BA">
        <w:rPr>
          <w:rFonts w:ascii="Times New Roman" w:hAnsi="Times New Roman" w:cs="Times New Roman"/>
          <w:color w:val="000000" w:themeColor="text1"/>
          <w:sz w:val="28"/>
          <w:szCs w:val="28"/>
        </w:rPr>
        <w:t xml:space="preserve"> как е еще принято называть, </w:t>
      </w:r>
      <w:r w:rsidRPr="004141BA">
        <w:rPr>
          <w:rFonts w:ascii="Times New Roman" w:hAnsi="Times New Roman" w:cs="Times New Roman"/>
          <w:b/>
          <w:color w:val="000000" w:themeColor="text1"/>
          <w:sz w:val="28"/>
          <w:szCs w:val="28"/>
        </w:rPr>
        <w:t>континентальная модель</w:t>
      </w:r>
      <w:r w:rsidRPr="004141BA">
        <w:rPr>
          <w:rFonts w:ascii="Times New Roman" w:hAnsi="Times New Roman" w:cs="Times New Roman"/>
          <w:color w:val="000000" w:themeColor="text1"/>
          <w:sz w:val="28"/>
          <w:szCs w:val="28"/>
        </w:rPr>
        <w:t xml:space="preserve"> КУ нашла свое применение в австрийских и немецких корпорациях. География ее распространения включает в себя такие страны, как: Австрия, Германия, Норвегия, Швейцария и Нидерланды.</w:t>
      </w:r>
    </w:p>
    <w:p w:rsidR="00F523AC" w:rsidRPr="004141BA" w:rsidRDefault="00F523AC" w:rsidP="00512350">
      <w:pPr>
        <w:spacing w:afterLines="40" w:after="96" w:line="240" w:lineRule="auto"/>
        <w:ind w:firstLine="454"/>
        <w:jc w:val="both"/>
        <w:rPr>
          <w:rFonts w:ascii="Times New Roman" w:hAnsi="Times New Roman" w:cs="Times New Roman"/>
          <w:color w:val="000000" w:themeColor="text1"/>
          <w:sz w:val="28"/>
          <w:szCs w:val="28"/>
        </w:rPr>
      </w:pPr>
    </w:p>
    <w:p w:rsidR="00F523AC" w:rsidRDefault="00F523AC" w:rsidP="00F523AC">
      <w:pPr>
        <w:spacing w:afterLines="40" w:after="96" w:line="240" w:lineRule="auto"/>
        <w:jc w:val="center"/>
        <w:rPr>
          <w:rFonts w:ascii="Times New Roman" w:hAnsi="Times New Roman" w:cs="Times New Roman"/>
          <w:color w:val="000000" w:themeColor="text1"/>
          <w:sz w:val="28"/>
          <w:szCs w:val="28"/>
        </w:rPr>
      </w:pPr>
      <w:r>
        <w:rPr>
          <w:noProof/>
          <w:lang w:eastAsia="ru-RU"/>
        </w:rPr>
        <w:drawing>
          <wp:inline distT="0" distB="0" distL="0" distR="0" wp14:anchorId="4A6D76CD" wp14:editId="39F24CAD">
            <wp:extent cx="5915025" cy="2695575"/>
            <wp:effectExtent l="0" t="0" r="9525" b="9525"/>
            <wp:docPr id="10" name="Рисунок 10" descr="https://moluch.ru/th/blmcbn/4033/4033.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luch.ru/th/blmcbn/4033/4033.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2695575"/>
                    </a:xfrm>
                    <a:prstGeom prst="rect">
                      <a:avLst/>
                    </a:prstGeom>
                    <a:noFill/>
                    <a:ln>
                      <a:noFill/>
                    </a:ln>
                  </pic:spPr>
                </pic:pic>
              </a:graphicData>
            </a:graphic>
          </wp:inline>
        </w:drawing>
      </w:r>
    </w:p>
    <w:p w:rsidR="00F523AC" w:rsidRDefault="00F523AC" w:rsidP="00F523AC">
      <w:pPr>
        <w:spacing w:afterLines="40" w:after="96" w:line="240" w:lineRule="auto"/>
        <w:ind w:firstLine="454"/>
        <w:jc w:val="both"/>
        <w:rPr>
          <w:rFonts w:ascii="Times New Roman" w:hAnsi="Times New Roman" w:cs="Times New Roman"/>
          <w:color w:val="000000" w:themeColor="text1"/>
          <w:sz w:val="28"/>
          <w:szCs w:val="28"/>
        </w:rPr>
      </w:pPr>
    </w:p>
    <w:p w:rsidR="00F523AC" w:rsidRPr="00F523AC" w:rsidRDefault="00F523AC" w:rsidP="00F523AC">
      <w:pPr>
        <w:spacing w:afterLines="40" w:after="96" w:line="240" w:lineRule="auto"/>
        <w:ind w:firstLine="45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 </w:t>
      </w:r>
      <w:r w:rsidRPr="00F523AC">
        <w:rPr>
          <w:rFonts w:ascii="Times New Roman" w:hAnsi="Times New Roman" w:cs="Times New Roman"/>
          <w:color w:val="000000" w:themeColor="text1"/>
          <w:sz w:val="28"/>
          <w:szCs w:val="28"/>
        </w:rPr>
        <w:t>Германская модель корпоративного управления</w:t>
      </w:r>
    </w:p>
    <w:p w:rsidR="00F523AC" w:rsidRDefault="00F523AC" w:rsidP="00512350">
      <w:pPr>
        <w:spacing w:afterLines="40" w:after="96" w:line="240" w:lineRule="auto"/>
        <w:ind w:firstLine="454"/>
        <w:jc w:val="both"/>
        <w:rPr>
          <w:rFonts w:ascii="Times New Roman" w:hAnsi="Times New Roman" w:cs="Times New Roman"/>
          <w:color w:val="000000" w:themeColor="text1"/>
          <w:sz w:val="28"/>
          <w:szCs w:val="28"/>
        </w:rPr>
      </w:pP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lastRenderedPageBreak/>
        <w:t>Для германской системы корпоративного управления характерна двухуровневая структура. Это означает, что совет директоров состоит из наблюдательного совета и правления. Первому присущи функции контроля. Второе же выполняет исполнительные функции. В качестве высшего органа управления выступает собрание акционеров.</w:t>
      </w:r>
    </w:p>
    <w:p w:rsidR="006D2246" w:rsidRDefault="0043151B" w:rsidP="006D2246">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Характерной особенностью германской модели КУ выступает </w:t>
      </w:r>
      <w:proofErr w:type="spellStart"/>
      <w:r w:rsidRPr="004141BA">
        <w:rPr>
          <w:rFonts w:ascii="Times New Roman" w:hAnsi="Times New Roman" w:cs="Times New Roman"/>
          <w:color w:val="000000" w:themeColor="text1"/>
          <w:sz w:val="28"/>
          <w:szCs w:val="28"/>
        </w:rPr>
        <w:t>кодетерминация</w:t>
      </w:r>
      <w:proofErr w:type="spellEnd"/>
      <w:r w:rsidRPr="004141BA">
        <w:rPr>
          <w:rFonts w:ascii="Times New Roman" w:hAnsi="Times New Roman" w:cs="Times New Roman"/>
          <w:color w:val="000000" w:themeColor="text1"/>
          <w:sz w:val="28"/>
          <w:szCs w:val="28"/>
        </w:rPr>
        <w:t xml:space="preserve">, непосредственно </w:t>
      </w:r>
      <w:proofErr w:type="gramStart"/>
      <w:r w:rsidRPr="004141BA">
        <w:rPr>
          <w:rFonts w:ascii="Times New Roman" w:hAnsi="Times New Roman" w:cs="Times New Roman"/>
          <w:color w:val="000000" w:themeColor="text1"/>
          <w:sz w:val="28"/>
          <w:szCs w:val="28"/>
        </w:rPr>
        <w:t>связанная</w:t>
      </w:r>
      <w:proofErr w:type="gramEnd"/>
      <w:r w:rsidRPr="004141BA">
        <w:rPr>
          <w:rFonts w:ascii="Times New Roman" w:hAnsi="Times New Roman" w:cs="Times New Roman"/>
          <w:color w:val="000000" w:themeColor="text1"/>
          <w:sz w:val="28"/>
          <w:szCs w:val="28"/>
        </w:rPr>
        <w:t xml:space="preserve"> с участием сотрудников в управлении компанией. В состав наблюдательного совета в обязательном </w:t>
      </w:r>
      <w:r w:rsidRPr="006D2246">
        <w:rPr>
          <w:rFonts w:ascii="Times New Roman" w:hAnsi="Times New Roman" w:cs="Times New Roman"/>
          <w:color w:val="000000" w:themeColor="text1"/>
          <w:sz w:val="28"/>
          <w:szCs w:val="28"/>
        </w:rPr>
        <w:t>порядке входят работники компании и представители банков.</w:t>
      </w:r>
      <w:r w:rsidR="006D2246" w:rsidRPr="006D2246">
        <w:rPr>
          <w:rFonts w:ascii="Times New Roman" w:hAnsi="Times New Roman" w:cs="Times New Roman"/>
          <w:sz w:val="28"/>
          <w:szCs w:val="28"/>
        </w:rPr>
        <w:t xml:space="preserve"> М</w:t>
      </w:r>
      <w:r w:rsidR="006D2246" w:rsidRPr="006D2246">
        <w:rPr>
          <w:rFonts w:ascii="Times New Roman" w:hAnsi="Times New Roman" w:cs="Times New Roman"/>
          <w:color w:val="000000" w:themeColor="text1"/>
          <w:sz w:val="28"/>
          <w:szCs w:val="28"/>
        </w:rPr>
        <w:t xml:space="preserve">одель основана на использовании методов самоконтроля, или внутренних методов контроля. </w:t>
      </w:r>
    </w:p>
    <w:p w:rsidR="006D2246" w:rsidRDefault="006D2246" w:rsidP="006D2246">
      <w:pPr>
        <w:spacing w:afterLines="40" w:after="96" w:line="240" w:lineRule="auto"/>
        <w:ind w:firstLine="454"/>
        <w:jc w:val="both"/>
        <w:rPr>
          <w:rFonts w:ascii="Times New Roman" w:hAnsi="Times New Roman" w:cs="Times New Roman"/>
          <w:color w:val="000000" w:themeColor="text1"/>
          <w:sz w:val="28"/>
          <w:szCs w:val="28"/>
        </w:rPr>
      </w:pPr>
      <w:proofErr w:type="gramStart"/>
      <w:r w:rsidRPr="006D2246">
        <w:rPr>
          <w:rFonts w:ascii="Times New Roman" w:hAnsi="Times New Roman" w:cs="Times New Roman"/>
          <w:b/>
          <w:color w:val="000000" w:themeColor="text1"/>
          <w:sz w:val="28"/>
          <w:szCs w:val="28"/>
        </w:rPr>
        <w:t>Основными характеристиками немецкой модели являются следующие:</w:t>
      </w:r>
      <w:r w:rsidRPr="006D2246">
        <w:rPr>
          <w:rFonts w:ascii="Times New Roman" w:hAnsi="Times New Roman" w:cs="Times New Roman"/>
          <w:color w:val="000000" w:themeColor="text1"/>
          <w:sz w:val="28"/>
          <w:szCs w:val="28"/>
        </w:rPr>
        <w:t xml:space="preserve"> </w:t>
      </w:r>
      <w:proofErr w:type="gramEnd"/>
    </w:p>
    <w:p w:rsidR="006D2246" w:rsidRPr="006D2246" w:rsidRDefault="006D2246" w:rsidP="006D2246">
      <w:pPr>
        <w:spacing w:afterLines="40" w:after="96" w:line="240" w:lineRule="auto"/>
        <w:ind w:firstLine="454"/>
        <w:jc w:val="both"/>
        <w:rPr>
          <w:rFonts w:ascii="Times New Roman" w:hAnsi="Times New Roman" w:cs="Times New Roman"/>
          <w:color w:val="000000" w:themeColor="text1"/>
          <w:sz w:val="28"/>
          <w:szCs w:val="28"/>
        </w:rPr>
      </w:pPr>
      <w:r w:rsidRPr="006D2246">
        <w:rPr>
          <w:rFonts w:ascii="Times New Roman" w:hAnsi="Times New Roman" w:cs="Times New Roman"/>
          <w:b/>
          <w:i/>
          <w:color w:val="000000" w:themeColor="text1"/>
          <w:sz w:val="28"/>
          <w:szCs w:val="28"/>
        </w:rPr>
        <w:t>Концентрация собственности.</w:t>
      </w:r>
      <w:r w:rsidRPr="006D2246">
        <w:rPr>
          <w:rFonts w:ascii="Times New Roman" w:hAnsi="Times New Roman" w:cs="Times New Roman"/>
          <w:color w:val="000000" w:themeColor="text1"/>
          <w:sz w:val="28"/>
          <w:szCs w:val="28"/>
        </w:rPr>
        <w:t xml:space="preserve"> Акции компании сконцентрированы в руках крупных и средних акционеров, а также развито перекрёстное владение акциями. Большая часть корпораций фактически управляется банками на основании различных договоренностей, то есть основной формой финансирования является банковский кредит.</w:t>
      </w:r>
    </w:p>
    <w:p w:rsidR="006D2246" w:rsidRDefault="006D2246" w:rsidP="006D2246">
      <w:pPr>
        <w:spacing w:afterLines="40" w:after="96" w:line="240" w:lineRule="auto"/>
        <w:ind w:firstLine="454"/>
        <w:jc w:val="both"/>
        <w:rPr>
          <w:rFonts w:ascii="Times New Roman" w:hAnsi="Times New Roman" w:cs="Times New Roman"/>
          <w:color w:val="000000" w:themeColor="text1"/>
          <w:sz w:val="28"/>
          <w:szCs w:val="28"/>
        </w:rPr>
      </w:pPr>
      <w:r w:rsidRPr="006D2246">
        <w:rPr>
          <w:rFonts w:ascii="Times New Roman" w:hAnsi="Times New Roman" w:cs="Times New Roman"/>
          <w:color w:val="000000" w:themeColor="text1"/>
          <w:sz w:val="28"/>
          <w:szCs w:val="28"/>
        </w:rPr>
        <w:t xml:space="preserve">При такой системе корпоративного управления финансовая система, а именно банки. Активно воздействует на деятельность корпораций и принимает участие в управлении. </w:t>
      </w:r>
    </w:p>
    <w:p w:rsidR="006D2246" w:rsidRDefault="006D2246" w:rsidP="006D2246">
      <w:pPr>
        <w:spacing w:afterLines="40" w:after="96" w:line="240" w:lineRule="auto"/>
        <w:ind w:firstLine="454"/>
        <w:jc w:val="both"/>
        <w:rPr>
          <w:rFonts w:ascii="Times New Roman" w:hAnsi="Times New Roman" w:cs="Times New Roman"/>
          <w:color w:val="000000" w:themeColor="text1"/>
          <w:sz w:val="28"/>
          <w:szCs w:val="28"/>
        </w:rPr>
      </w:pPr>
      <w:r w:rsidRPr="006D2246">
        <w:rPr>
          <w:rFonts w:ascii="Times New Roman" w:hAnsi="Times New Roman" w:cs="Times New Roman"/>
          <w:b/>
          <w:i/>
          <w:color w:val="000000" w:themeColor="text1"/>
          <w:sz w:val="28"/>
          <w:szCs w:val="28"/>
        </w:rPr>
        <w:t>Законодательная база.</w:t>
      </w:r>
      <w:r w:rsidRPr="006D2246">
        <w:rPr>
          <w:rFonts w:ascii="Times New Roman" w:hAnsi="Times New Roman" w:cs="Times New Roman"/>
          <w:color w:val="000000" w:themeColor="text1"/>
          <w:sz w:val="28"/>
          <w:szCs w:val="28"/>
        </w:rPr>
        <w:t xml:space="preserve"> Законодательная база основывается на защите интересов служащих, крупных акционеров в системе КУ. Мелким акционерам разрешено покупать акции через банки-депозитарии и голосовать так, как они считают нужным. Часто это способствует конфликту интересов между банком и акционером. Закон запрещает участвовать в голосовании по почте, что является препятствием для участия акционеров в делах корпорации. </w:t>
      </w:r>
    </w:p>
    <w:p w:rsidR="006D2246" w:rsidRDefault="006D2246" w:rsidP="006D2246">
      <w:pPr>
        <w:spacing w:afterLines="40" w:after="96" w:line="240" w:lineRule="auto"/>
        <w:ind w:firstLine="454"/>
        <w:jc w:val="both"/>
        <w:rPr>
          <w:rFonts w:ascii="Times New Roman" w:hAnsi="Times New Roman" w:cs="Times New Roman"/>
          <w:color w:val="000000" w:themeColor="text1"/>
          <w:sz w:val="28"/>
          <w:szCs w:val="28"/>
        </w:rPr>
      </w:pPr>
      <w:r w:rsidRPr="006D2246">
        <w:rPr>
          <w:rFonts w:ascii="Times New Roman" w:hAnsi="Times New Roman" w:cs="Times New Roman"/>
          <w:b/>
          <w:i/>
          <w:color w:val="000000" w:themeColor="text1"/>
          <w:sz w:val="28"/>
          <w:szCs w:val="28"/>
        </w:rPr>
        <w:t>Прозрачность раскрытия информации.</w:t>
      </w:r>
      <w:r w:rsidRPr="006D2246">
        <w:rPr>
          <w:rFonts w:ascii="Times New Roman" w:hAnsi="Times New Roman" w:cs="Times New Roman"/>
          <w:color w:val="000000" w:themeColor="text1"/>
          <w:sz w:val="28"/>
          <w:szCs w:val="28"/>
        </w:rPr>
        <w:t xml:space="preserve"> В германской модели правили раскрытия информации не такие строгие как англо-американской. Финансовые отчеты не подразумевают подробную информацию, данные сообщаются раз в полгода, вознаграждения директоров и менеджеров не расписаны по персоналиям. </w:t>
      </w:r>
    </w:p>
    <w:p w:rsidR="006D2246" w:rsidRPr="006D2246" w:rsidRDefault="006D2246" w:rsidP="006D2246">
      <w:pPr>
        <w:spacing w:afterLines="40" w:after="96" w:line="240" w:lineRule="auto"/>
        <w:ind w:firstLine="454"/>
        <w:jc w:val="both"/>
        <w:rPr>
          <w:rFonts w:ascii="Times New Roman" w:hAnsi="Times New Roman" w:cs="Times New Roman"/>
          <w:color w:val="000000" w:themeColor="text1"/>
          <w:sz w:val="28"/>
          <w:szCs w:val="28"/>
        </w:rPr>
      </w:pPr>
      <w:r w:rsidRPr="006D2246">
        <w:rPr>
          <w:rFonts w:ascii="Times New Roman" w:hAnsi="Times New Roman" w:cs="Times New Roman"/>
          <w:b/>
          <w:i/>
          <w:color w:val="000000" w:themeColor="text1"/>
          <w:sz w:val="28"/>
          <w:szCs w:val="28"/>
        </w:rPr>
        <w:t>Двухуровневая система органов управления.</w:t>
      </w:r>
      <w:r w:rsidRPr="006D2246">
        <w:rPr>
          <w:rFonts w:ascii="Times New Roman" w:hAnsi="Times New Roman" w:cs="Times New Roman"/>
          <w:color w:val="000000" w:themeColor="text1"/>
          <w:sz w:val="28"/>
          <w:szCs w:val="28"/>
        </w:rPr>
        <w:t xml:space="preserve"> Отличительной чертой германской модели является двухуровневая система органов управления: наблюдательный совет, который защищает акционеров и состоит из крупных собственников и работников и правление. Эта модель четко разграничивает функции руководства текущей деятельностью предприятия, за выполнение которых отвечает правление, а также </w:t>
      </w:r>
      <w:proofErr w:type="gramStart"/>
      <w:r w:rsidRPr="006D2246">
        <w:rPr>
          <w:rFonts w:ascii="Times New Roman" w:hAnsi="Times New Roman" w:cs="Times New Roman"/>
          <w:color w:val="000000" w:themeColor="text1"/>
          <w:sz w:val="28"/>
          <w:szCs w:val="28"/>
        </w:rPr>
        <w:t>контроль за</w:t>
      </w:r>
      <w:proofErr w:type="gramEnd"/>
      <w:r w:rsidRPr="006D2246">
        <w:rPr>
          <w:rFonts w:ascii="Times New Roman" w:hAnsi="Times New Roman" w:cs="Times New Roman"/>
          <w:color w:val="000000" w:themeColor="text1"/>
          <w:sz w:val="28"/>
          <w:szCs w:val="28"/>
        </w:rPr>
        <w:t xml:space="preserve"> работой руководства, который осуществляет надзорный совет.</w:t>
      </w:r>
    </w:p>
    <w:p w:rsidR="0043151B" w:rsidRPr="004141BA" w:rsidRDefault="0043151B" w:rsidP="00512350">
      <w:pPr>
        <w:spacing w:afterLines="40" w:after="96" w:line="240" w:lineRule="auto"/>
        <w:ind w:firstLine="454"/>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t xml:space="preserve">Англо-американская модель корпоративного управления </w:t>
      </w:r>
      <w:r w:rsidRPr="004141BA">
        <w:rPr>
          <w:rFonts w:ascii="Times New Roman" w:hAnsi="Times New Roman" w:cs="Times New Roman"/>
          <w:color w:val="000000" w:themeColor="text1"/>
          <w:sz w:val="28"/>
          <w:szCs w:val="28"/>
        </w:rPr>
        <w:t xml:space="preserve">характеризуется высокой распыленностью акционерного капитала. Это </w:t>
      </w:r>
      <w:r w:rsidRPr="004141BA">
        <w:rPr>
          <w:rFonts w:ascii="Times New Roman" w:hAnsi="Times New Roman" w:cs="Times New Roman"/>
          <w:color w:val="000000" w:themeColor="text1"/>
          <w:sz w:val="28"/>
          <w:szCs w:val="28"/>
        </w:rPr>
        <w:lastRenderedPageBreak/>
        <w:t>означает наличие множества миноритарных акционеров (акционеры, чьи пакеты акций не позволяют участвовать в управлении компанией) и мелких инвесторов, обособленных друг от друга, которые находятся в зависимости от менеджмента компании.</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Собрания акционеров носят по большей части формальный характер, реальное управление корпорацией сосредоточено в руках профессиональных менеджеров.</w:t>
      </w:r>
    </w:p>
    <w:p w:rsidR="00F523AC" w:rsidRDefault="00F523AC" w:rsidP="00512350">
      <w:pPr>
        <w:spacing w:afterLines="40" w:after="96" w:line="240" w:lineRule="auto"/>
        <w:ind w:firstLine="454"/>
        <w:jc w:val="both"/>
        <w:rPr>
          <w:rFonts w:ascii="Times New Roman" w:hAnsi="Times New Roman" w:cs="Times New Roman"/>
          <w:color w:val="000000" w:themeColor="text1"/>
          <w:sz w:val="28"/>
          <w:szCs w:val="28"/>
        </w:rPr>
      </w:pPr>
    </w:p>
    <w:p w:rsidR="00F523AC" w:rsidRDefault="00F523AC" w:rsidP="00F523AC">
      <w:pPr>
        <w:spacing w:afterLines="40" w:after="96" w:line="240" w:lineRule="auto"/>
        <w:jc w:val="center"/>
        <w:rPr>
          <w:rFonts w:ascii="Times New Roman" w:hAnsi="Times New Roman" w:cs="Times New Roman"/>
          <w:color w:val="000000" w:themeColor="text1"/>
          <w:sz w:val="28"/>
          <w:szCs w:val="28"/>
        </w:rPr>
      </w:pPr>
      <w:r>
        <w:rPr>
          <w:noProof/>
          <w:lang w:eastAsia="ru-RU"/>
        </w:rPr>
        <w:drawing>
          <wp:inline distT="0" distB="0" distL="0" distR="0" wp14:anchorId="0F4CEE9C" wp14:editId="743485B2">
            <wp:extent cx="5915025" cy="2486025"/>
            <wp:effectExtent l="0" t="0" r="9525" b="9525"/>
            <wp:docPr id="34" name="Рисунок 34" descr="https://moluch.ru/th/blmcbn/4033/403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luch.ru/th/blmcbn/4033/4033.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025" cy="2486025"/>
                    </a:xfrm>
                    <a:prstGeom prst="rect">
                      <a:avLst/>
                    </a:prstGeom>
                    <a:noFill/>
                    <a:ln>
                      <a:noFill/>
                    </a:ln>
                  </pic:spPr>
                </pic:pic>
              </a:graphicData>
            </a:graphic>
          </wp:inline>
        </w:drawing>
      </w:r>
    </w:p>
    <w:p w:rsidR="00F523AC" w:rsidRPr="00F523AC" w:rsidRDefault="00F523AC" w:rsidP="00F523AC">
      <w:pPr>
        <w:spacing w:afterLines="40" w:after="96" w:line="240" w:lineRule="auto"/>
        <w:ind w:firstLine="45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 </w:t>
      </w:r>
      <w:r w:rsidRPr="00F523AC">
        <w:rPr>
          <w:rFonts w:ascii="Times New Roman" w:hAnsi="Times New Roman" w:cs="Times New Roman"/>
          <w:color w:val="000000" w:themeColor="text1"/>
          <w:sz w:val="28"/>
          <w:szCs w:val="28"/>
        </w:rPr>
        <w:t>Англо-американская модель корпоративного управления</w:t>
      </w:r>
    </w:p>
    <w:p w:rsidR="00F523AC" w:rsidRPr="004141BA" w:rsidRDefault="00F523AC" w:rsidP="00512350">
      <w:pPr>
        <w:spacing w:afterLines="40" w:after="96" w:line="240" w:lineRule="auto"/>
        <w:ind w:firstLine="454"/>
        <w:jc w:val="both"/>
        <w:rPr>
          <w:rFonts w:ascii="Times New Roman" w:hAnsi="Times New Roman" w:cs="Times New Roman"/>
          <w:color w:val="000000" w:themeColor="text1"/>
          <w:sz w:val="28"/>
          <w:szCs w:val="28"/>
        </w:rPr>
      </w:pP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Ведущая роль в корпоративном управлении отводится совету директоров, в руках которого сосредоточены функции «надзора» и «управления». Именно он распоряжается всей деятельностью корпорации, защищает интересы ее акционеров, обеспечивает качество КУ и несет ответственность перед собранием акционеров и контролирующими государственными органами.</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F523AC">
        <w:rPr>
          <w:rFonts w:ascii="Times New Roman" w:hAnsi="Times New Roman" w:cs="Times New Roman"/>
          <w:b/>
          <w:i/>
          <w:color w:val="000000" w:themeColor="text1"/>
          <w:sz w:val="28"/>
          <w:szCs w:val="28"/>
        </w:rPr>
        <w:t>Характерной особенностью данной модели выступает одноуровневый (унитарный) совет директоров</w:t>
      </w:r>
      <w:r w:rsidRPr="004141BA">
        <w:rPr>
          <w:rFonts w:ascii="Times New Roman" w:hAnsi="Times New Roman" w:cs="Times New Roman"/>
          <w:color w:val="000000" w:themeColor="text1"/>
          <w:sz w:val="28"/>
          <w:szCs w:val="28"/>
        </w:rPr>
        <w:t>, состоящий из двух групп представителей:</w:t>
      </w:r>
    </w:p>
    <w:p w:rsidR="0043151B" w:rsidRPr="004141BA" w:rsidRDefault="0043151B" w:rsidP="00512350">
      <w:pPr>
        <w:pStyle w:val="a3"/>
        <w:numPr>
          <w:ilvl w:val="0"/>
          <w:numId w:val="2"/>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исполнительные члены (менеджеры, управленцы);</w:t>
      </w:r>
    </w:p>
    <w:p w:rsidR="0043151B" w:rsidRPr="004141BA" w:rsidRDefault="0043151B" w:rsidP="00512350">
      <w:pPr>
        <w:pStyle w:val="a3"/>
        <w:numPr>
          <w:ilvl w:val="0"/>
          <w:numId w:val="2"/>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неисполнительные члены (не являются работниками компании), часть из которых представлена независимыми аутсайдерами.</w:t>
      </w:r>
    </w:p>
    <w:p w:rsidR="00783458" w:rsidRDefault="00783458" w:rsidP="00512350">
      <w:pPr>
        <w:spacing w:afterLines="40" w:after="96" w:line="240" w:lineRule="auto"/>
        <w:ind w:firstLine="454"/>
        <w:jc w:val="both"/>
        <w:rPr>
          <w:rFonts w:ascii="Times New Roman" w:hAnsi="Times New Roman" w:cs="Times New Roman"/>
          <w:color w:val="000000" w:themeColor="text1"/>
          <w:sz w:val="28"/>
          <w:szCs w:val="28"/>
        </w:rPr>
      </w:pPr>
      <w:r w:rsidRPr="00783458">
        <w:rPr>
          <w:rFonts w:ascii="Times New Roman" w:hAnsi="Times New Roman" w:cs="Times New Roman"/>
          <w:color w:val="000000" w:themeColor="text1"/>
          <w:sz w:val="28"/>
          <w:szCs w:val="28"/>
        </w:rPr>
        <w:t xml:space="preserve">Данная модель характеризуется доминированием в компании независимых лиц и индивидуальных акционеров. </w:t>
      </w:r>
      <w:proofErr w:type="gramStart"/>
      <w:r w:rsidRPr="00783458">
        <w:rPr>
          <w:rFonts w:ascii="Times New Roman" w:hAnsi="Times New Roman" w:cs="Times New Roman"/>
          <w:color w:val="000000" w:themeColor="text1"/>
          <w:sz w:val="28"/>
          <w:szCs w:val="28"/>
        </w:rPr>
        <w:t xml:space="preserve">Менеджер несет ответственность перед Советом директоров и акционерами, последние особенно заинтересованы в прибыльной деятельности и получении дивидендов. </w:t>
      </w:r>
      <w:proofErr w:type="gramEnd"/>
    </w:p>
    <w:p w:rsidR="0043151B" w:rsidRPr="004141BA" w:rsidRDefault="00783458" w:rsidP="00512350">
      <w:pPr>
        <w:spacing w:afterLines="40" w:after="96" w:line="240" w:lineRule="auto"/>
        <w:ind w:firstLine="454"/>
        <w:jc w:val="both"/>
        <w:rPr>
          <w:rFonts w:ascii="Times New Roman" w:hAnsi="Times New Roman" w:cs="Times New Roman"/>
          <w:color w:val="000000" w:themeColor="text1"/>
          <w:sz w:val="28"/>
          <w:szCs w:val="28"/>
        </w:rPr>
      </w:pPr>
      <w:proofErr w:type="gramStart"/>
      <w:r w:rsidRPr="00783458">
        <w:rPr>
          <w:rFonts w:ascii="Times New Roman" w:hAnsi="Times New Roman" w:cs="Times New Roman"/>
          <w:color w:val="000000" w:themeColor="text1"/>
          <w:sz w:val="28"/>
          <w:szCs w:val="28"/>
        </w:rPr>
        <w:t xml:space="preserve">Данное обстоятельство обеспечивает </w:t>
      </w:r>
      <w:r w:rsidRPr="00783458">
        <w:rPr>
          <w:rFonts w:ascii="Times New Roman" w:hAnsi="Times New Roman" w:cs="Times New Roman"/>
          <w:b/>
          <w:i/>
          <w:color w:val="000000" w:themeColor="text1"/>
          <w:sz w:val="28"/>
          <w:szCs w:val="28"/>
        </w:rPr>
        <w:t>мобильность инвестиций</w:t>
      </w:r>
      <w:r w:rsidRPr="00783458">
        <w:rPr>
          <w:rFonts w:ascii="Times New Roman" w:hAnsi="Times New Roman" w:cs="Times New Roman"/>
          <w:color w:val="000000" w:themeColor="text1"/>
          <w:sz w:val="28"/>
          <w:szCs w:val="28"/>
        </w:rPr>
        <w:t xml:space="preserve">: </w:t>
      </w:r>
      <w:proofErr w:type="spellStart"/>
      <w:r w:rsidRPr="00783458">
        <w:rPr>
          <w:rFonts w:ascii="Times New Roman" w:hAnsi="Times New Roman" w:cs="Times New Roman"/>
          <w:color w:val="000000" w:themeColor="text1"/>
          <w:sz w:val="28"/>
          <w:szCs w:val="28"/>
        </w:rPr>
        <w:t>деинвестиции</w:t>
      </w:r>
      <w:proofErr w:type="spellEnd"/>
      <w:r w:rsidRPr="00783458">
        <w:rPr>
          <w:rFonts w:ascii="Times New Roman" w:hAnsi="Times New Roman" w:cs="Times New Roman"/>
          <w:color w:val="000000" w:themeColor="text1"/>
          <w:sz w:val="28"/>
          <w:szCs w:val="28"/>
        </w:rPr>
        <w:t xml:space="preserve"> из неэффективных и инвестирование в перспективные области, что зависит от успешности стратегического развития.</w:t>
      </w:r>
      <w:proofErr w:type="gramEnd"/>
      <w:r w:rsidRPr="00783458">
        <w:rPr>
          <w:rFonts w:ascii="Times New Roman" w:hAnsi="Times New Roman" w:cs="Times New Roman"/>
          <w:color w:val="000000" w:themeColor="text1"/>
          <w:sz w:val="28"/>
          <w:szCs w:val="28"/>
        </w:rPr>
        <w:t xml:space="preserve"> Другими словами, англо-американская модель является рыночно-ориентированной системой, при которой капитализация корпорации определяется фондовым рынком. </w:t>
      </w:r>
      <w:r w:rsidR="0043151B" w:rsidRPr="004141BA">
        <w:rPr>
          <w:rFonts w:ascii="Times New Roman" w:hAnsi="Times New Roman" w:cs="Times New Roman"/>
          <w:color w:val="000000" w:themeColor="text1"/>
          <w:sz w:val="28"/>
          <w:szCs w:val="28"/>
        </w:rPr>
        <w:lastRenderedPageBreak/>
        <w:t>Фондовый рынок в условиях развития англо-американской модели отличается высокой степенью ликвидности, а сделки M&amp;A (</w:t>
      </w:r>
      <w:r w:rsidR="0043151B" w:rsidRPr="004141BA">
        <w:rPr>
          <w:rFonts w:ascii="Times New Roman" w:hAnsi="Times New Roman" w:cs="Times New Roman"/>
          <w:color w:val="000000" w:themeColor="text1"/>
          <w:sz w:val="28"/>
          <w:szCs w:val="28"/>
          <w:lang w:val="en-US"/>
        </w:rPr>
        <w:t>merger</w:t>
      </w:r>
      <w:r w:rsidR="0043151B" w:rsidRPr="004141BA">
        <w:rPr>
          <w:rFonts w:ascii="Times New Roman" w:hAnsi="Times New Roman" w:cs="Times New Roman"/>
          <w:color w:val="000000" w:themeColor="text1"/>
          <w:sz w:val="28"/>
          <w:szCs w:val="28"/>
        </w:rPr>
        <w:t>&amp;</w:t>
      </w:r>
      <w:r w:rsidR="0043151B" w:rsidRPr="004141BA">
        <w:rPr>
          <w:rFonts w:ascii="Times New Roman" w:hAnsi="Times New Roman" w:cs="Times New Roman"/>
          <w:color w:val="000000" w:themeColor="text1"/>
          <w:sz w:val="28"/>
          <w:szCs w:val="28"/>
          <w:lang w:val="en-US"/>
        </w:rPr>
        <w:t>absorption</w:t>
      </w:r>
      <w:r w:rsidR="0043151B" w:rsidRPr="004141BA">
        <w:rPr>
          <w:rFonts w:ascii="Times New Roman" w:hAnsi="Times New Roman" w:cs="Times New Roman"/>
          <w:color w:val="000000" w:themeColor="text1"/>
          <w:sz w:val="28"/>
          <w:szCs w:val="28"/>
        </w:rPr>
        <w:t xml:space="preserve"> - слияния и поглощения) широко распространены. При всем этом роль банков незначительна, их отношения с корпорациями обычно не выходят за рамки кредитных.</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Свое распространение данная модель получила в таких странах, как США, Австралия, Великобритания, Канада и Новая Зеландия.</w:t>
      </w:r>
    </w:p>
    <w:p w:rsidR="00783458" w:rsidRPr="00783458" w:rsidRDefault="00783458" w:rsidP="00783458">
      <w:pPr>
        <w:spacing w:afterLines="40" w:after="96" w:line="240" w:lineRule="auto"/>
        <w:ind w:firstLine="454"/>
        <w:jc w:val="both"/>
        <w:rPr>
          <w:rFonts w:ascii="Times New Roman" w:hAnsi="Times New Roman" w:cs="Times New Roman"/>
          <w:b/>
          <w:color w:val="000000" w:themeColor="text1"/>
          <w:sz w:val="28"/>
          <w:szCs w:val="28"/>
        </w:rPr>
      </w:pPr>
      <w:r w:rsidRPr="00783458">
        <w:rPr>
          <w:rFonts w:ascii="Times New Roman" w:hAnsi="Times New Roman" w:cs="Times New Roman"/>
          <w:b/>
          <w:color w:val="000000" w:themeColor="text1"/>
          <w:sz w:val="28"/>
          <w:szCs w:val="28"/>
        </w:rPr>
        <w:t xml:space="preserve">Основные особенности модели: </w:t>
      </w:r>
    </w:p>
    <w:p w:rsidR="00783458" w:rsidRDefault="00783458" w:rsidP="00783458">
      <w:pPr>
        <w:spacing w:afterLines="40" w:after="96" w:line="240" w:lineRule="auto"/>
        <w:ind w:firstLine="454"/>
        <w:jc w:val="both"/>
        <w:rPr>
          <w:rFonts w:ascii="Times New Roman" w:hAnsi="Times New Roman" w:cs="Times New Roman"/>
          <w:color w:val="000000" w:themeColor="text1"/>
          <w:sz w:val="28"/>
          <w:szCs w:val="28"/>
        </w:rPr>
      </w:pPr>
      <w:r w:rsidRPr="00783458">
        <w:rPr>
          <w:rFonts w:ascii="Times New Roman" w:hAnsi="Times New Roman" w:cs="Times New Roman"/>
          <w:b/>
          <w:i/>
          <w:color w:val="000000" w:themeColor="text1"/>
          <w:sz w:val="28"/>
          <w:szCs w:val="28"/>
        </w:rPr>
        <w:t>Дисперсное владение акциями.</w:t>
      </w:r>
      <w:r w:rsidRPr="00783458">
        <w:rPr>
          <w:rFonts w:ascii="Times New Roman" w:hAnsi="Times New Roman" w:cs="Times New Roman"/>
          <w:color w:val="000000" w:themeColor="text1"/>
          <w:sz w:val="28"/>
          <w:szCs w:val="28"/>
        </w:rPr>
        <w:t xml:space="preserve"> Корпорацией владеет большое количество собственников (миноритарные акционеры), то есть акционер, владеющий 2–5 % акций общества, может называться крупным акционером. Организация деятельности корпоративного управления, состоящего из мелких инвесторов, относительно других моделей, является более сложным процессом. Из-за раздробленности капитала у собственников почти нет власти, а, следовательно, проявляется оппортунизм менеджеров. </w:t>
      </w:r>
    </w:p>
    <w:p w:rsidR="00783458" w:rsidRDefault="00783458" w:rsidP="00783458">
      <w:pPr>
        <w:spacing w:afterLines="40" w:after="96" w:line="240" w:lineRule="auto"/>
        <w:ind w:firstLine="454"/>
        <w:jc w:val="both"/>
        <w:rPr>
          <w:rFonts w:ascii="Times New Roman" w:hAnsi="Times New Roman" w:cs="Times New Roman"/>
          <w:color w:val="000000" w:themeColor="text1"/>
          <w:sz w:val="28"/>
          <w:szCs w:val="28"/>
        </w:rPr>
      </w:pPr>
      <w:r w:rsidRPr="00783458">
        <w:rPr>
          <w:rFonts w:ascii="Times New Roman" w:hAnsi="Times New Roman" w:cs="Times New Roman"/>
          <w:b/>
          <w:i/>
          <w:color w:val="000000" w:themeColor="text1"/>
          <w:sz w:val="28"/>
          <w:szCs w:val="28"/>
        </w:rPr>
        <w:t>Жесткое соблюдение законодательного регулирования деятельности компаний.</w:t>
      </w:r>
      <w:r w:rsidRPr="00783458">
        <w:rPr>
          <w:rFonts w:ascii="Times New Roman" w:hAnsi="Times New Roman" w:cs="Times New Roman"/>
          <w:color w:val="000000" w:themeColor="text1"/>
          <w:sz w:val="28"/>
          <w:szCs w:val="28"/>
        </w:rPr>
        <w:t xml:space="preserve"> Взаимоотношения в области корпоративного управления регулируются государственной законодательной базой. Сильные институциональные ограничения намерений по приобретению крупных пакетов акций (необходимо получить разрешение). Банковские связи с нефинансовыми компаниями жестко регулируются юридическими нормами. </w:t>
      </w:r>
    </w:p>
    <w:p w:rsidR="00783458" w:rsidRDefault="00783458" w:rsidP="00783458">
      <w:pPr>
        <w:spacing w:afterLines="40" w:after="96" w:line="240" w:lineRule="auto"/>
        <w:ind w:firstLine="454"/>
        <w:jc w:val="both"/>
        <w:rPr>
          <w:rFonts w:ascii="Times New Roman" w:hAnsi="Times New Roman" w:cs="Times New Roman"/>
          <w:color w:val="000000" w:themeColor="text1"/>
          <w:sz w:val="28"/>
          <w:szCs w:val="28"/>
        </w:rPr>
      </w:pPr>
      <w:r w:rsidRPr="00783458">
        <w:rPr>
          <w:rFonts w:ascii="Times New Roman" w:hAnsi="Times New Roman" w:cs="Times New Roman"/>
          <w:b/>
          <w:i/>
          <w:color w:val="000000" w:themeColor="text1"/>
          <w:sz w:val="28"/>
          <w:szCs w:val="28"/>
        </w:rPr>
        <w:t>Жесткие требования к раскрытию информации корпорациями.</w:t>
      </w:r>
      <w:r w:rsidRPr="00783458">
        <w:rPr>
          <w:rFonts w:ascii="Times New Roman" w:hAnsi="Times New Roman" w:cs="Times New Roman"/>
          <w:color w:val="000000" w:themeColor="text1"/>
          <w:sz w:val="28"/>
          <w:szCs w:val="28"/>
        </w:rPr>
        <w:t xml:space="preserve"> Данная модель требует открытость информации больше, чем другие модели. Это происходит из-за быстрой смены акционеров и активности рынка ценных бумаг. Уровень раскрытия информации определяют биржи. В странах с англо-американской моделью разработаны строгие нормы раскрытия информации, особенно в США. Корпорации обязаны раскрывать самую разнообразную информацию. </w:t>
      </w:r>
      <w:proofErr w:type="gramStart"/>
      <w:r w:rsidRPr="00783458">
        <w:rPr>
          <w:rFonts w:ascii="Times New Roman" w:hAnsi="Times New Roman" w:cs="Times New Roman"/>
          <w:color w:val="000000" w:themeColor="text1"/>
          <w:sz w:val="28"/>
          <w:szCs w:val="28"/>
        </w:rPr>
        <w:t>В годовой отчет или в повестку дня ежегодных общих сборов акционеров должны быть включены следующие данные: финансовая информация, данные о структуре капитала, информация о предыдущей деятельности директоров, которые назначаются, размеры совокупного вознаграждения для руководства, данные об акционерах, которые владеют свыше 5 % акционерного капитала, информация о возможном слиянии или реорганизации, и т. п.</w:t>
      </w:r>
      <w:proofErr w:type="gramEnd"/>
    </w:p>
    <w:p w:rsidR="00783458" w:rsidRPr="00783458" w:rsidRDefault="00783458" w:rsidP="00783458">
      <w:pPr>
        <w:spacing w:afterLines="40" w:after="96" w:line="240" w:lineRule="auto"/>
        <w:ind w:firstLine="454"/>
        <w:jc w:val="both"/>
        <w:rPr>
          <w:rFonts w:ascii="Times New Roman" w:hAnsi="Times New Roman" w:cs="Times New Roman"/>
          <w:color w:val="000000" w:themeColor="text1"/>
          <w:sz w:val="28"/>
          <w:szCs w:val="28"/>
        </w:rPr>
      </w:pPr>
      <w:r w:rsidRPr="00783458">
        <w:rPr>
          <w:rFonts w:ascii="Times New Roman" w:hAnsi="Times New Roman" w:cs="Times New Roman"/>
          <w:b/>
          <w:i/>
          <w:color w:val="000000" w:themeColor="text1"/>
          <w:sz w:val="28"/>
          <w:szCs w:val="28"/>
        </w:rPr>
        <w:t xml:space="preserve">Наблюдательный совет. </w:t>
      </w:r>
      <w:r w:rsidRPr="00783458">
        <w:rPr>
          <w:rFonts w:ascii="Times New Roman" w:hAnsi="Times New Roman" w:cs="Times New Roman"/>
          <w:color w:val="000000" w:themeColor="text1"/>
          <w:sz w:val="28"/>
          <w:szCs w:val="28"/>
        </w:rPr>
        <w:t>Англо-американская модель характеризуется такой структурой органов управления, как совет директоров, который состоит из исполнительных и независимых директоров. Количество независимых директоров в составе совета директоров американских компаний, как правило, равняется или превышает количество исполнительных директоров. Значительная роль отводится главному исполнительному директору, и успех самой компании тесно связан с его личными качествами руководителя и лидера.</w:t>
      </w:r>
    </w:p>
    <w:p w:rsidR="00783458" w:rsidRPr="004141BA" w:rsidRDefault="00783458" w:rsidP="00512350">
      <w:pPr>
        <w:spacing w:afterLines="40" w:after="96" w:line="240" w:lineRule="auto"/>
        <w:ind w:firstLine="454"/>
        <w:jc w:val="both"/>
        <w:rPr>
          <w:rFonts w:ascii="Times New Roman" w:hAnsi="Times New Roman" w:cs="Times New Roman"/>
          <w:color w:val="000000" w:themeColor="text1"/>
          <w:sz w:val="28"/>
          <w:szCs w:val="28"/>
        </w:rPr>
      </w:pPr>
    </w:p>
    <w:p w:rsidR="00910532" w:rsidRDefault="00910532" w:rsidP="00A37E89">
      <w:pPr>
        <w:spacing w:afterLines="40" w:after="96" w:line="240" w:lineRule="auto"/>
        <w:jc w:val="center"/>
        <w:rPr>
          <w:rFonts w:ascii="Times New Roman" w:hAnsi="Times New Roman" w:cs="Times New Roman"/>
          <w:color w:val="000000" w:themeColor="text1"/>
          <w:sz w:val="28"/>
          <w:szCs w:val="28"/>
        </w:rPr>
      </w:pPr>
      <w:r w:rsidRPr="00910532">
        <w:rPr>
          <w:rFonts w:ascii="Times New Roman" w:hAnsi="Times New Roman" w:cs="Times New Roman"/>
          <w:color w:val="000000" w:themeColor="text1"/>
          <w:sz w:val="28"/>
          <w:szCs w:val="28"/>
        </w:rPr>
        <w:lastRenderedPageBreak/>
        <w:t>Сравнительная характеристика сильных и</w:t>
      </w:r>
      <w:r>
        <w:rPr>
          <w:rFonts w:ascii="Times New Roman" w:hAnsi="Times New Roman" w:cs="Times New Roman"/>
          <w:color w:val="000000" w:themeColor="text1"/>
          <w:sz w:val="28"/>
          <w:szCs w:val="28"/>
        </w:rPr>
        <w:t xml:space="preserve"> </w:t>
      </w:r>
      <w:r w:rsidRPr="00910532">
        <w:rPr>
          <w:rFonts w:ascii="Times New Roman" w:hAnsi="Times New Roman" w:cs="Times New Roman"/>
          <w:color w:val="000000" w:themeColor="text1"/>
          <w:sz w:val="28"/>
          <w:szCs w:val="28"/>
        </w:rPr>
        <w:t>слабых сторон моделей корпоративного управления</w:t>
      </w:r>
    </w:p>
    <w:p w:rsidR="00A37E89" w:rsidRDefault="00A37E89" w:rsidP="00910532">
      <w:pPr>
        <w:spacing w:afterLines="40" w:after="96" w:line="240" w:lineRule="auto"/>
        <w:ind w:firstLine="454"/>
        <w:jc w:val="both"/>
        <w:rPr>
          <w:rFonts w:ascii="Times New Roman" w:hAnsi="Times New Roman" w:cs="Times New Roman"/>
          <w:color w:val="000000" w:themeColor="text1"/>
          <w:sz w:val="28"/>
          <w:szCs w:val="28"/>
        </w:rPr>
      </w:pPr>
    </w:p>
    <w:tbl>
      <w:tblPr>
        <w:tblStyle w:val="a6"/>
        <w:tblW w:w="0" w:type="auto"/>
        <w:tblLook w:val="04A0" w:firstRow="1" w:lastRow="0" w:firstColumn="1" w:lastColumn="0" w:noHBand="0" w:noVBand="1"/>
      </w:tblPr>
      <w:tblGrid>
        <w:gridCol w:w="2306"/>
        <w:gridCol w:w="2663"/>
        <w:gridCol w:w="2292"/>
        <w:gridCol w:w="2310"/>
      </w:tblGrid>
      <w:tr w:rsidR="00A37E89" w:rsidRPr="00A37E89" w:rsidTr="00A37E89">
        <w:tc>
          <w:tcPr>
            <w:tcW w:w="2306" w:type="dxa"/>
          </w:tcPr>
          <w:p w:rsidR="00A37E89" w:rsidRPr="00A37E89" w:rsidRDefault="00A37E89" w:rsidP="00A37E89">
            <w:pPr>
              <w:spacing w:afterLines="40" w:after="96"/>
              <w:jc w:val="center"/>
              <w:rPr>
                <w:rFonts w:ascii="Times New Roman" w:hAnsi="Times New Roman" w:cs="Times New Roman"/>
                <w:b/>
                <w:color w:val="000000" w:themeColor="text1"/>
                <w:sz w:val="24"/>
                <w:szCs w:val="24"/>
              </w:rPr>
            </w:pPr>
            <w:r w:rsidRPr="00A37E89">
              <w:rPr>
                <w:rFonts w:ascii="Times New Roman" w:hAnsi="Times New Roman" w:cs="Times New Roman"/>
                <w:b/>
                <w:color w:val="000000" w:themeColor="text1"/>
                <w:sz w:val="24"/>
                <w:szCs w:val="24"/>
              </w:rPr>
              <w:t>Характеристика</w:t>
            </w:r>
          </w:p>
        </w:tc>
        <w:tc>
          <w:tcPr>
            <w:tcW w:w="2663" w:type="dxa"/>
          </w:tcPr>
          <w:p w:rsidR="00A37E89" w:rsidRPr="00A37E89" w:rsidRDefault="00A37E89" w:rsidP="00A37E89">
            <w:pPr>
              <w:spacing w:afterLines="40" w:after="96"/>
              <w:jc w:val="center"/>
              <w:rPr>
                <w:rFonts w:ascii="Times New Roman" w:hAnsi="Times New Roman" w:cs="Times New Roman"/>
                <w:b/>
                <w:color w:val="000000" w:themeColor="text1"/>
                <w:sz w:val="24"/>
                <w:szCs w:val="24"/>
              </w:rPr>
            </w:pPr>
            <w:r w:rsidRPr="00A37E89">
              <w:rPr>
                <w:rFonts w:ascii="Times New Roman" w:hAnsi="Times New Roman" w:cs="Times New Roman"/>
                <w:b/>
                <w:color w:val="000000" w:themeColor="text1"/>
                <w:sz w:val="24"/>
                <w:szCs w:val="24"/>
              </w:rPr>
              <w:t>Англо-американская модель</w:t>
            </w:r>
          </w:p>
        </w:tc>
        <w:tc>
          <w:tcPr>
            <w:tcW w:w="2292" w:type="dxa"/>
          </w:tcPr>
          <w:p w:rsidR="00A37E89" w:rsidRPr="00A37E89" w:rsidRDefault="00A37E89" w:rsidP="00A37E89">
            <w:pPr>
              <w:spacing w:afterLines="40" w:after="96"/>
              <w:jc w:val="center"/>
              <w:rPr>
                <w:rFonts w:ascii="Times New Roman" w:hAnsi="Times New Roman" w:cs="Times New Roman"/>
                <w:b/>
                <w:color w:val="000000" w:themeColor="text1"/>
                <w:sz w:val="24"/>
                <w:szCs w:val="24"/>
              </w:rPr>
            </w:pPr>
            <w:r w:rsidRPr="00A37E89">
              <w:rPr>
                <w:rFonts w:ascii="Times New Roman" w:hAnsi="Times New Roman" w:cs="Times New Roman"/>
                <w:b/>
                <w:color w:val="000000" w:themeColor="text1"/>
                <w:sz w:val="24"/>
                <w:szCs w:val="24"/>
              </w:rPr>
              <w:t>Немецкая модель</w:t>
            </w:r>
          </w:p>
        </w:tc>
        <w:tc>
          <w:tcPr>
            <w:tcW w:w="2310" w:type="dxa"/>
          </w:tcPr>
          <w:p w:rsidR="00A37E89" w:rsidRPr="00A37E89" w:rsidRDefault="00A37E89" w:rsidP="00A37E89">
            <w:pPr>
              <w:spacing w:afterLines="40" w:after="96"/>
              <w:jc w:val="center"/>
              <w:rPr>
                <w:rFonts w:ascii="Times New Roman" w:hAnsi="Times New Roman" w:cs="Times New Roman"/>
                <w:b/>
                <w:color w:val="000000" w:themeColor="text1"/>
                <w:sz w:val="24"/>
                <w:szCs w:val="24"/>
              </w:rPr>
            </w:pPr>
            <w:r w:rsidRPr="00A37E89">
              <w:rPr>
                <w:rFonts w:ascii="Times New Roman" w:hAnsi="Times New Roman" w:cs="Times New Roman"/>
                <w:b/>
                <w:color w:val="000000" w:themeColor="text1"/>
                <w:sz w:val="24"/>
                <w:szCs w:val="24"/>
              </w:rPr>
              <w:t>Японская модель</w:t>
            </w:r>
          </w:p>
        </w:tc>
      </w:tr>
      <w:tr w:rsidR="00A37E89" w:rsidTr="00A37E89">
        <w:tc>
          <w:tcPr>
            <w:tcW w:w="2392" w:type="dxa"/>
            <w:vMerge w:val="restart"/>
          </w:tcPr>
          <w:p w:rsidR="00A37E89" w:rsidRPr="00A37E89" w:rsidRDefault="00A37E89" w:rsidP="00A37E89">
            <w:pPr>
              <w:spacing w:afterLines="40" w:after="96"/>
              <w:jc w:val="both"/>
              <w:rPr>
                <w:rFonts w:ascii="Times New Roman" w:hAnsi="Times New Roman" w:cs="Times New Roman"/>
                <w:color w:val="000000" w:themeColor="text1"/>
                <w:sz w:val="24"/>
                <w:szCs w:val="24"/>
              </w:rPr>
            </w:pPr>
            <w:r w:rsidRPr="00A37E89">
              <w:rPr>
                <w:rFonts w:ascii="Times New Roman" w:hAnsi="Times New Roman" w:cs="Times New Roman"/>
                <w:color w:val="000000" w:themeColor="text1"/>
                <w:sz w:val="24"/>
                <w:szCs w:val="24"/>
              </w:rPr>
              <w:t>Сильные стороны</w:t>
            </w:r>
          </w:p>
        </w:tc>
        <w:tc>
          <w:tcPr>
            <w:tcW w:w="2393" w:type="dxa"/>
          </w:tcPr>
          <w:p w:rsidR="00A37E89" w:rsidRPr="00A37E89" w:rsidRDefault="00A37E89" w:rsidP="00A37E89">
            <w:pPr>
              <w:spacing w:afterLines="40" w:after="96"/>
              <w:jc w:val="both"/>
              <w:rPr>
                <w:rFonts w:ascii="Times New Roman" w:hAnsi="Times New Roman" w:cs="Times New Roman"/>
                <w:color w:val="000000" w:themeColor="text1"/>
                <w:sz w:val="24"/>
                <w:szCs w:val="24"/>
              </w:rPr>
            </w:pPr>
            <w:r w:rsidRPr="00A37E89">
              <w:rPr>
                <w:rFonts w:ascii="Times New Roman" w:hAnsi="Times New Roman" w:cs="Times New Roman"/>
                <w:color w:val="000000" w:themeColor="text1"/>
                <w:sz w:val="24"/>
                <w:szCs w:val="24"/>
              </w:rPr>
              <w:t>Дисциплинированность</w:t>
            </w:r>
          </w:p>
        </w:tc>
        <w:tc>
          <w:tcPr>
            <w:tcW w:w="2393" w:type="dxa"/>
          </w:tcPr>
          <w:p w:rsidR="00A37E89" w:rsidRPr="00A37E89" w:rsidRDefault="00A37E89" w:rsidP="00A37E89">
            <w:pPr>
              <w:spacing w:afterLines="40" w:after="96"/>
              <w:jc w:val="both"/>
              <w:rPr>
                <w:rFonts w:ascii="Times New Roman" w:hAnsi="Times New Roman" w:cs="Times New Roman"/>
                <w:color w:val="000000" w:themeColor="text1"/>
                <w:sz w:val="24"/>
                <w:szCs w:val="24"/>
              </w:rPr>
            </w:pPr>
            <w:r w:rsidRPr="00A37E89">
              <w:rPr>
                <w:rFonts w:ascii="Times New Roman" w:hAnsi="Times New Roman" w:cs="Times New Roman"/>
                <w:color w:val="000000" w:themeColor="text1"/>
                <w:sz w:val="24"/>
                <w:szCs w:val="24"/>
              </w:rPr>
              <w:t>Диверсификация риска</w:t>
            </w:r>
          </w:p>
        </w:tc>
        <w:tc>
          <w:tcPr>
            <w:tcW w:w="2393" w:type="dxa"/>
          </w:tcPr>
          <w:p w:rsidR="00A37E89" w:rsidRPr="00A37E89" w:rsidRDefault="00A37E89" w:rsidP="00A37E89">
            <w:pPr>
              <w:spacing w:afterLines="40" w:after="96"/>
              <w:jc w:val="both"/>
              <w:rPr>
                <w:rFonts w:ascii="Times New Roman" w:hAnsi="Times New Roman" w:cs="Times New Roman"/>
                <w:color w:val="000000" w:themeColor="text1"/>
                <w:sz w:val="24"/>
                <w:szCs w:val="24"/>
              </w:rPr>
            </w:pPr>
            <w:r w:rsidRPr="00A37E89">
              <w:rPr>
                <w:rFonts w:ascii="Times New Roman" w:hAnsi="Times New Roman" w:cs="Times New Roman"/>
                <w:color w:val="000000" w:themeColor="text1"/>
                <w:sz w:val="24"/>
                <w:szCs w:val="24"/>
              </w:rPr>
              <w:t>Сдержанный оптимизм</w:t>
            </w:r>
          </w:p>
        </w:tc>
      </w:tr>
      <w:tr w:rsidR="00A37E89" w:rsidTr="00A37E89">
        <w:tc>
          <w:tcPr>
            <w:tcW w:w="2306" w:type="dxa"/>
            <w:vMerge/>
          </w:tcPr>
          <w:p w:rsidR="00A37E89" w:rsidRPr="00A37E89" w:rsidRDefault="00A37E89" w:rsidP="00A37E89">
            <w:pPr>
              <w:spacing w:afterLines="40" w:after="96"/>
              <w:jc w:val="both"/>
              <w:rPr>
                <w:rFonts w:ascii="Times New Roman" w:hAnsi="Times New Roman" w:cs="Times New Roman"/>
                <w:color w:val="000000" w:themeColor="text1"/>
                <w:sz w:val="24"/>
                <w:szCs w:val="24"/>
              </w:rPr>
            </w:pPr>
          </w:p>
        </w:tc>
        <w:tc>
          <w:tcPr>
            <w:tcW w:w="2663" w:type="dxa"/>
          </w:tcPr>
          <w:p w:rsidR="00A37E89" w:rsidRPr="00A37E89" w:rsidRDefault="00A37E89" w:rsidP="00A37E89">
            <w:pPr>
              <w:spacing w:afterLines="40" w:after="96"/>
              <w:jc w:val="both"/>
              <w:rPr>
                <w:rFonts w:ascii="Times New Roman" w:hAnsi="Times New Roman" w:cs="Times New Roman"/>
                <w:color w:val="000000" w:themeColor="text1"/>
                <w:sz w:val="24"/>
                <w:szCs w:val="24"/>
              </w:rPr>
            </w:pPr>
            <w:proofErr w:type="spellStart"/>
            <w:r w:rsidRPr="00A37E89">
              <w:rPr>
                <w:rFonts w:ascii="Times New Roman" w:hAnsi="Times New Roman" w:cs="Times New Roman"/>
                <w:color w:val="000000" w:themeColor="text1"/>
                <w:sz w:val="24"/>
                <w:szCs w:val="24"/>
              </w:rPr>
              <w:t>Транспарентность</w:t>
            </w:r>
            <w:proofErr w:type="spellEnd"/>
          </w:p>
        </w:tc>
        <w:tc>
          <w:tcPr>
            <w:tcW w:w="2292" w:type="dxa"/>
          </w:tcPr>
          <w:p w:rsidR="00A37E89" w:rsidRPr="00A37E89" w:rsidRDefault="00A37E89" w:rsidP="00A37E89">
            <w:pPr>
              <w:spacing w:afterLines="40" w:after="96"/>
              <w:jc w:val="both"/>
              <w:rPr>
                <w:rFonts w:ascii="Times New Roman" w:hAnsi="Times New Roman" w:cs="Times New Roman"/>
                <w:color w:val="000000" w:themeColor="text1"/>
                <w:sz w:val="24"/>
                <w:szCs w:val="24"/>
              </w:rPr>
            </w:pPr>
            <w:r w:rsidRPr="00A37E89">
              <w:rPr>
                <w:rFonts w:ascii="Times New Roman" w:hAnsi="Times New Roman" w:cs="Times New Roman"/>
                <w:color w:val="000000" w:themeColor="text1"/>
                <w:sz w:val="24"/>
                <w:szCs w:val="24"/>
              </w:rPr>
              <w:t>Обоюдная выгода</w:t>
            </w:r>
          </w:p>
        </w:tc>
        <w:tc>
          <w:tcPr>
            <w:tcW w:w="2310" w:type="dxa"/>
          </w:tcPr>
          <w:p w:rsidR="00A37E89" w:rsidRPr="00A37E89" w:rsidRDefault="00A37E89" w:rsidP="00A37E89">
            <w:pPr>
              <w:spacing w:afterLines="40" w:after="96"/>
              <w:jc w:val="both"/>
              <w:rPr>
                <w:rFonts w:ascii="Times New Roman" w:hAnsi="Times New Roman" w:cs="Times New Roman"/>
                <w:color w:val="000000" w:themeColor="text1"/>
                <w:sz w:val="24"/>
                <w:szCs w:val="24"/>
              </w:rPr>
            </w:pPr>
            <w:r w:rsidRPr="00A37E89">
              <w:rPr>
                <w:rFonts w:ascii="Times New Roman" w:hAnsi="Times New Roman" w:cs="Times New Roman"/>
                <w:color w:val="000000" w:themeColor="text1"/>
                <w:sz w:val="24"/>
                <w:szCs w:val="24"/>
              </w:rPr>
              <w:t>Прямое влияние на собственников</w:t>
            </w:r>
          </w:p>
        </w:tc>
      </w:tr>
      <w:tr w:rsidR="00A37E89" w:rsidTr="00A37E89">
        <w:tc>
          <w:tcPr>
            <w:tcW w:w="2306" w:type="dxa"/>
          </w:tcPr>
          <w:p w:rsidR="00A37E89" w:rsidRPr="00A37E89" w:rsidRDefault="00A37E89" w:rsidP="00A37E89">
            <w:pPr>
              <w:spacing w:afterLines="40" w:after="96"/>
              <w:jc w:val="both"/>
              <w:rPr>
                <w:rFonts w:ascii="Times New Roman" w:hAnsi="Times New Roman" w:cs="Times New Roman"/>
                <w:color w:val="000000" w:themeColor="text1"/>
                <w:sz w:val="24"/>
                <w:szCs w:val="24"/>
              </w:rPr>
            </w:pPr>
            <w:r w:rsidRPr="00A37E89">
              <w:rPr>
                <w:rFonts w:ascii="Times New Roman" w:hAnsi="Times New Roman" w:cs="Times New Roman"/>
                <w:color w:val="000000" w:themeColor="text1"/>
                <w:sz w:val="24"/>
                <w:szCs w:val="24"/>
              </w:rPr>
              <w:t>Слабые стороны</w:t>
            </w:r>
          </w:p>
        </w:tc>
        <w:tc>
          <w:tcPr>
            <w:tcW w:w="2663" w:type="dxa"/>
          </w:tcPr>
          <w:p w:rsidR="00A37E89" w:rsidRPr="00A37E89" w:rsidRDefault="00A37E89" w:rsidP="00A37E89">
            <w:pPr>
              <w:spacing w:afterLines="40" w:after="96"/>
              <w:jc w:val="both"/>
              <w:rPr>
                <w:rFonts w:ascii="Times New Roman" w:hAnsi="Times New Roman" w:cs="Times New Roman"/>
                <w:color w:val="000000" w:themeColor="text1"/>
                <w:sz w:val="24"/>
                <w:szCs w:val="24"/>
              </w:rPr>
            </w:pPr>
            <w:r w:rsidRPr="00A37E89">
              <w:rPr>
                <w:rFonts w:ascii="Times New Roman" w:hAnsi="Times New Roman" w:cs="Times New Roman"/>
                <w:color w:val="000000" w:themeColor="text1"/>
                <w:sz w:val="24"/>
                <w:szCs w:val="24"/>
              </w:rPr>
              <w:t>Финансовые неудачи</w:t>
            </w:r>
          </w:p>
        </w:tc>
        <w:tc>
          <w:tcPr>
            <w:tcW w:w="2292" w:type="dxa"/>
          </w:tcPr>
          <w:p w:rsidR="00A37E89" w:rsidRPr="00A37E89" w:rsidRDefault="00A37E89" w:rsidP="00A37E89">
            <w:pPr>
              <w:spacing w:afterLines="40" w:after="96"/>
              <w:jc w:val="both"/>
              <w:rPr>
                <w:rFonts w:ascii="Times New Roman" w:hAnsi="Times New Roman" w:cs="Times New Roman"/>
                <w:color w:val="000000" w:themeColor="text1"/>
                <w:sz w:val="24"/>
                <w:szCs w:val="24"/>
              </w:rPr>
            </w:pPr>
            <w:r w:rsidRPr="00A37E89">
              <w:rPr>
                <w:rFonts w:ascii="Times New Roman" w:hAnsi="Times New Roman" w:cs="Times New Roman"/>
                <w:color w:val="000000" w:themeColor="text1"/>
                <w:sz w:val="24"/>
                <w:szCs w:val="24"/>
              </w:rPr>
              <w:t>Медленная реакция</w:t>
            </w:r>
          </w:p>
        </w:tc>
        <w:tc>
          <w:tcPr>
            <w:tcW w:w="2310" w:type="dxa"/>
          </w:tcPr>
          <w:p w:rsidR="00A37E89" w:rsidRPr="00A37E89" w:rsidRDefault="00A37E89" w:rsidP="00A37E89">
            <w:pPr>
              <w:spacing w:afterLines="40" w:after="96"/>
              <w:jc w:val="both"/>
              <w:rPr>
                <w:rFonts w:ascii="Times New Roman" w:hAnsi="Times New Roman" w:cs="Times New Roman"/>
                <w:b/>
                <w:i/>
                <w:color w:val="000000" w:themeColor="text1"/>
                <w:sz w:val="24"/>
                <w:szCs w:val="24"/>
              </w:rPr>
            </w:pPr>
            <w:r w:rsidRPr="00A37E89">
              <w:rPr>
                <w:rFonts w:ascii="Times New Roman" w:hAnsi="Times New Roman" w:cs="Times New Roman"/>
                <w:color w:val="000000" w:themeColor="text1"/>
                <w:sz w:val="24"/>
                <w:szCs w:val="24"/>
              </w:rPr>
              <w:t xml:space="preserve">Низкая чувствительность к изменениям </w:t>
            </w:r>
          </w:p>
          <w:p w:rsidR="00A37E89" w:rsidRPr="00A37E89" w:rsidRDefault="00A37E89" w:rsidP="00A37E89">
            <w:pPr>
              <w:spacing w:afterLines="40" w:after="96"/>
              <w:jc w:val="both"/>
              <w:rPr>
                <w:rFonts w:ascii="Times New Roman" w:hAnsi="Times New Roman" w:cs="Times New Roman"/>
                <w:color w:val="000000" w:themeColor="text1"/>
                <w:sz w:val="24"/>
                <w:szCs w:val="24"/>
              </w:rPr>
            </w:pPr>
          </w:p>
        </w:tc>
      </w:tr>
    </w:tbl>
    <w:p w:rsidR="00A37E89" w:rsidRDefault="00A37E89" w:rsidP="00A37E89">
      <w:pPr>
        <w:spacing w:afterLines="40" w:after="96" w:line="240" w:lineRule="auto"/>
        <w:jc w:val="both"/>
        <w:rPr>
          <w:rFonts w:ascii="Times New Roman" w:hAnsi="Times New Roman" w:cs="Times New Roman"/>
          <w:color w:val="000000" w:themeColor="text1"/>
          <w:sz w:val="28"/>
          <w:szCs w:val="28"/>
        </w:rPr>
      </w:pPr>
    </w:p>
    <w:p w:rsidR="0043151B" w:rsidRPr="00AF4996" w:rsidRDefault="0043151B" w:rsidP="00512350">
      <w:pPr>
        <w:spacing w:afterLines="40" w:after="96" w:line="240" w:lineRule="auto"/>
        <w:ind w:firstLine="454"/>
        <w:jc w:val="both"/>
        <w:rPr>
          <w:rFonts w:ascii="Times New Roman" w:hAnsi="Times New Roman" w:cs="Times New Roman"/>
          <w:b/>
          <w:i/>
          <w:color w:val="000000" w:themeColor="text1"/>
          <w:sz w:val="28"/>
          <w:szCs w:val="28"/>
        </w:rPr>
      </w:pPr>
      <w:r w:rsidRPr="00AF4996">
        <w:rPr>
          <w:rFonts w:ascii="Times New Roman" w:hAnsi="Times New Roman" w:cs="Times New Roman"/>
          <w:b/>
          <w:i/>
          <w:color w:val="000000" w:themeColor="text1"/>
          <w:sz w:val="28"/>
          <w:szCs w:val="28"/>
        </w:rPr>
        <w:t xml:space="preserve">К основным функциям корпоративного управления относятся: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F4996">
        <w:rPr>
          <w:rFonts w:ascii="Times New Roman" w:hAnsi="Times New Roman" w:cs="Times New Roman"/>
          <w:color w:val="000000" w:themeColor="text1"/>
          <w:sz w:val="28"/>
          <w:szCs w:val="28"/>
        </w:rPr>
        <w:t xml:space="preserve">• расчет финансовых показателей на планируемый период, составление перспективных и текущих финансовых планов (по прибыли, кредитного, капитальных вложений и финансовых инвестиций, баланса доходов и расходов, баланса денежных поступлений и расходов);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F4996">
        <w:rPr>
          <w:rFonts w:ascii="Times New Roman" w:hAnsi="Times New Roman" w:cs="Times New Roman"/>
          <w:color w:val="000000" w:themeColor="text1"/>
          <w:sz w:val="28"/>
          <w:szCs w:val="28"/>
        </w:rPr>
        <w:t xml:space="preserve">• финансовый анализ и оценка текущего и перспективного финансового состояния корпорации, возможных темпов ее развития исходя из обеспеченности финансовыми ресурсами, а также прогнозирование вероятности банкротства;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F4996">
        <w:rPr>
          <w:rFonts w:ascii="Times New Roman" w:hAnsi="Times New Roman" w:cs="Times New Roman"/>
          <w:color w:val="000000" w:themeColor="text1"/>
          <w:sz w:val="28"/>
          <w:szCs w:val="28"/>
        </w:rPr>
        <w:t xml:space="preserve">• управление оборотными средствами и обеспечение ликвидности корпорации (управление запасами, денежными средствами, дебиторской и кредиторской задолженностью);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F4996">
        <w:rPr>
          <w:rFonts w:ascii="Times New Roman" w:hAnsi="Times New Roman" w:cs="Times New Roman"/>
          <w:color w:val="000000" w:themeColor="text1"/>
          <w:sz w:val="28"/>
          <w:szCs w:val="28"/>
        </w:rPr>
        <w:t xml:space="preserve">• управление инвестиционным портфелем (капитальными вложениями и финансовыми инвестициями);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F4996">
        <w:rPr>
          <w:rFonts w:ascii="Times New Roman" w:hAnsi="Times New Roman" w:cs="Times New Roman"/>
          <w:color w:val="000000" w:themeColor="text1"/>
          <w:sz w:val="28"/>
          <w:szCs w:val="28"/>
        </w:rPr>
        <w:t xml:space="preserve">• управление структурой капитала и </w:t>
      </w:r>
      <w:proofErr w:type="gramStart"/>
      <w:r w:rsidRPr="00AF4996">
        <w:rPr>
          <w:rFonts w:ascii="Times New Roman" w:hAnsi="Times New Roman" w:cs="Times New Roman"/>
          <w:color w:val="000000" w:themeColor="text1"/>
          <w:sz w:val="28"/>
          <w:szCs w:val="28"/>
        </w:rPr>
        <w:t>контроль за</w:t>
      </w:r>
      <w:proofErr w:type="gramEnd"/>
      <w:r w:rsidRPr="00AF4996">
        <w:rPr>
          <w:rFonts w:ascii="Times New Roman" w:hAnsi="Times New Roman" w:cs="Times New Roman"/>
          <w:color w:val="000000" w:themeColor="text1"/>
          <w:sz w:val="28"/>
          <w:szCs w:val="28"/>
        </w:rPr>
        <w:t xml:space="preserve"> платежеспособностью (обеспечение рациональной структуры капитала, контроль за пропорциями между собственным и заемным капиталом, за выполнением обязательств перед инвесторами и кредиторами, имеющими долгосрочные вложения, разработка предложений о видах долговых обязательств, которые можно дополнительно выпускать для лучшего обеспечения потребности в капитале и достижения стабильности платежеспособности);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F4996">
        <w:rPr>
          <w:rFonts w:ascii="Times New Roman" w:hAnsi="Times New Roman" w:cs="Times New Roman"/>
          <w:color w:val="000000" w:themeColor="text1"/>
          <w:sz w:val="28"/>
          <w:szCs w:val="28"/>
        </w:rPr>
        <w:t xml:space="preserve">• управление финансовыми рисками (идентификация рисков, выбор стратегии и тактики управления риском, организация конкретных процедур по управлению риском);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F4996">
        <w:rPr>
          <w:rFonts w:ascii="Times New Roman" w:hAnsi="Times New Roman" w:cs="Times New Roman"/>
          <w:color w:val="000000" w:themeColor="text1"/>
          <w:sz w:val="28"/>
          <w:szCs w:val="28"/>
        </w:rPr>
        <w:t>• организация расчетов с бюджетной с</w:t>
      </w:r>
      <w:r>
        <w:rPr>
          <w:rFonts w:ascii="Times New Roman" w:hAnsi="Times New Roman" w:cs="Times New Roman"/>
          <w:color w:val="000000" w:themeColor="text1"/>
          <w:sz w:val="28"/>
          <w:szCs w:val="28"/>
        </w:rPr>
        <w:t xml:space="preserve">истемой (по налогам и сборам), </w:t>
      </w:r>
      <w:r w:rsidRPr="00AF4996">
        <w:rPr>
          <w:rFonts w:ascii="Times New Roman" w:hAnsi="Times New Roman" w:cs="Times New Roman"/>
          <w:color w:val="000000" w:themeColor="text1"/>
          <w:sz w:val="28"/>
          <w:szCs w:val="28"/>
        </w:rPr>
        <w:t xml:space="preserve">акционерами (выплата дивидендов), кредиторами (выплата процентов, погашение займов), контрагентами, а также выпуска ценных бумаг;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F4996">
        <w:rPr>
          <w:rFonts w:ascii="Times New Roman" w:hAnsi="Times New Roman" w:cs="Times New Roman"/>
          <w:color w:val="000000" w:themeColor="text1"/>
          <w:sz w:val="28"/>
          <w:szCs w:val="28"/>
        </w:rPr>
        <w:lastRenderedPageBreak/>
        <w:t xml:space="preserve">• обеспечение взаимоотношений с учреждениями рыночной инфраструктуры, заключение договоров с банками, биржами, страховыми компаниями, инвестиционными фондами, компаниями и т. д.;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F4996">
        <w:rPr>
          <w:rFonts w:ascii="Times New Roman" w:hAnsi="Times New Roman" w:cs="Times New Roman"/>
          <w:color w:val="000000" w:themeColor="text1"/>
          <w:sz w:val="28"/>
          <w:szCs w:val="28"/>
        </w:rPr>
        <w:t xml:space="preserve">• подготовка отчета перед акционерами и персоналом о результатах финансовой деятельности.  </w:t>
      </w:r>
    </w:p>
    <w:p w:rsidR="0043151B" w:rsidRPr="00AF4996" w:rsidRDefault="0043151B" w:rsidP="00512350">
      <w:pPr>
        <w:spacing w:afterLines="40" w:after="96" w:line="240" w:lineRule="auto"/>
        <w:ind w:firstLine="454"/>
        <w:jc w:val="both"/>
        <w:rPr>
          <w:rFonts w:ascii="Times New Roman" w:hAnsi="Times New Roman" w:cs="Times New Roman"/>
          <w:b/>
          <w:i/>
          <w:color w:val="000000" w:themeColor="text1"/>
          <w:sz w:val="28"/>
          <w:szCs w:val="28"/>
        </w:rPr>
      </w:pPr>
      <w:r w:rsidRPr="00AF4996">
        <w:rPr>
          <w:rFonts w:ascii="Times New Roman" w:hAnsi="Times New Roman" w:cs="Times New Roman"/>
          <w:b/>
          <w:i/>
          <w:color w:val="000000" w:themeColor="text1"/>
          <w:sz w:val="28"/>
          <w:szCs w:val="28"/>
        </w:rPr>
        <w:t xml:space="preserve">Факторы, влияющие на эффективность управления финансами: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F4996">
        <w:rPr>
          <w:rFonts w:ascii="Times New Roman" w:hAnsi="Times New Roman" w:cs="Times New Roman"/>
          <w:color w:val="000000" w:themeColor="text1"/>
          <w:sz w:val="28"/>
          <w:szCs w:val="28"/>
        </w:rPr>
        <w:t xml:space="preserve">– общественно-политическая ситуация в стране;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proofErr w:type="gramStart"/>
      <w:r w:rsidRPr="00AF4996">
        <w:rPr>
          <w:rFonts w:ascii="Times New Roman" w:hAnsi="Times New Roman" w:cs="Times New Roman"/>
          <w:color w:val="000000" w:themeColor="text1"/>
          <w:sz w:val="28"/>
          <w:szCs w:val="28"/>
        </w:rPr>
        <w:t>– правовая система (степень развитости контрактов, защищенность интересов собственников, менеджеров, работников, кредиторов, поставщиков, покупателе</w:t>
      </w:r>
      <w:r>
        <w:rPr>
          <w:rFonts w:ascii="Times New Roman" w:hAnsi="Times New Roman" w:cs="Times New Roman"/>
          <w:color w:val="000000" w:themeColor="text1"/>
          <w:sz w:val="28"/>
          <w:szCs w:val="28"/>
        </w:rPr>
        <w:t>й</w:t>
      </w:r>
      <w:r w:rsidRPr="00AF4996">
        <w:rPr>
          <w:rFonts w:ascii="Times New Roman" w:hAnsi="Times New Roman" w:cs="Times New Roman"/>
          <w:color w:val="000000" w:themeColor="text1"/>
          <w:sz w:val="28"/>
          <w:szCs w:val="28"/>
        </w:rPr>
        <w:t xml:space="preserve">); </w:t>
      </w:r>
      <w:proofErr w:type="gramEnd"/>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F4996">
        <w:rPr>
          <w:rFonts w:ascii="Times New Roman" w:hAnsi="Times New Roman" w:cs="Times New Roman"/>
          <w:color w:val="000000" w:themeColor="text1"/>
          <w:sz w:val="28"/>
          <w:szCs w:val="28"/>
        </w:rPr>
        <w:t xml:space="preserve">– структура собственности компании;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F4996">
        <w:rPr>
          <w:rFonts w:ascii="Times New Roman" w:hAnsi="Times New Roman" w:cs="Times New Roman"/>
          <w:color w:val="000000" w:themeColor="text1"/>
          <w:sz w:val="28"/>
          <w:szCs w:val="28"/>
        </w:rPr>
        <w:t xml:space="preserve">– денежно-кредитная и валютная политика государства, в том числе налоговая система;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F4996">
        <w:rPr>
          <w:rFonts w:ascii="Times New Roman" w:hAnsi="Times New Roman" w:cs="Times New Roman"/>
          <w:color w:val="000000" w:themeColor="text1"/>
          <w:sz w:val="28"/>
          <w:szCs w:val="28"/>
        </w:rPr>
        <w:t>– организация расчетов между контрагентами (</w:t>
      </w:r>
      <w:proofErr w:type="gramStart"/>
      <w:r w:rsidRPr="00AF4996">
        <w:rPr>
          <w:rFonts w:ascii="Times New Roman" w:hAnsi="Times New Roman" w:cs="Times New Roman"/>
          <w:color w:val="000000" w:themeColor="text1"/>
          <w:sz w:val="28"/>
          <w:szCs w:val="28"/>
        </w:rPr>
        <w:t>денежные</w:t>
      </w:r>
      <w:proofErr w:type="gramEnd"/>
      <w:r w:rsidRPr="00AF4996">
        <w:rPr>
          <w:rFonts w:ascii="Times New Roman" w:hAnsi="Times New Roman" w:cs="Times New Roman"/>
          <w:color w:val="000000" w:themeColor="text1"/>
          <w:sz w:val="28"/>
          <w:szCs w:val="28"/>
        </w:rPr>
        <w:t xml:space="preserve">, бартерные);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F4996">
        <w:rPr>
          <w:rFonts w:ascii="Times New Roman" w:hAnsi="Times New Roman" w:cs="Times New Roman"/>
          <w:color w:val="000000" w:themeColor="text1"/>
          <w:sz w:val="28"/>
          <w:szCs w:val="28"/>
        </w:rPr>
        <w:t xml:space="preserve">– степень вовлеченности в мировую экономику (участие в мировых товарных, фондовых рынках); </w:t>
      </w:r>
    </w:p>
    <w:p w:rsidR="0043151B" w:rsidRPr="00AF4996"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F4996">
        <w:rPr>
          <w:rFonts w:ascii="Times New Roman" w:hAnsi="Times New Roman" w:cs="Times New Roman"/>
          <w:color w:val="000000" w:themeColor="text1"/>
          <w:sz w:val="28"/>
          <w:szCs w:val="28"/>
        </w:rPr>
        <w:t>– степень развития внутреннего финансового рынка и финансовой</w:t>
      </w:r>
      <w:r>
        <w:rPr>
          <w:rFonts w:ascii="Times New Roman" w:hAnsi="Times New Roman" w:cs="Times New Roman"/>
          <w:color w:val="000000" w:themeColor="text1"/>
          <w:sz w:val="28"/>
          <w:szCs w:val="28"/>
        </w:rPr>
        <w:t xml:space="preserve"> </w:t>
      </w:r>
      <w:r w:rsidRPr="00AF4996">
        <w:rPr>
          <w:rFonts w:ascii="Times New Roman" w:hAnsi="Times New Roman" w:cs="Times New Roman"/>
          <w:color w:val="000000" w:themeColor="text1"/>
          <w:sz w:val="28"/>
          <w:szCs w:val="28"/>
        </w:rPr>
        <w:t xml:space="preserve">инфраструктуры (практика учета, отчетности, аудита). </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5150F6">
        <w:rPr>
          <w:rFonts w:ascii="Times New Roman" w:hAnsi="Times New Roman" w:cs="Times New Roman"/>
          <w:color w:val="000000" w:themeColor="text1"/>
          <w:sz w:val="28"/>
          <w:szCs w:val="28"/>
        </w:rPr>
        <w:t xml:space="preserve">Таким образом, корпоративное управление определяет механизмы, с помощью которых формулируется цель компании, определяются средства их </w:t>
      </w:r>
      <w:proofErr w:type="gramStart"/>
      <w:r w:rsidRPr="005150F6">
        <w:rPr>
          <w:rFonts w:ascii="Times New Roman" w:hAnsi="Times New Roman" w:cs="Times New Roman"/>
          <w:color w:val="000000" w:themeColor="text1"/>
          <w:sz w:val="28"/>
          <w:szCs w:val="28"/>
        </w:rPr>
        <w:t>достижения</w:t>
      </w:r>
      <w:proofErr w:type="gramEnd"/>
      <w:r w:rsidRPr="005150F6">
        <w:rPr>
          <w:rFonts w:ascii="Times New Roman" w:hAnsi="Times New Roman" w:cs="Times New Roman"/>
          <w:color w:val="000000" w:themeColor="text1"/>
          <w:sz w:val="28"/>
          <w:szCs w:val="28"/>
        </w:rPr>
        <w:t xml:space="preserve"> и осуществляется контроль за деятельностью компании.</w:t>
      </w:r>
    </w:p>
    <w:p w:rsidR="0043151B" w:rsidRDefault="0043151B" w:rsidP="00512350">
      <w:pPr>
        <w:spacing w:afterLines="40" w:after="96" w:line="240" w:lineRule="auto"/>
        <w:ind w:firstLine="454"/>
      </w:pPr>
    </w:p>
    <w:p w:rsidR="0043151B" w:rsidRDefault="0043151B" w:rsidP="00512350">
      <w:pPr>
        <w:spacing w:afterLines="40" w:after="96" w:line="240" w:lineRule="auto"/>
        <w:ind w:firstLine="454"/>
      </w:pPr>
    </w:p>
    <w:p w:rsidR="0043151B" w:rsidRDefault="0043151B" w:rsidP="00512350">
      <w:pPr>
        <w:spacing w:afterLines="40" w:after="96" w:line="240" w:lineRule="auto"/>
        <w:ind w:firstLine="454"/>
      </w:pPr>
    </w:p>
    <w:p w:rsidR="00970C1C" w:rsidRDefault="00970C1C">
      <w:r>
        <w:br w:type="page"/>
      </w:r>
    </w:p>
    <w:p w:rsidR="0043151B" w:rsidRDefault="0043151B" w:rsidP="00512350">
      <w:pPr>
        <w:spacing w:after="4" w:line="240" w:lineRule="auto"/>
        <w:ind w:right="147" w:firstLine="454"/>
        <w:jc w:val="both"/>
        <w:rPr>
          <w:rFonts w:ascii="Times New Roman" w:eastAsia="Times New Roman" w:hAnsi="Times New Roman" w:cs="Times New Roman"/>
          <w:b/>
          <w:bCs/>
          <w:color w:val="000000" w:themeColor="text1"/>
          <w:sz w:val="28"/>
          <w:szCs w:val="28"/>
          <w:lang w:eastAsia="ru-RU"/>
        </w:rPr>
      </w:pPr>
      <w:r w:rsidRPr="004141BA">
        <w:rPr>
          <w:rFonts w:ascii="Times New Roman" w:eastAsia="Times New Roman" w:hAnsi="Times New Roman" w:cs="Times New Roman"/>
          <w:b/>
          <w:bCs/>
          <w:color w:val="000000" w:themeColor="text1"/>
          <w:sz w:val="28"/>
          <w:szCs w:val="28"/>
          <w:lang w:eastAsia="ru-RU"/>
        </w:rPr>
        <w:lastRenderedPageBreak/>
        <w:t>Тема</w:t>
      </w:r>
      <w:r>
        <w:rPr>
          <w:rFonts w:ascii="Times New Roman" w:eastAsia="Times New Roman" w:hAnsi="Times New Roman" w:cs="Times New Roman"/>
          <w:b/>
          <w:bCs/>
          <w:color w:val="000000" w:themeColor="text1"/>
          <w:sz w:val="28"/>
          <w:szCs w:val="28"/>
          <w:lang w:eastAsia="ru-RU"/>
        </w:rPr>
        <w:t xml:space="preserve"> 3.</w:t>
      </w:r>
      <w:r w:rsidRPr="004141BA">
        <w:rPr>
          <w:rFonts w:ascii="Times New Roman" w:eastAsia="Times New Roman" w:hAnsi="Times New Roman" w:cs="Times New Roman"/>
          <w:b/>
          <w:bCs/>
          <w:color w:val="000000" w:themeColor="text1"/>
          <w:sz w:val="28"/>
          <w:szCs w:val="28"/>
          <w:lang w:eastAsia="ru-RU"/>
        </w:rPr>
        <w:t xml:space="preserve"> Математические основы финансово</w:t>
      </w:r>
      <w:r w:rsidR="00512350">
        <w:rPr>
          <w:rFonts w:ascii="Times New Roman" w:eastAsia="Times New Roman" w:hAnsi="Times New Roman" w:cs="Times New Roman"/>
          <w:b/>
          <w:bCs/>
          <w:color w:val="000000" w:themeColor="text1"/>
          <w:sz w:val="28"/>
          <w:szCs w:val="28"/>
          <w:lang w:eastAsia="ru-RU"/>
        </w:rPr>
        <w:t>-</w:t>
      </w:r>
      <w:r w:rsidRPr="004141BA">
        <w:rPr>
          <w:rFonts w:ascii="Times New Roman" w:eastAsia="Times New Roman" w:hAnsi="Times New Roman" w:cs="Times New Roman"/>
          <w:b/>
          <w:bCs/>
          <w:color w:val="000000" w:themeColor="text1"/>
          <w:sz w:val="28"/>
          <w:szCs w:val="28"/>
          <w:lang w:eastAsia="ru-RU"/>
        </w:rPr>
        <w:t>экономических расчетов при принятии финансов</w:t>
      </w:r>
      <w:r w:rsidR="00EA5D3A">
        <w:rPr>
          <w:rFonts w:ascii="Times New Roman" w:eastAsia="Times New Roman" w:hAnsi="Times New Roman" w:cs="Times New Roman"/>
          <w:b/>
          <w:bCs/>
          <w:color w:val="000000" w:themeColor="text1"/>
          <w:sz w:val="28"/>
          <w:szCs w:val="28"/>
          <w:lang w:eastAsia="ru-RU"/>
        </w:rPr>
        <w:t xml:space="preserve">ых </w:t>
      </w:r>
      <w:r w:rsidRPr="004141BA">
        <w:rPr>
          <w:rFonts w:ascii="Times New Roman" w:eastAsia="Times New Roman" w:hAnsi="Times New Roman" w:cs="Times New Roman"/>
          <w:b/>
          <w:bCs/>
          <w:color w:val="000000" w:themeColor="text1"/>
          <w:sz w:val="28"/>
          <w:szCs w:val="28"/>
          <w:lang w:eastAsia="ru-RU"/>
        </w:rPr>
        <w:t>решений</w:t>
      </w:r>
    </w:p>
    <w:p w:rsidR="0043151B" w:rsidRPr="00EA5D3A" w:rsidRDefault="0043151B" w:rsidP="00512350">
      <w:pPr>
        <w:spacing w:after="4" w:line="240" w:lineRule="auto"/>
        <w:ind w:right="147" w:firstLine="454"/>
        <w:jc w:val="both"/>
        <w:rPr>
          <w:rFonts w:ascii="Times New Roman" w:eastAsia="Times New Roman" w:hAnsi="Times New Roman" w:cs="Times New Roman"/>
          <w:bCs/>
          <w:color w:val="000000" w:themeColor="text1"/>
          <w:sz w:val="28"/>
          <w:szCs w:val="28"/>
          <w:lang w:eastAsia="ru-RU"/>
        </w:rPr>
      </w:pPr>
      <w:r w:rsidRPr="00EA5D3A">
        <w:rPr>
          <w:rFonts w:ascii="Times New Roman" w:eastAsia="Times New Roman" w:hAnsi="Times New Roman" w:cs="Times New Roman"/>
          <w:bCs/>
          <w:color w:val="000000" w:themeColor="text1"/>
          <w:sz w:val="28"/>
          <w:szCs w:val="28"/>
          <w:lang w:eastAsia="ru-RU"/>
        </w:rPr>
        <w:t>1. Распределени</w:t>
      </w:r>
      <w:r w:rsidR="00EA5D3A">
        <w:rPr>
          <w:rFonts w:ascii="Times New Roman" w:eastAsia="Times New Roman" w:hAnsi="Times New Roman" w:cs="Times New Roman"/>
          <w:bCs/>
          <w:color w:val="000000" w:themeColor="text1"/>
          <w:sz w:val="28"/>
          <w:szCs w:val="28"/>
          <w:lang w:eastAsia="ru-RU"/>
        </w:rPr>
        <w:t>е</w:t>
      </w:r>
      <w:r w:rsidRPr="00EA5D3A">
        <w:rPr>
          <w:rFonts w:ascii="Times New Roman" w:eastAsia="Times New Roman" w:hAnsi="Times New Roman" w:cs="Times New Roman"/>
          <w:bCs/>
          <w:color w:val="000000" w:themeColor="text1"/>
          <w:sz w:val="28"/>
          <w:szCs w:val="28"/>
          <w:lang w:eastAsia="ru-RU"/>
        </w:rPr>
        <w:t xml:space="preserve"> финансовых ресурсов во времени</w:t>
      </w:r>
    </w:p>
    <w:p w:rsidR="0043151B" w:rsidRPr="00EA5D3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EA5D3A">
        <w:rPr>
          <w:rFonts w:ascii="Times New Roman" w:eastAsia="Times New Roman" w:hAnsi="Times New Roman" w:cs="Times New Roman"/>
          <w:color w:val="000000" w:themeColor="text1"/>
          <w:sz w:val="28"/>
          <w:szCs w:val="28"/>
          <w:lang w:eastAsia="ru-RU"/>
        </w:rPr>
        <w:t xml:space="preserve">2. </w:t>
      </w:r>
      <w:r w:rsidR="00512350" w:rsidRPr="00EA5D3A">
        <w:rPr>
          <w:rFonts w:ascii="Times New Roman" w:eastAsia="Times New Roman" w:hAnsi="Times New Roman" w:cs="Times New Roman"/>
          <w:color w:val="000000" w:themeColor="text1"/>
          <w:sz w:val="28"/>
          <w:szCs w:val="28"/>
          <w:lang w:eastAsia="ru-RU"/>
        </w:rPr>
        <w:t>Основные понятия финансовой математики</w:t>
      </w:r>
    </w:p>
    <w:p w:rsidR="0043151B" w:rsidRPr="00EA5D3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EA5D3A">
        <w:rPr>
          <w:rFonts w:ascii="Times New Roman" w:eastAsia="Times New Roman" w:hAnsi="Times New Roman" w:cs="Times New Roman"/>
          <w:color w:val="000000" w:themeColor="text1"/>
          <w:sz w:val="28"/>
          <w:szCs w:val="28"/>
          <w:lang w:eastAsia="ru-RU"/>
        </w:rPr>
        <w:t xml:space="preserve">3. </w:t>
      </w:r>
      <w:r w:rsidR="00512350" w:rsidRPr="00EA5D3A">
        <w:rPr>
          <w:rFonts w:ascii="Times New Roman" w:eastAsia="Times New Roman" w:hAnsi="Times New Roman" w:cs="Times New Roman"/>
          <w:color w:val="000000" w:themeColor="text1"/>
          <w:sz w:val="28"/>
          <w:szCs w:val="28"/>
          <w:lang w:eastAsia="ru-RU"/>
        </w:rPr>
        <w:t xml:space="preserve">Математические средства для построения и анализа финансовых моделей </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80E3E">
        <w:rPr>
          <w:rFonts w:ascii="Times New Roman" w:eastAsia="Times New Roman" w:hAnsi="Times New Roman" w:cs="Times New Roman"/>
          <w:b/>
          <w:i/>
          <w:color w:val="000000" w:themeColor="text1"/>
          <w:sz w:val="28"/>
          <w:szCs w:val="28"/>
          <w:lang w:eastAsia="ru-RU"/>
        </w:rPr>
        <w:t>Основная цель науки о финансах</w:t>
      </w:r>
      <w:r w:rsidRPr="004141BA">
        <w:rPr>
          <w:rFonts w:ascii="Times New Roman" w:eastAsia="Times New Roman" w:hAnsi="Times New Roman" w:cs="Times New Roman"/>
          <w:color w:val="000000" w:themeColor="text1"/>
          <w:sz w:val="28"/>
          <w:szCs w:val="28"/>
          <w:lang w:eastAsia="ru-RU"/>
        </w:rPr>
        <w:t xml:space="preserve"> состоит в изучении того, как распределяются ограниченные ресурсы во времени. Акцент делается именно на временном распределении, что является отличительной чертой финансовой науки. Решения, принимаемые по поводу временного распределения ресурсов, представляют собой </w:t>
      </w:r>
      <w:r w:rsidRPr="00480E3E">
        <w:rPr>
          <w:rFonts w:ascii="Times New Roman" w:eastAsia="Times New Roman" w:hAnsi="Times New Roman" w:cs="Times New Roman"/>
          <w:b/>
          <w:i/>
          <w:color w:val="000000" w:themeColor="text1"/>
          <w:sz w:val="28"/>
          <w:szCs w:val="28"/>
          <w:lang w:eastAsia="ru-RU"/>
        </w:rPr>
        <w:t>финансовые решения</w:t>
      </w:r>
      <w:r w:rsidRPr="004141BA">
        <w:rPr>
          <w:rFonts w:ascii="Times New Roman" w:eastAsia="Times New Roman" w:hAnsi="Times New Roman" w:cs="Times New Roman"/>
          <w:color w:val="000000" w:themeColor="text1"/>
          <w:sz w:val="28"/>
          <w:szCs w:val="28"/>
          <w:lang w:eastAsia="ru-RU"/>
        </w:rPr>
        <w:t xml:space="preserve">. </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Для финансового менеджера эта концепция имеет особое значение, поскольку в аналитических расчетах приходится сравнивать денежные потоки, генерируемые в разные периоды времени.</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С точки зрения лиц, принимающих финансовые решения, распределяемые ресурсы относятся либо к доходам (поступлениям), либо к расходам (затратам). Финансовые решения основываются на соизмерении стоимостей потоков расходов и доходов.</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На практике стоимость ресурсов (активов) измеряется в тех или иных денежных единицах, и является общей мерой для измерения стоимости (ценности) распределяемых ресурсов. Поэтому второй аспект касается учета фактора времени, так как тенге, евро, доллар и др. сегодня и завтра имеют разные стоимости. Третий аспект связан с присутствием во всех финансовых проблемах доли неопределенности, касающейся как величины будущих расходов, так и моментов времени, к которым они относятся. Эта неопределенность приводит к ситуации риска при их решении. При этом любое решение может привести к результатам, отличающимся от </w:t>
      </w:r>
      <w:proofErr w:type="gramStart"/>
      <w:r w:rsidRPr="004141BA">
        <w:rPr>
          <w:rFonts w:ascii="Times New Roman" w:eastAsia="Times New Roman" w:hAnsi="Times New Roman" w:cs="Times New Roman"/>
          <w:color w:val="000000" w:themeColor="text1"/>
          <w:sz w:val="28"/>
          <w:szCs w:val="28"/>
          <w:lang w:eastAsia="ru-RU"/>
        </w:rPr>
        <w:t>ожидаемых</w:t>
      </w:r>
      <w:proofErr w:type="gramEnd"/>
      <w:r w:rsidRPr="004141BA">
        <w:rPr>
          <w:rFonts w:ascii="Times New Roman" w:eastAsia="Times New Roman" w:hAnsi="Times New Roman" w:cs="Times New Roman"/>
          <w:color w:val="000000" w:themeColor="text1"/>
          <w:sz w:val="28"/>
          <w:szCs w:val="28"/>
          <w:lang w:eastAsia="ru-RU"/>
        </w:rPr>
        <w:t xml:space="preserve">, как бы тщательно не было продумано это решение. </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265BF1">
        <w:rPr>
          <w:rFonts w:ascii="Times New Roman" w:eastAsia="Times New Roman" w:hAnsi="Times New Roman" w:cs="Times New Roman"/>
          <w:b/>
          <w:i/>
          <w:color w:val="000000" w:themeColor="text1"/>
          <w:sz w:val="28"/>
          <w:szCs w:val="28"/>
          <w:lang w:eastAsia="ru-RU"/>
        </w:rPr>
        <w:t>Финансовая теория разрабатывает понятия и методы для решения финансовых проблем</w:t>
      </w:r>
      <w:r w:rsidRPr="004141BA">
        <w:rPr>
          <w:rFonts w:ascii="Times New Roman" w:eastAsia="Times New Roman" w:hAnsi="Times New Roman" w:cs="Times New Roman"/>
          <w:color w:val="000000" w:themeColor="text1"/>
          <w:sz w:val="28"/>
          <w:szCs w:val="28"/>
          <w:lang w:eastAsia="ru-RU"/>
        </w:rPr>
        <w:t xml:space="preserve">. Так как основные элементы: время, стоимость, риск, проценты, а также критерии для выбора желаемого распределения ресурсов </w:t>
      </w:r>
      <w:r w:rsidR="00512350">
        <w:rPr>
          <w:rFonts w:ascii="Times New Roman" w:eastAsia="Times New Roman" w:hAnsi="Times New Roman" w:cs="Times New Roman"/>
          <w:color w:val="000000" w:themeColor="text1"/>
          <w:sz w:val="28"/>
          <w:szCs w:val="28"/>
          <w:lang w:eastAsia="ru-RU"/>
        </w:rPr>
        <w:t>–</w:t>
      </w:r>
      <w:r w:rsidRPr="004141BA">
        <w:rPr>
          <w:rFonts w:ascii="Times New Roman" w:eastAsia="Times New Roman" w:hAnsi="Times New Roman" w:cs="Times New Roman"/>
          <w:color w:val="000000" w:themeColor="text1"/>
          <w:sz w:val="28"/>
          <w:szCs w:val="28"/>
          <w:lang w:eastAsia="ru-RU"/>
        </w:rPr>
        <w:t xml:space="preserve"> имеют</w:t>
      </w:r>
      <w:r w:rsidR="00512350">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color w:val="000000" w:themeColor="text1"/>
          <w:sz w:val="28"/>
          <w:szCs w:val="28"/>
          <w:lang w:eastAsia="ru-RU"/>
        </w:rPr>
        <w:t>количественное выражение, то строят математические модели. При этом математические средства для построения и анализа финансовых моделей, варьируются от элементарной алгебры до сложных разделов случайных процессов, оптимального управления и др.</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При решении финансовых проблем в ряде случаев можно пренебречь неопределенностью и риском</w:t>
      </w:r>
      <w:r w:rsidRPr="00265BF1">
        <w:rPr>
          <w:rFonts w:ascii="Times New Roman" w:eastAsia="Times New Roman" w:hAnsi="Times New Roman" w:cs="Times New Roman"/>
          <w:b/>
          <w:i/>
          <w:color w:val="000000" w:themeColor="text1"/>
          <w:sz w:val="28"/>
          <w:szCs w:val="28"/>
          <w:lang w:eastAsia="ru-RU"/>
        </w:rPr>
        <w:t>. Финансовые модели в этом случае называют детерминированными моделями или моделями с полной информацией</w:t>
      </w:r>
      <w:r w:rsidRPr="004141BA">
        <w:rPr>
          <w:rFonts w:ascii="Times New Roman" w:eastAsia="Times New Roman" w:hAnsi="Times New Roman" w:cs="Times New Roman"/>
          <w:color w:val="000000" w:themeColor="text1"/>
          <w:sz w:val="28"/>
          <w:szCs w:val="28"/>
          <w:lang w:eastAsia="ru-RU"/>
        </w:rPr>
        <w:t>.</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Изучение таких моделей важно, так как:</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1) в ряде случаев эти модели пригодны для прямого использования. Они применяются при расчетах, связанных с банковским депозитом, вексельными сделками и др.</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lastRenderedPageBreak/>
        <w:t>2) анализ общих финансовых операций осуществляется на основе использования детерминированных моделей.</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Аппарат финансовых </w:t>
      </w:r>
      <w:r>
        <w:rPr>
          <w:rFonts w:ascii="Times New Roman" w:eastAsia="Times New Roman" w:hAnsi="Times New Roman" w:cs="Times New Roman"/>
          <w:color w:val="000000" w:themeColor="text1"/>
          <w:sz w:val="28"/>
          <w:szCs w:val="28"/>
          <w:lang w:eastAsia="ru-RU"/>
        </w:rPr>
        <w:t>вы</w:t>
      </w:r>
      <w:r w:rsidRPr="004141BA">
        <w:rPr>
          <w:rFonts w:ascii="Times New Roman" w:eastAsia="Times New Roman" w:hAnsi="Times New Roman" w:cs="Times New Roman"/>
          <w:color w:val="000000" w:themeColor="text1"/>
          <w:sz w:val="28"/>
          <w:szCs w:val="28"/>
          <w:lang w:eastAsia="ru-RU"/>
        </w:rPr>
        <w:t>числени</w:t>
      </w:r>
      <w:r>
        <w:rPr>
          <w:rFonts w:ascii="Times New Roman" w:eastAsia="Times New Roman" w:hAnsi="Times New Roman" w:cs="Times New Roman"/>
          <w:color w:val="000000" w:themeColor="text1"/>
          <w:sz w:val="28"/>
          <w:szCs w:val="28"/>
          <w:lang w:eastAsia="ru-RU"/>
        </w:rPr>
        <w:t>й</w:t>
      </w:r>
      <w:r w:rsidRPr="004141BA">
        <w:rPr>
          <w:rFonts w:ascii="Times New Roman" w:eastAsia="Times New Roman" w:hAnsi="Times New Roman" w:cs="Times New Roman"/>
          <w:color w:val="000000" w:themeColor="text1"/>
          <w:sz w:val="28"/>
          <w:szCs w:val="28"/>
          <w:lang w:eastAsia="ru-RU"/>
        </w:rPr>
        <w:t xml:space="preserve"> широко используется в финансовой практике и составляет основу механизма расчетов при совершении кредитных операций, операций на фондовом рынке при выборе вариантов инвестиционных проектов</w:t>
      </w:r>
      <w:r>
        <w:rPr>
          <w:rFonts w:ascii="Times New Roman" w:eastAsia="Times New Roman" w:hAnsi="Times New Roman" w:cs="Times New Roman"/>
          <w:color w:val="000000" w:themeColor="text1"/>
          <w:sz w:val="28"/>
          <w:szCs w:val="28"/>
          <w:lang w:eastAsia="ru-RU"/>
        </w:rPr>
        <w:t>, разработке</w:t>
      </w:r>
      <w:r w:rsidRPr="004141BA">
        <w:rPr>
          <w:rFonts w:ascii="Times New Roman" w:eastAsia="Times New Roman" w:hAnsi="Times New Roman" w:cs="Times New Roman"/>
          <w:color w:val="000000" w:themeColor="text1"/>
          <w:sz w:val="28"/>
          <w:szCs w:val="28"/>
          <w:lang w:eastAsia="ru-RU"/>
        </w:rPr>
        <w:t xml:space="preserve"> планов погашения долгосрочных кредитов и др. Все перечисленные финансовые операции связаны с конкретным периодом времени.</w:t>
      </w:r>
    </w:p>
    <w:p w:rsidR="0043151B" w:rsidRPr="00512350" w:rsidRDefault="0043151B" w:rsidP="00512350">
      <w:pPr>
        <w:spacing w:after="4" w:line="240" w:lineRule="auto"/>
        <w:ind w:right="147" w:firstLine="454"/>
        <w:jc w:val="both"/>
        <w:rPr>
          <w:rFonts w:ascii="Times New Roman" w:eastAsia="Times New Roman" w:hAnsi="Times New Roman" w:cs="Times New Roman"/>
          <w:b/>
          <w:color w:val="000000" w:themeColor="text1"/>
          <w:sz w:val="28"/>
          <w:szCs w:val="28"/>
          <w:lang w:eastAsia="ru-RU"/>
        </w:rPr>
      </w:pPr>
      <w:r w:rsidRPr="00512350">
        <w:rPr>
          <w:rFonts w:ascii="Times New Roman" w:eastAsia="Times New Roman" w:hAnsi="Times New Roman" w:cs="Times New Roman"/>
          <w:b/>
          <w:color w:val="000000" w:themeColor="text1"/>
          <w:sz w:val="28"/>
          <w:szCs w:val="28"/>
          <w:lang w:eastAsia="ru-RU"/>
        </w:rPr>
        <w:t>В финансовой математике используют следующие понятия:</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 </w:t>
      </w:r>
      <w:r w:rsidRPr="002F4EE0">
        <w:rPr>
          <w:rFonts w:ascii="Times New Roman" w:eastAsia="Times New Roman" w:hAnsi="Times New Roman" w:cs="Times New Roman"/>
          <w:b/>
          <w:i/>
          <w:color w:val="000000" w:themeColor="text1"/>
          <w:sz w:val="28"/>
          <w:szCs w:val="28"/>
          <w:lang w:eastAsia="ru-RU"/>
        </w:rPr>
        <w:t>проценты</w:t>
      </w:r>
      <w:r w:rsidRPr="004141BA">
        <w:rPr>
          <w:rFonts w:ascii="Times New Roman" w:eastAsia="Times New Roman" w:hAnsi="Times New Roman" w:cs="Times New Roman"/>
          <w:color w:val="000000" w:themeColor="text1"/>
          <w:sz w:val="28"/>
          <w:szCs w:val="28"/>
          <w:lang w:eastAsia="ru-RU"/>
        </w:rPr>
        <w:t xml:space="preserve"> – это доход от предоставления капитала в долг, либо от инвестиций производственного или финансового характера. Сумма процентных денег зависит от суммы долга, срока его выплаты и процентной ставки;</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b/>
          <w:i/>
          <w:color w:val="000000" w:themeColor="text1"/>
          <w:sz w:val="28"/>
          <w:szCs w:val="28"/>
          <w:lang w:eastAsia="ru-RU"/>
        </w:rPr>
        <w:t>процентная ставка</w:t>
      </w:r>
      <w:r w:rsidRPr="004141BA">
        <w:rPr>
          <w:rFonts w:ascii="Times New Roman" w:eastAsia="Times New Roman" w:hAnsi="Times New Roman" w:cs="Times New Roman"/>
          <w:color w:val="000000" w:themeColor="text1"/>
          <w:sz w:val="28"/>
          <w:szCs w:val="28"/>
          <w:lang w:eastAsia="ru-RU"/>
        </w:rPr>
        <w:t xml:space="preserve"> – это величина характеризующая интенсивность начисления процента;</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b/>
          <w:i/>
          <w:color w:val="000000" w:themeColor="text1"/>
          <w:sz w:val="28"/>
          <w:szCs w:val="28"/>
          <w:lang w:eastAsia="ru-RU"/>
        </w:rPr>
        <w:t>учетная ставка (или ставка рефинансирования)</w:t>
      </w:r>
      <w:r w:rsidRPr="004141BA">
        <w:rPr>
          <w:rFonts w:ascii="Times New Roman" w:eastAsia="Times New Roman" w:hAnsi="Times New Roman" w:cs="Times New Roman"/>
          <w:color w:val="000000" w:themeColor="text1"/>
          <w:sz w:val="28"/>
          <w:szCs w:val="28"/>
          <w:lang w:eastAsia="ru-RU"/>
        </w:rPr>
        <w:t xml:space="preserve"> – процентная ставка, по которой Национальный банк предоставляет кредиты коммерческим банкам; (чем выше учетная ставка, тем более высокий процент взимают затем коммерческие банки за предоставляемые кредиты) </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b/>
          <w:i/>
          <w:color w:val="000000" w:themeColor="text1"/>
          <w:sz w:val="28"/>
          <w:szCs w:val="28"/>
          <w:lang w:eastAsia="ru-RU"/>
        </w:rPr>
        <w:t>номинальная процентная ставка</w:t>
      </w:r>
      <w:r w:rsidRPr="004141BA">
        <w:rPr>
          <w:rFonts w:ascii="Times New Roman" w:eastAsia="Times New Roman" w:hAnsi="Times New Roman" w:cs="Times New Roman"/>
          <w:color w:val="000000" w:themeColor="text1"/>
          <w:sz w:val="28"/>
          <w:szCs w:val="28"/>
          <w:lang w:eastAsia="ru-RU"/>
        </w:rPr>
        <w:t xml:space="preserve"> – рыночная процентная ставка без учета инфляции, отражающая текущую оценку денежных активов;</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b/>
          <w:i/>
          <w:color w:val="000000" w:themeColor="text1"/>
          <w:sz w:val="28"/>
          <w:szCs w:val="28"/>
          <w:lang w:eastAsia="ru-RU"/>
        </w:rPr>
        <w:t>реальная процентная ставка</w:t>
      </w:r>
      <w:r w:rsidRPr="004141BA">
        <w:rPr>
          <w:rFonts w:ascii="Times New Roman" w:eastAsia="Times New Roman" w:hAnsi="Times New Roman" w:cs="Times New Roman"/>
          <w:color w:val="000000" w:themeColor="text1"/>
          <w:sz w:val="28"/>
          <w:szCs w:val="28"/>
          <w:lang w:eastAsia="ru-RU"/>
        </w:rPr>
        <w:t xml:space="preserve"> – процентная ставка с учетом инфляции;</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b/>
          <w:i/>
          <w:color w:val="000000" w:themeColor="text1"/>
          <w:sz w:val="28"/>
          <w:szCs w:val="28"/>
          <w:lang w:eastAsia="ru-RU"/>
        </w:rPr>
        <w:t>период начисления</w:t>
      </w:r>
      <w:r w:rsidRPr="004141BA">
        <w:rPr>
          <w:rFonts w:ascii="Times New Roman" w:eastAsia="Times New Roman" w:hAnsi="Times New Roman" w:cs="Times New Roman"/>
          <w:color w:val="000000" w:themeColor="text1"/>
          <w:sz w:val="28"/>
          <w:szCs w:val="28"/>
          <w:lang w:eastAsia="ru-RU"/>
        </w:rPr>
        <w:t xml:space="preserve"> – это интервал времени, за который начисляется процент;</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b/>
          <w:i/>
          <w:color w:val="000000" w:themeColor="text1"/>
          <w:sz w:val="28"/>
          <w:szCs w:val="28"/>
          <w:lang w:eastAsia="ru-RU"/>
        </w:rPr>
        <w:t>интервал начисления</w:t>
      </w:r>
      <w:r w:rsidRPr="004141BA">
        <w:rPr>
          <w:rFonts w:ascii="Times New Roman" w:eastAsia="Times New Roman" w:hAnsi="Times New Roman" w:cs="Times New Roman"/>
          <w:color w:val="000000" w:themeColor="text1"/>
          <w:sz w:val="28"/>
          <w:szCs w:val="28"/>
          <w:lang w:eastAsia="ru-RU"/>
        </w:rPr>
        <w:t xml:space="preserve"> – минимальный период по </w:t>
      </w:r>
      <w:proofErr w:type="gramStart"/>
      <w:r w:rsidRPr="004141BA">
        <w:rPr>
          <w:rFonts w:ascii="Times New Roman" w:eastAsia="Times New Roman" w:hAnsi="Times New Roman" w:cs="Times New Roman"/>
          <w:color w:val="000000" w:themeColor="text1"/>
          <w:sz w:val="28"/>
          <w:szCs w:val="28"/>
          <w:lang w:eastAsia="ru-RU"/>
        </w:rPr>
        <w:t>прошествии</w:t>
      </w:r>
      <w:proofErr w:type="gramEnd"/>
      <w:r w:rsidRPr="004141BA">
        <w:rPr>
          <w:rFonts w:ascii="Times New Roman" w:eastAsia="Times New Roman" w:hAnsi="Times New Roman" w:cs="Times New Roman"/>
          <w:color w:val="000000" w:themeColor="text1"/>
          <w:sz w:val="28"/>
          <w:szCs w:val="28"/>
          <w:lang w:eastAsia="ru-RU"/>
        </w:rPr>
        <w:t xml:space="preserve"> которого происходит начисление процентов.</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b/>
          <w:i/>
          <w:color w:val="000000" w:themeColor="text1"/>
          <w:sz w:val="28"/>
          <w:szCs w:val="28"/>
          <w:lang w:eastAsia="ru-RU"/>
        </w:rPr>
        <w:t>дисконт</w:t>
      </w:r>
      <w:r w:rsidRPr="004141BA">
        <w:rPr>
          <w:rFonts w:ascii="Times New Roman" w:eastAsia="Times New Roman" w:hAnsi="Times New Roman" w:cs="Times New Roman"/>
          <w:color w:val="000000" w:themeColor="text1"/>
          <w:sz w:val="28"/>
          <w:szCs w:val="28"/>
          <w:lang w:eastAsia="ru-RU"/>
        </w:rPr>
        <w:t xml:space="preserve"> – коэффициент увеличения или уменьшения стоимости, зависящей от процентной ставки по кредитам.</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Процедура приведения потока к начальному периоду проводится путем умножения этих же текущих величин потока на коэффициент дисконтирования, учитывающий уменьшение значимости денежного потока при его отдалении во времени. Такая процедура называется дисконтированием, или уценкой.</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 </w:t>
      </w:r>
      <w:proofErr w:type="spellStart"/>
      <w:r w:rsidRPr="004141BA">
        <w:rPr>
          <w:rFonts w:ascii="Times New Roman" w:eastAsia="Times New Roman" w:hAnsi="Times New Roman" w:cs="Times New Roman"/>
          <w:b/>
          <w:i/>
          <w:color w:val="000000" w:themeColor="text1"/>
          <w:sz w:val="28"/>
          <w:szCs w:val="28"/>
          <w:lang w:eastAsia="ru-RU"/>
        </w:rPr>
        <w:t>компаудинг</w:t>
      </w:r>
      <w:proofErr w:type="spellEnd"/>
      <w:r w:rsidRPr="004141BA">
        <w:rPr>
          <w:rFonts w:ascii="Times New Roman" w:eastAsia="Times New Roman" w:hAnsi="Times New Roman" w:cs="Times New Roman"/>
          <w:color w:val="000000" w:themeColor="text1"/>
          <w:sz w:val="28"/>
          <w:szCs w:val="28"/>
          <w:lang w:eastAsia="ru-RU"/>
        </w:rPr>
        <w:t xml:space="preserve"> – процесс, обратный дисконтированию, метод приведения инвестиций к будущему периоду.</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b/>
          <w:i/>
          <w:color w:val="000000" w:themeColor="text1"/>
          <w:sz w:val="28"/>
          <w:szCs w:val="28"/>
          <w:lang w:eastAsia="ru-RU"/>
        </w:rPr>
        <w:t>аннуитет</w:t>
      </w:r>
      <w:r w:rsidRPr="004141BA">
        <w:rPr>
          <w:rFonts w:ascii="Times New Roman" w:eastAsia="Times New Roman" w:hAnsi="Times New Roman" w:cs="Times New Roman"/>
          <w:color w:val="000000" w:themeColor="text1"/>
          <w:sz w:val="28"/>
          <w:szCs w:val="28"/>
          <w:lang w:eastAsia="ru-RU"/>
        </w:rPr>
        <w:t xml:space="preserve"> – способ погашения кредита равными по величине периодическими платежами (обычно ежемесячными). При этом часть суммы </w:t>
      </w:r>
      <w:proofErr w:type="spellStart"/>
      <w:r w:rsidRPr="004141BA">
        <w:rPr>
          <w:rFonts w:ascii="Times New Roman" w:eastAsia="Times New Roman" w:hAnsi="Times New Roman" w:cs="Times New Roman"/>
          <w:color w:val="000000" w:themeColor="text1"/>
          <w:sz w:val="28"/>
          <w:szCs w:val="28"/>
          <w:lang w:eastAsia="ru-RU"/>
        </w:rPr>
        <w:t>аннуитетного</w:t>
      </w:r>
      <w:proofErr w:type="spellEnd"/>
      <w:r w:rsidRPr="004141BA">
        <w:rPr>
          <w:rFonts w:ascii="Times New Roman" w:eastAsia="Times New Roman" w:hAnsi="Times New Roman" w:cs="Times New Roman"/>
          <w:color w:val="000000" w:themeColor="text1"/>
          <w:sz w:val="28"/>
          <w:szCs w:val="28"/>
          <w:lang w:eastAsia="ru-RU"/>
        </w:rPr>
        <w:t xml:space="preserve"> платежа, идущая на погашение основной суммы кредита постепенно растет, а </w:t>
      </w:r>
      <w:proofErr w:type="gramStart"/>
      <w:r w:rsidRPr="004141BA">
        <w:rPr>
          <w:rFonts w:ascii="Times New Roman" w:eastAsia="Times New Roman" w:hAnsi="Times New Roman" w:cs="Times New Roman"/>
          <w:color w:val="000000" w:themeColor="text1"/>
          <w:sz w:val="28"/>
          <w:szCs w:val="28"/>
          <w:lang w:eastAsia="ru-RU"/>
        </w:rPr>
        <w:t>часть суммы, идущая на погашение процентов уменьшается</w:t>
      </w:r>
      <w:proofErr w:type="gramEnd"/>
      <w:r w:rsidRPr="004141BA">
        <w:rPr>
          <w:rFonts w:ascii="Times New Roman" w:eastAsia="Times New Roman" w:hAnsi="Times New Roman" w:cs="Times New Roman"/>
          <w:color w:val="000000" w:themeColor="text1"/>
          <w:sz w:val="28"/>
          <w:szCs w:val="28"/>
          <w:lang w:eastAsia="ru-RU"/>
        </w:rPr>
        <w:t>.</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b/>
          <w:i/>
          <w:color w:val="000000" w:themeColor="text1"/>
          <w:sz w:val="28"/>
          <w:szCs w:val="28"/>
          <w:lang w:eastAsia="ru-RU"/>
        </w:rPr>
        <w:t>дифференцированные платежи</w:t>
      </w:r>
      <w:r w:rsidRPr="004141BA">
        <w:rPr>
          <w:rFonts w:ascii="Times New Roman" w:eastAsia="Times New Roman" w:hAnsi="Times New Roman" w:cs="Times New Roman"/>
          <w:color w:val="000000" w:themeColor="text1"/>
          <w:sz w:val="28"/>
          <w:szCs w:val="28"/>
          <w:lang w:eastAsia="ru-RU"/>
        </w:rPr>
        <w:t xml:space="preserve"> – альтернатива </w:t>
      </w:r>
      <w:proofErr w:type="spellStart"/>
      <w:r w:rsidRPr="004141BA">
        <w:rPr>
          <w:rFonts w:ascii="Times New Roman" w:eastAsia="Times New Roman" w:hAnsi="Times New Roman" w:cs="Times New Roman"/>
          <w:color w:val="000000" w:themeColor="text1"/>
          <w:sz w:val="28"/>
          <w:szCs w:val="28"/>
          <w:lang w:eastAsia="ru-RU"/>
        </w:rPr>
        <w:t>аннуитетным</w:t>
      </w:r>
      <w:proofErr w:type="spellEnd"/>
      <w:r w:rsidRPr="004141BA">
        <w:rPr>
          <w:rFonts w:ascii="Times New Roman" w:eastAsia="Times New Roman" w:hAnsi="Times New Roman" w:cs="Times New Roman"/>
          <w:color w:val="000000" w:themeColor="text1"/>
          <w:sz w:val="28"/>
          <w:szCs w:val="28"/>
          <w:lang w:eastAsia="ru-RU"/>
        </w:rPr>
        <w:t xml:space="preserve"> платежам, при которых платится постоянная сумма на погашение кредита плюс проценты на остаток основной суммы кредита. При этом общая ежемесячная сумма платежа постепенно уменьшается.</w:t>
      </w:r>
    </w:p>
    <w:p w:rsidR="0043151B" w:rsidRPr="00925967" w:rsidRDefault="0043151B" w:rsidP="00512350">
      <w:pPr>
        <w:spacing w:after="4" w:line="240" w:lineRule="auto"/>
        <w:ind w:right="147" w:firstLine="454"/>
        <w:jc w:val="both"/>
        <w:rPr>
          <w:rFonts w:ascii="Times New Roman" w:eastAsia="Times New Roman" w:hAnsi="Times New Roman" w:cs="Times New Roman"/>
          <w:b/>
          <w:i/>
          <w:color w:val="000000" w:themeColor="text1"/>
          <w:sz w:val="28"/>
          <w:szCs w:val="28"/>
          <w:lang w:eastAsia="ru-RU"/>
        </w:rPr>
      </w:pPr>
      <w:r w:rsidRPr="00925967">
        <w:rPr>
          <w:rFonts w:ascii="Times New Roman" w:eastAsia="Times New Roman" w:hAnsi="Times New Roman" w:cs="Times New Roman"/>
          <w:b/>
          <w:i/>
          <w:color w:val="000000" w:themeColor="text1"/>
          <w:sz w:val="28"/>
          <w:szCs w:val="28"/>
          <w:lang w:eastAsia="ru-RU"/>
        </w:rPr>
        <w:lastRenderedPageBreak/>
        <w:t>Известны две основные схемы начисления процентов:</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1. Схема простых процентов предполагает неизменность базы, с которой происходит начисление.</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2. Схема начисления сложных процентов. </w:t>
      </w:r>
      <w:proofErr w:type="gramStart"/>
      <w:r w:rsidRPr="004141BA">
        <w:rPr>
          <w:rFonts w:ascii="Times New Roman" w:eastAsia="Times New Roman" w:hAnsi="Times New Roman" w:cs="Times New Roman"/>
          <w:color w:val="000000" w:themeColor="text1"/>
          <w:sz w:val="28"/>
          <w:szCs w:val="28"/>
          <w:lang w:eastAsia="ru-RU"/>
        </w:rPr>
        <w:t>Процентные деньги, начисленные после одного периода начисления не выплачиваются</w:t>
      </w:r>
      <w:proofErr w:type="gramEnd"/>
      <w:r w:rsidRPr="004141BA">
        <w:rPr>
          <w:rFonts w:ascii="Times New Roman" w:eastAsia="Times New Roman" w:hAnsi="Times New Roman" w:cs="Times New Roman"/>
          <w:color w:val="000000" w:themeColor="text1"/>
          <w:sz w:val="28"/>
          <w:szCs w:val="28"/>
          <w:lang w:eastAsia="ru-RU"/>
        </w:rPr>
        <w:t>, а присоединяются к начисленной сумме вклада, на последующих этапах база начисления сложных процентов будет увеличиваться.</w:t>
      </w:r>
    </w:p>
    <w:p w:rsidR="0043151B" w:rsidRPr="004141BA" w:rsidRDefault="0043151B" w:rsidP="00512350">
      <w:pPr>
        <w:spacing w:after="4" w:line="240" w:lineRule="auto"/>
        <w:ind w:right="147"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Для расчета можно использовать следующие формулы, представленные в таблице.</w:t>
      </w:r>
    </w:p>
    <w:p w:rsidR="0043151B" w:rsidRPr="004141BA" w:rsidRDefault="0043151B" w:rsidP="00512350">
      <w:pPr>
        <w:spacing w:after="4" w:line="240" w:lineRule="auto"/>
        <w:ind w:right="147" w:firstLine="454"/>
        <w:jc w:val="center"/>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Формулы для расчета процентов</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2"/>
        <w:gridCol w:w="3324"/>
        <w:gridCol w:w="2869"/>
      </w:tblGrid>
      <w:tr w:rsidR="0043151B" w:rsidRPr="004141BA" w:rsidTr="006723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jc w:val="center"/>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Условия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firstLine="567"/>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Процентная ставка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firstLine="567"/>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Учетная ставка</w:t>
            </w:r>
          </w:p>
        </w:tc>
      </w:tr>
      <w:tr w:rsidR="0043151B" w:rsidRPr="004141BA" w:rsidTr="00672318">
        <w:trPr>
          <w:tblCellSpacing w:w="15" w:type="dxa"/>
        </w:trPr>
        <w:tc>
          <w:tcPr>
            <w:tcW w:w="0" w:type="auto"/>
            <w:gridSpan w:val="3"/>
            <w:tcBorders>
              <w:top w:val="outset" w:sz="6" w:space="0" w:color="auto"/>
              <w:left w:val="outset" w:sz="6" w:space="0" w:color="auto"/>
              <w:bottom w:val="outset" w:sz="6" w:space="0" w:color="auto"/>
            </w:tcBorders>
            <w:vAlign w:val="center"/>
            <w:hideMark/>
          </w:tcPr>
          <w:p w:rsidR="0043151B" w:rsidRPr="00DB1D97" w:rsidRDefault="0043151B" w:rsidP="00512350">
            <w:pPr>
              <w:spacing w:after="4" w:line="240" w:lineRule="auto"/>
              <w:jc w:val="center"/>
              <w:rPr>
                <w:rFonts w:ascii="Times New Roman" w:eastAsia="Times New Roman" w:hAnsi="Times New Roman" w:cs="Times New Roman"/>
                <w:b/>
                <w:color w:val="000000" w:themeColor="text1"/>
                <w:sz w:val="24"/>
                <w:szCs w:val="24"/>
                <w:lang w:eastAsia="ru-RU"/>
              </w:rPr>
            </w:pPr>
            <w:r w:rsidRPr="00DB1D97">
              <w:rPr>
                <w:rFonts w:ascii="Times New Roman" w:eastAsia="Times New Roman" w:hAnsi="Times New Roman" w:cs="Times New Roman"/>
                <w:b/>
                <w:color w:val="000000" w:themeColor="text1"/>
                <w:sz w:val="24"/>
                <w:szCs w:val="24"/>
                <w:lang w:eastAsia="ru-RU"/>
              </w:rPr>
              <w:t>Для простых процентов</w:t>
            </w:r>
          </w:p>
        </w:tc>
      </w:tr>
      <w:tr w:rsidR="0043151B" w:rsidRPr="004141BA" w:rsidTr="006723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начисления при целом числе лет n</w:t>
            </w:r>
          </w:p>
        </w:tc>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firstLine="567"/>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FV= PV (1+i*n)</w:t>
            </w:r>
          </w:p>
        </w:tc>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firstLine="567"/>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FV = </w:t>
            </w:r>
            <w:r w:rsidRPr="00DB1D97">
              <w:rPr>
                <w:rFonts w:ascii="Times New Roman" w:eastAsia="Times New Roman" w:hAnsi="Times New Roman" w:cs="Times New Roman"/>
                <w:noProof/>
                <w:color w:val="000000" w:themeColor="text1"/>
                <w:sz w:val="24"/>
                <w:szCs w:val="24"/>
                <w:lang w:eastAsia="ru-RU"/>
              </w:rPr>
              <w:drawing>
                <wp:inline distT="0" distB="0" distL="0" distR="0" wp14:anchorId="0D184A15" wp14:editId="77DEB808">
                  <wp:extent cx="552450" cy="304800"/>
                  <wp:effectExtent l="0" t="0" r="0" b="0"/>
                  <wp:docPr id="1" name="Рисунок 1" descr="http://konspekta.net/allrefs/baza4/1053642738265.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onspekta.net/allrefs/baza4/1053642738265.files/image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304800"/>
                          </a:xfrm>
                          <a:prstGeom prst="rect">
                            <a:avLst/>
                          </a:prstGeom>
                          <a:noFill/>
                          <a:ln>
                            <a:noFill/>
                          </a:ln>
                        </pic:spPr>
                      </pic:pic>
                    </a:graphicData>
                  </a:graphic>
                </wp:inline>
              </w:drawing>
            </w:r>
          </w:p>
        </w:tc>
      </w:tr>
      <w:tr w:rsidR="0043151B" w:rsidRPr="004141BA" w:rsidTr="006723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начисления при интервале в днях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firstLine="567"/>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FV = PV (1+i* </w:t>
            </w:r>
            <w:r w:rsidRPr="00DB1D97">
              <w:rPr>
                <w:rFonts w:ascii="Times New Roman" w:eastAsia="Times New Roman" w:hAnsi="Times New Roman" w:cs="Times New Roman"/>
                <w:noProof/>
                <w:color w:val="000000" w:themeColor="text1"/>
                <w:sz w:val="24"/>
                <w:szCs w:val="24"/>
                <w:lang w:eastAsia="ru-RU"/>
              </w:rPr>
              <w:drawing>
                <wp:inline distT="0" distB="0" distL="0" distR="0" wp14:anchorId="3646F1C9" wp14:editId="5AB66EA1">
                  <wp:extent cx="114300" cy="266700"/>
                  <wp:effectExtent l="0" t="0" r="0" b="0"/>
                  <wp:docPr id="2" name="Рисунок 2" descr="http://konspekta.net/allrefs/baza4/1053642738265.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konspekta.net/allrefs/baza4/1053642738265.files/image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proofErr w:type="gramStart"/>
            <w:r w:rsidRPr="00DB1D97">
              <w:rPr>
                <w:rFonts w:ascii="Times New Roman" w:eastAsia="Times New Roman" w:hAnsi="Times New Roman" w:cs="Times New Roman"/>
                <w:color w:val="000000" w:themeColor="text1"/>
                <w:sz w:val="24"/>
                <w:szCs w:val="24"/>
                <w:lang w:eastAsia="ru-RU"/>
              </w:rPr>
              <w:t>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firstLine="567"/>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FV = </w:t>
            </w:r>
            <w:r w:rsidRPr="00DB1D97">
              <w:rPr>
                <w:rFonts w:ascii="Times New Roman" w:eastAsia="Times New Roman" w:hAnsi="Times New Roman" w:cs="Times New Roman"/>
                <w:noProof/>
                <w:color w:val="000000" w:themeColor="text1"/>
                <w:sz w:val="24"/>
                <w:szCs w:val="24"/>
                <w:lang w:eastAsia="ru-RU"/>
              </w:rPr>
              <w:drawing>
                <wp:inline distT="0" distB="0" distL="0" distR="0" wp14:anchorId="23BF02B0" wp14:editId="71D6D880">
                  <wp:extent cx="742950" cy="457200"/>
                  <wp:effectExtent l="0" t="0" r="0" b="0"/>
                  <wp:docPr id="3" name="Рисунок 3" descr="http://konspekta.net/allrefs/baza4/1053642738265.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konspekta.net/allrefs/baza4/1053642738265.files/image0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p>
        </w:tc>
      </w:tr>
      <w:tr w:rsidR="0043151B" w:rsidRPr="004141BA" w:rsidTr="00672318">
        <w:trPr>
          <w:tblCellSpacing w:w="15" w:type="dxa"/>
        </w:trPr>
        <w:tc>
          <w:tcPr>
            <w:tcW w:w="0" w:type="auto"/>
            <w:gridSpan w:val="3"/>
            <w:tcBorders>
              <w:top w:val="outset" w:sz="6" w:space="0" w:color="auto"/>
              <w:left w:val="outset" w:sz="6" w:space="0" w:color="auto"/>
              <w:bottom w:val="outset" w:sz="6" w:space="0" w:color="auto"/>
            </w:tcBorders>
            <w:vAlign w:val="center"/>
            <w:hideMark/>
          </w:tcPr>
          <w:p w:rsidR="0043151B" w:rsidRPr="00DB1D97" w:rsidRDefault="0043151B" w:rsidP="00512350">
            <w:pPr>
              <w:spacing w:after="4" w:line="240" w:lineRule="auto"/>
              <w:jc w:val="center"/>
              <w:rPr>
                <w:rFonts w:ascii="Times New Roman" w:eastAsia="Times New Roman" w:hAnsi="Times New Roman" w:cs="Times New Roman"/>
                <w:b/>
                <w:color w:val="000000" w:themeColor="text1"/>
                <w:sz w:val="24"/>
                <w:szCs w:val="24"/>
                <w:lang w:eastAsia="ru-RU"/>
              </w:rPr>
            </w:pPr>
            <w:r w:rsidRPr="00DB1D97">
              <w:rPr>
                <w:rFonts w:ascii="Times New Roman" w:eastAsia="Times New Roman" w:hAnsi="Times New Roman" w:cs="Times New Roman"/>
                <w:b/>
                <w:color w:val="000000" w:themeColor="text1"/>
                <w:sz w:val="24"/>
                <w:szCs w:val="24"/>
                <w:lang w:eastAsia="ru-RU"/>
              </w:rPr>
              <w:t>Для сложных процентов</w:t>
            </w:r>
          </w:p>
        </w:tc>
      </w:tr>
      <w:tr w:rsidR="0043151B" w:rsidRPr="004141BA" w:rsidTr="006723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начисление процентов при целевом числе лет n</w:t>
            </w:r>
          </w:p>
        </w:tc>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firstLine="567"/>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FV = </w:t>
            </w:r>
            <w:r w:rsidRPr="00DB1D97">
              <w:rPr>
                <w:rFonts w:ascii="Times New Roman" w:eastAsia="Times New Roman" w:hAnsi="Times New Roman" w:cs="Times New Roman"/>
                <w:noProof/>
                <w:color w:val="000000" w:themeColor="text1"/>
                <w:sz w:val="24"/>
                <w:szCs w:val="24"/>
                <w:lang w:eastAsia="ru-RU"/>
              </w:rPr>
              <w:drawing>
                <wp:inline distT="0" distB="0" distL="0" distR="0" wp14:anchorId="5A3C9A0A" wp14:editId="61EE4F11">
                  <wp:extent cx="571500" cy="161925"/>
                  <wp:effectExtent l="0" t="0" r="0" b="9525"/>
                  <wp:docPr id="4" name="Рисунок 4" descr="http://konspekta.net/allrefs/baza4/1053642738265.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konspekta.net/allrefs/baza4/1053642738265.files/image00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1619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firstLine="567"/>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noProof/>
                <w:color w:val="000000" w:themeColor="text1"/>
                <w:sz w:val="24"/>
                <w:szCs w:val="24"/>
                <w:lang w:eastAsia="ru-RU"/>
              </w:rPr>
              <w:drawing>
                <wp:inline distT="0" distB="0" distL="0" distR="0" wp14:anchorId="0E5C2C6D" wp14:editId="0120FEA2">
                  <wp:extent cx="1038225" cy="361950"/>
                  <wp:effectExtent l="0" t="0" r="9525" b="0"/>
                  <wp:docPr id="5" name="Рисунок 5" descr="http://konspekta.net/allrefs/baza4/1053642738265.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konspekta.net/allrefs/baza4/1053642738265.files/image00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225" cy="361950"/>
                          </a:xfrm>
                          <a:prstGeom prst="rect">
                            <a:avLst/>
                          </a:prstGeom>
                          <a:noFill/>
                          <a:ln>
                            <a:noFill/>
                          </a:ln>
                        </pic:spPr>
                      </pic:pic>
                    </a:graphicData>
                  </a:graphic>
                </wp:inline>
              </w:drawing>
            </w:r>
          </w:p>
        </w:tc>
      </w:tr>
      <w:tr w:rsidR="0043151B" w:rsidRPr="004141BA" w:rsidTr="006723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при начислении нескольких раз в году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firstLine="567"/>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FV = PV </w:t>
            </w:r>
            <w:r w:rsidRPr="00DB1D97">
              <w:rPr>
                <w:rFonts w:ascii="Times New Roman" w:eastAsia="Times New Roman" w:hAnsi="Times New Roman" w:cs="Times New Roman"/>
                <w:noProof/>
                <w:color w:val="000000" w:themeColor="text1"/>
                <w:sz w:val="24"/>
                <w:szCs w:val="24"/>
                <w:lang w:eastAsia="ru-RU"/>
              </w:rPr>
              <w:drawing>
                <wp:inline distT="0" distB="0" distL="0" distR="0" wp14:anchorId="69D546B2" wp14:editId="3605FD32">
                  <wp:extent cx="828675" cy="438150"/>
                  <wp:effectExtent l="0" t="0" r="9525" b="0"/>
                  <wp:docPr id="6" name="Рисунок 6" descr="http://konspekta.net/allrefs/baza4/1053642738265.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konspekta.net/allrefs/baza4/1053642738265.files/image00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 cy="4381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firstLine="567"/>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FV = </w:t>
            </w:r>
            <w:r w:rsidRPr="00DB1D97">
              <w:rPr>
                <w:rFonts w:ascii="Times New Roman" w:eastAsia="Times New Roman" w:hAnsi="Times New Roman" w:cs="Times New Roman"/>
                <w:noProof/>
                <w:color w:val="000000" w:themeColor="text1"/>
                <w:sz w:val="24"/>
                <w:szCs w:val="24"/>
                <w:lang w:eastAsia="ru-RU"/>
              </w:rPr>
              <w:drawing>
                <wp:inline distT="0" distB="0" distL="0" distR="0" wp14:anchorId="1ECF4700" wp14:editId="10E38AB1">
                  <wp:extent cx="762000" cy="523875"/>
                  <wp:effectExtent l="0" t="0" r="0" b="9525"/>
                  <wp:docPr id="7" name="Рисунок 7" descr="http://konspekta.net/allrefs/baza4/1053642738265.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konspekta.net/allrefs/baza4/1053642738265.files/image00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523875"/>
                          </a:xfrm>
                          <a:prstGeom prst="rect">
                            <a:avLst/>
                          </a:prstGeom>
                          <a:noFill/>
                          <a:ln>
                            <a:noFill/>
                          </a:ln>
                        </pic:spPr>
                      </pic:pic>
                    </a:graphicData>
                  </a:graphic>
                </wp:inline>
              </w:drawing>
            </w:r>
          </w:p>
        </w:tc>
      </w:tr>
      <w:tr w:rsidR="0043151B" w:rsidRPr="004141BA" w:rsidTr="006723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если срок не является целым числом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firstLine="567"/>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FV = PV </w:t>
            </w:r>
            <w:r w:rsidRPr="00DB1D97">
              <w:rPr>
                <w:rFonts w:ascii="Times New Roman" w:eastAsia="Times New Roman" w:hAnsi="Times New Roman" w:cs="Times New Roman"/>
                <w:noProof/>
                <w:color w:val="000000" w:themeColor="text1"/>
                <w:sz w:val="24"/>
                <w:szCs w:val="24"/>
                <w:lang w:eastAsia="ru-RU"/>
              </w:rPr>
              <w:drawing>
                <wp:inline distT="0" distB="0" distL="0" distR="0" wp14:anchorId="044C6AEA" wp14:editId="02AE58D8">
                  <wp:extent cx="1552575" cy="161925"/>
                  <wp:effectExtent l="0" t="0" r="9525" b="9525"/>
                  <wp:docPr id="8" name="Рисунок 8" descr="http://konspekta.net/allrefs/baza4/1053642738265.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konspekta.net/allrefs/baza4/1053642738265.files/image00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2575" cy="1619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3151B" w:rsidRPr="00DB1D97" w:rsidRDefault="0043151B" w:rsidP="00512350">
            <w:pPr>
              <w:spacing w:after="4" w:line="240" w:lineRule="auto"/>
              <w:ind w:right="150" w:firstLine="567"/>
              <w:rPr>
                <w:rFonts w:ascii="Times New Roman" w:eastAsia="Times New Roman" w:hAnsi="Times New Roman" w:cs="Times New Roman"/>
                <w:color w:val="000000" w:themeColor="text1"/>
                <w:sz w:val="24"/>
                <w:szCs w:val="24"/>
                <w:lang w:eastAsia="ru-RU"/>
              </w:rPr>
            </w:pPr>
            <w:r w:rsidRPr="00DB1D97">
              <w:rPr>
                <w:rFonts w:ascii="Times New Roman" w:eastAsia="Times New Roman" w:hAnsi="Times New Roman" w:cs="Times New Roman"/>
                <w:color w:val="000000" w:themeColor="text1"/>
                <w:sz w:val="24"/>
                <w:szCs w:val="24"/>
                <w:lang w:eastAsia="ru-RU"/>
              </w:rPr>
              <w:t>FV = </w:t>
            </w:r>
            <w:r w:rsidRPr="00DB1D97">
              <w:rPr>
                <w:rFonts w:ascii="Times New Roman" w:eastAsia="Times New Roman" w:hAnsi="Times New Roman" w:cs="Times New Roman"/>
                <w:noProof/>
                <w:color w:val="000000" w:themeColor="text1"/>
                <w:sz w:val="24"/>
                <w:szCs w:val="24"/>
                <w:lang w:eastAsia="ru-RU"/>
              </w:rPr>
              <w:drawing>
                <wp:inline distT="0" distB="0" distL="0" distR="0" wp14:anchorId="75931508" wp14:editId="269AC773">
                  <wp:extent cx="1419225" cy="342900"/>
                  <wp:effectExtent l="0" t="0" r="9525" b="0"/>
                  <wp:docPr id="9" name="Рисунок 9" descr="http://konspekta.net/allrefs/baza4/1053642738265.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konspekta.net/allrefs/baza4/1053642738265.files/image00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9225" cy="342900"/>
                          </a:xfrm>
                          <a:prstGeom prst="rect">
                            <a:avLst/>
                          </a:prstGeom>
                          <a:noFill/>
                          <a:ln>
                            <a:noFill/>
                          </a:ln>
                        </pic:spPr>
                      </pic:pic>
                    </a:graphicData>
                  </a:graphic>
                </wp:inline>
              </w:drawing>
            </w:r>
          </w:p>
        </w:tc>
      </w:tr>
    </w:tbl>
    <w:p w:rsidR="00C920C9" w:rsidRDefault="00C920C9" w:rsidP="00512350">
      <w:pPr>
        <w:spacing w:afterLines="40" w:after="96" w:line="240" w:lineRule="auto"/>
        <w:ind w:firstLine="454"/>
        <w:rPr>
          <w:rFonts w:ascii="Times New Roman" w:eastAsia="Times New Roman" w:hAnsi="Times New Roman" w:cs="Times New Roman"/>
          <w:color w:val="000000" w:themeColor="text1"/>
          <w:sz w:val="28"/>
          <w:szCs w:val="28"/>
          <w:lang w:eastAsia="ru-RU"/>
        </w:rPr>
      </w:pPr>
    </w:p>
    <w:p w:rsidR="0043151B" w:rsidRPr="00C920C9" w:rsidRDefault="0043151B" w:rsidP="00512350">
      <w:pPr>
        <w:spacing w:afterLines="40" w:after="96" w:line="240" w:lineRule="auto"/>
        <w:ind w:firstLine="454"/>
        <w:rPr>
          <w:rFonts w:ascii="Times New Roman" w:eastAsia="Times New Roman" w:hAnsi="Times New Roman" w:cs="Times New Roman"/>
          <w:b/>
          <w:i/>
          <w:color w:val="000000" w:themeColor="text1"/>
          <w:sz w:val="24"/>
          <w:szCs w:val="24"/>
          <w:lang w:eastAsia="ru-RU"/>
        </w:rPr>
      </w:pPr>
      <w:r w:rsidRPr="00C920C9">
        <w:rPr>
          <w:rFonts w:ascii="Times New Roman" w:eastAsia="Times New Roman" w:hAnsi="Times New Roman" w:cs="Times New Roman"/>
          <w:b/>
          <w:i/>
          <w:color w:val="000000" w:themeColor="text1"/>
          <w:sz w:val="24"/>
          <w:szCs w:val="24"/>
          <w:lang w:eastAsia="ru-RU"/>
        </w:rPr>
        <w:t>Условные обозначения:</w:t>
      </w:r>
    </w:p>
    <w:p w:rsidR="0043151B" w:rsidRPr="00C920C9" w:rsidRDefault="0043151B" w:rsidP="00512350">
      <w:pPr>
        <w:spacing w:afterLines="40" w:after="96" w:line="240" w:lineRule="auto"/>
        <w:ind w:firstLine="454"/>
        <w:rPr>
          <w:rFonts w:ascii="Times New Roman" w:eastAsia="Times New Roman" w:hAnsi="Times New Roman" w:cs="Times New Roman"/>
          <w:i/>
          <w:color w:val="000000" w:themeColor="text1"/>
          <w:sz w:val="24"/>
          <w:szCs w:val="24"/>
          <w:lang w:eastAsia="ru-RU"/>
        </w:rPr>
      </w:pPr>
      <w:r w:rsidRPr="00C920C9">
        <w:rPr>
          <w:rFonts w:ascii="Times New Roman" w:eastAsia="Times New Roman" w:hAnsi="Times New Roman" w:cs="Times New Roman"/>
          <w:i/>
          <w:color w:val="000000" w:themeColor="text1"/>
          <w:sz w:val="24"/>
          <w:szCs w:val="24"/>
          <w:lang w:eastAsia="ru-RU"/>
        </w:rPr>
        <w:t>FV – будущая стоимость;</w:t>
      </w:r>
    </w:p>
    <w:p w:rsidR="0043151B" w:rsidRPr="00C920C9" w:rsidRDefault="0043151B" w:rsidP="00512350">
      <w:pPr>
        <w:spacing w:afterLines="40" w:after="96" w:line="240" w:lineRule="auto"/>
        <w:ind w:firstLine="454"/>
        <w:rPr>
          <w:rFonts w:ascii="Times New Roman" w:eastAsia="Times New Roman" w:hAnsi="Times New Roman" w:cs="Times New Roman"/>
          <w:i/>
          <w:color w:val="000000" w:themeColor="text1"/>
          <w:sz w:val="24"/>
          <w:szCs w:val="24"/>
          <w:lang w:eastAsia="ru-RU"/>
        </w:rPr>
      </w:pPr>
      <w:r w:rsidRPr="00C920C9">
        <w:rPr>
          <w:rFonts w:ascii="Times New Roman" w:eastAsia="Times New Roman" w:hAnsi="Times New Roman" w:cs="Times New Roman"/>
          <w:i/>
          <w:color w:val="000000" w:themeColor="text1"/>
          <w:sz w:val="24"/>
          <w:szCs w:val="24"/>
          <w:lang w:eastAsia="ru-RU"/>
        </w:rPr>
        <w:t>PV – настоящая стоимость;</w:t>
      </w:r>
    </w:p>
    <w:p w:rsidR="0043151B" w:rsidRPr="00C920C9" w:rsidRDefault="0043151B" w:rsidP="00512350">
      <w:pPr>
        <w:spacing w:afterLines="40" w:after="96" w:line="240" w:lineRule="auto"/>
        <w:ind w:firstLine="454"/>
        <w:rPr>
          <w:rFonts w:ascii="Times New Roman" w:eastAsia="Times New Roman" w:hAnsi="Times New Roman" w:cs="Times New Roman"/>
          <w:i/>
          <w:color w:val="000000" w:themeColor="text1"/>
          <w:sz w:val="24"/>
          <w:szCs w:val="24"/>
          <w:lang w:eastAsia="ru-RU"/>
        </w:rPr>
      </w:pPr>
      <w:r w:rsidRPr="00C920C9">
        <w:rPr>
          <w:rFonts w:ascii="Times New Roman" w:eastAsia="Times New Roman" w:hAnsi="Times New Roman" w:cs="Times New Roman"/>
          <w:i/>
          <w:color w:val="000000" w:themeColor="text1"/>
          <w:sz w:val="24"/>
          <w:szCs w:val="24"/>
          <w:lang w:eastAsia="ru-RU"/>
        </w:rPr>
        <w:t>d – учетная ставка;</w:t>
      </w:r>
    </w:p>
    <w:p w:rsidR="0043151B" w:rsidRPr="00C920C9" w:rsidRDefault="0043151B" w:rsidP="00512350">
      <w:pPr>
        <w:spacing w:afterLines="40" w:after="96" w:line="240" w:lineRule="auto"/>
        <w:ind w:firstLine="454"/>
        <w:rPr>
          <w:rFonts w:ascii="Times New Roman" w:eastAsia="Times New Roman" w:hAnsi="Times New Roman" w:cs="Times New Roman"/>
          <w:i/>
          <w:color w:val="000000" w:themeColor="text1"/>
          <w:sz w:val="24"/>
          <w:szCs w:val="24"/>
          <w:lang w:eastAsia="ru-RU"/>
        </w:rPr>
      </w:pPr>
      <w:r w:rsidRPr="00C920C9">
        <w:rPr>
          <w:rFonts w:ascii="Times New Roman" w:eastAsia="Times New Roman" w:hAnsi="Times New Roman" w:cs="Times New Roman"/>
          <w:i/>
          <w:color w:val="000000" w:themeColor="text1"/>
          <w:sz w:val="24"/>
          <w:szCs w:val="24"/>
          <w:lang w:eastAsia="ru-RU"/>
        </w:rPr>
        <w:t>n – срок кредита;</w:t>
      </w:r>
    </w:p>
    <w:p w:rsidR="0043151B" w:rsidRPr="00C920C9" w:rsidRDefault="0043151B" w:rsidP="00512350">
      <w:pPr>
        <w:spacing w:afterLines="40" w:after="96" w:line="240" w:lineRule="auto"/>
        <w:ind w:firstLine="454"/>
        <w:rPr>
          <w:rFonts w:ascii="Times New Roman" w:eastAsia="Times New Roman" w:hAnsi="Times New Roman" w:cs="Times New Roman"/>
          <w:i/>
          <w:color w:val="000000" w:themeColor="text1"/>
          <w:sz w:val="24"/>
          <w:szCs w:val="24"/>
          <w:lang w:eastAsia="ru-RU"/>
        </w:rPr>
      </w:pPr>
      <w:r w:rsidRPr="00C920C9">
        <w:rPr>
          <w:rFonts w:ascii="Times New Roman" w:eastAsia="Times New Roman" w:hAnsi="Times New Roman" w:cs="Times New Roman"/>
          <w:i/>
          <w:color w:val="000000" w:themeColor="text1"/>
          <w:sz w:val="24"/>
          <w:szCs w:val="24"/>
          <w:lang w:eastAsia="ru-RU"/>
        </w:rPr>
        <w:t>a – количество дней депозита;</w:t>
      </w:r>
    </w:p>
    <w:p w:rsidR="0043151B" w:rsidRPr="00C920C9" w:rsidRDefault="0043151B" w:rsidP="00512350">
      <w:pPr>
        <w:spacing w:afterLines="40" w:after="96" w:line="240" w:lineRule="auto"/>
        <w:ind w:firstLine="454"/>
        <w:rPr>
          <w:rFonts w:ascii="Times New Roman" w:eastAsia="Times New Roman" w:hAnsi="Times New Roman" w:cs="Times New Roman"/>
          <w:i/>
          <w:color w:val="000000" w:themeColor="text1"/>
          <w:sz w:val="24"/>
          <w:szCs w:val="24"/>
          <w:lang w:eastAsia="ru-RU"/>
        </w:rPr>
      </w:pPr>
      <w:r w:rsidRPr="00C920C9">
        <w:rPr>
          <w:rFonts w:ascii="Times New Roman" w:eastAsia="Times New Roman" w:hAnsi="Times New Roman" w:cs="Times New Roman"/>
          <w:i/>
          <w:color w:val="000000" w:themeColor="text1"/>
          <w:sz w:val="24"/>
          <w:szCs w:val="24"/>
          <w:lang w:eastAsia="ru-RU"/>
        </w:rPr>
        <w:t>T – количество дней в году;</w:t>
      </w:r>
    </w:p>
    <w:p w:rsidR="0043151B" w:rsidRPr="00C920C9" w:rsidRDefault="0043151B" w:rsidP="00512350">
      <w:pPr>
        <w:spacing w:afterLines="40" w:after="96" w:line="240" w:lineRule="auto"/>
        <w:ind w:firstLine="454"/>
        <w:rPr>
          <w:rFonts w:ascii="Times New Roman" w:eastAsia="Times New Roman" w:hAnsi="Times New Roman" w:cs="Times New Roman"/>
          <w:i/>
          <w:color w:val="000000" w:themeColor="text1"/>
          <w:sz w:val="24"/>
          <w:szCs w:val="24"/>
          <w:lang w:eastAsia="ru-RU"/>
        </w:rPr>
      </w:pPr>
      <w:r w:rsidRPr="00C920C9">
        <w:rPr>
          <w:rFonts w:ascii="Times New Roman" w:eastAsia="Times New Roman" w:hAnsi="Times New Roman" w:cs="Times New Roman"/>
          <w:i/>
          <w:color w:val="000000" w:themeColor="text1"/>
          <w:sz w:val="24"/>
          <w:szCs w:val="24"/>
          <w:lang w:eastAsia="ru-RU"/>
        </w:rPr>
        <w:t>m – число раз начисления в году;</w:t>
      </w:r>
    </w:p>
    <w:p w:rsidR="0043151B" w:rsidRPr="00C920C9" w:rsidRDefault="0043151B" w:rsidP="00512350">
      <w:pPr>
        <w:spacing w:afterLines="40" w:after="96" w:line="240" w:lineRule="auto"/>
        <w:ind w:firstLine="454"/>
        <w:rPr>
          <w:rFonts w:ascii="Times New Roman" w:eastAsia="Times New Roman" w:hAnsi="Times New Roman" w:cs="Times New Roman"/>
          <w:i/>
          <w:color w:val="000000" w:themeColor="text1"/>
          <w:sz w:val="24"/>
          <w:szCs w:val="24"/>
          <w:lang w:eastAsia="ru-RU"/>
        </w:rPr>
      </w:pPr>
      <w:r w:rsidRPr="00C920C9">
        <w:rPr>
          <w:rFonts w:ascii="Times New Roman" w:eastAsia="Times New Roman" w:hAnsi="Times New Roman" w:cs="Times New Roman"/>
          <w:i/>
          <w:color w:val="000000" w:themeColor="text1"/>
          <w:sz w:val="24"/>
          <w:szCs w:val="24"/>
          <w:lang w:eastAsia="ru-RU"/>
        </w:rPr>
        <w:t>b – номинальная процентная ставка, по которой определяется величина процентов;</w:t>
      </w:r>
    </w:p>
    <w:p w:rsidR="0043151B" w:rsidRPr="00C920C9" w:rsidRDefault="0043151B" w:rsidP="00512350">
      <w:pPr>
        <w:spacing w:afterLines="40" w:after="96" w:line="240" w:lineRule="auto"/>
        <w:ind w:firstLine="454"/>
        <w:rPr>
          <w:rFonts w:ascii="Times New Roman" w:eastAsia="Times New Roman" w:hAnsi="Times New Roman" w:cs="Times New Roman"/>
          <w:i/>
          <w:color w:val="000000" w:themeColor="text1"/>
          <w:sz w:val="24"/>
          <w:szCs w:val="24"/>
          <w:lang w:eastAsia="ru-RU"/>
        </w:rPr>
      </w:pPr>
      <w:r w:rsidRPr="00C920C9">
        <w:rPr>
          <w:rFonts w:ascii="Times New Roman" w:eastAsia="Times New Roman" w:hAnsi="Times New Roman" w:cs="Times New Roman"/>
          <w:i/>
          <w:color w:val="000000" w:themeColor="text1"/>
          <w:sz w:val="24"/>
          <w:szCs w:val="24"/>
          <w:lang w:eastAsia="ru-RU"/>
        </w:rPr>
        <w:t>f – номинальная годовая ставка, по которой определяется величина учетной ставки;</w:t>
      </w:r>
    </w:p>
    <w:p w:rsidR="0043151B" w:rsidRPr="00C920C9" w:rsidRDefault="0043151B" w:rsidP="00512350">
      <w:pPr>
        <w:spacing w:afterLines="40" w:after="96" w:line="240" w:lineRule="auto"/>
        <w:ind w:firstLine="454"/>
        <w:rPr>
          <w:rFonts w:ascii="Times New Roman" w:eastAsia="Times New Roman" w:hAnsi="Times New Roman" w:cs="Times New Roman"/>
          <w:i/>
          <w:color w:val="000000" w:themeColor="text1"/>
          <w:sz w:val="24"/>
          <w:szCs w:val="24"/>
          <w:lang w:eastAsia="ru-RU"/>
        </w:rPr>
      </w:pPr>
      <w:proofErr w:type="spellStart"/>
      <w:r w:rsidRPr="00C920C9">
        <w:rPr>
          <w:rFonts w:ascii="Times New Roman" w:eastAsia="Times New Roman" w:hAnsi="Times New Roman" w:cs="Times New Roman"/>
          <w:i/>
          <w:color w:val="000000" w:themeColor="text1"/>
          <w:sz w:val="24"/>
          <w:szCs w:val="24"/>
          <w:lang w:eastAsia="ru-RU"/>
        </w:rPr>
        <w:t>na</w:t>
      </w:r>
      <w:proofErr w:type="spellEnd"/>
      <w:r w:rsidRPr="00C920C9">
        <w:rPr>
          <w:rFonts w:ascii="Times New Roman" w:eastAsia="Times New Roman" w:hAnsi="Times New Roman" w:cs="Times New Roman"/>
          <w:i/>
          <w:color w:val="000000" w:themeColor="text1"/>
          <w:sz w:val="24"/>
          <w:szCs w:val="24"/>
          <w:lang w:eastAsia="ru-RU"/>
        </w:rPr>
        <w:t xml:space="preserve"> – целое число лет;</w:t>
      </w:r>
    </w:p>
    <w:p w:rsidR="0043151B" w:rsidRPr="00C920C9" w:rsidRDefault="0043151B" w:rsidP="00512350">
      <w:pPr>
        <w:spacing w:afterLines="40" w:after="96" w:line="240" w:lineRule="auto"/>
        <w:ind w:firstLine="454"/>
        <w:rPr>
          <w:rFonts w:ascii="Times New Roman" w:eastAsia="Times New Roman" w:hAnsi="Times New Roman" w:cs="Times New Roman"/>
          <w:i/>
          <w:color w:val="000000" w:themeColor="text1"/>
          <w:sz w:val="24"/>
          <w:szCs w:val="24"/>
          <w:lang w:eastAsia="ru-RU"/>
        </w:rPr>
      </w:pPr>
      <w:proofErr w:type="spellStart"/>
      <w:r w:rsidRPr="00C920C9">
        <w:rPr>
          <w:rFonts w:ascii="Times New Roman" w:eastAsia="Times New Roman" w:hAnsi="Times New Roman" w:cs="Times New Roman"/>
          <w:i/>
          <w:color w:val="000000" w:themeColor="text1"/>
          <w:sz w:val="24"/>
          <w:szCs w:val="24"/>
          <w:lang w:eastAsia="ru-RU"/>
        </w:rPr>
        <w:t>nb</w:t>
      </w:r>
      <w:proofErr w:type="spellEnd"/>
      <w:r w:rsidRPr="00C920C9">
        <w:rPr>
          <w:rFonts w:ascii="Times New Roman" w:eastAsia="Times New Roman" w:hAnsi="Times New Roman" w:cs="Times New Roman"/>
          <w:i/>
          <w:color w:val="000000" w:themeColor="text1"/>
          <w:sz w:val="24"/>
          <w:szCs w:val="24"/>
          <w:lang w:eastAsia="ru-RU"/>
        </w:rPr>
        <w:t xml:space="preserve"> – оставшаяся дробная часть срока;</w:t>
      </w:r>
    </w:p>
    <w:p w:rsidR="0043151B" w:rsidRPr="00C920C9" w:rsidRDefault="0043151B" w:rsidP="00512350">
      <w:pPr>
        <w:spacing w:afterLines="40" w:after="96" w:line="240" w:lineRule="auto"/>
        <w:ind w:firstLine="454"/>
        <w:rPr>
          <w:rFonts w:ascii="Times New Roman" w:eastAsia="Times New Roman" w:hAnsi="Times New Roman" w:cs="Times New Roman"/>
          <w:i/>
          <w:color w:val="000000" w:themeColor="text1"/>
          <w:sz w:val="24"/>
          <w:szCs w:val="24"/>
          <w:lang w:eastAsia="ru-RU"/>
        </w:rPr>
      </w:pPr>
      <w:r w:rsidRPr="00C920C9">
        <w:rPr>
          <w:rFonts w:ascii="Times New Roman" w:eastAsia="Times New Roman" w:hAnsi="Times New Roman" w:cs="Times New Roman"/>
          <w:i/>
          <w:color w:val="000000" w:themeColor="text1"/>
          <w:sz w:val="24"/>
          <w:szCs w:val="24"/>
          <w:lang w:eastAsia="ru-RU"/>
        </w:rPr>
        <w:t>i – процентная ставка.</w:t>
      </w:r>
    </w:p>
    <w:p w:rsidR="00925967" w:rsidRPr="00925967" w:rsidRDefault="00925967" w:rsidP="00512350">
      <w:pPr>
        <w:spacing w:afterLines="40" w:after="96" w:line="240" w:lineRule="auto"/>
        <w:ind w:firstLine="454"/>
        <w:jc w:val="both"/>
        <w:rPr>
          <w:rFonts w:ascii="Times New Roman" w:hAnsi="Times New Roman" w:cs="Times New Roman"/>
          <w:b/>
          <w:i/>
          <w:sz w:val="28"/>
          <w:szCs w:val="28"/>
        </w:rPr>
      </w:pPr>
      <w:r w:rsidRPr="00925967">
        <w:rPr>
          <w:rFonts w:ascii="Times New Roman" w:hAnsi="Times New Roman" w:cs="Times New Roman"/>
          <w:sz w:val="28"/>
          <w:szCs w:val="28"/>
        </w:rPr>
        <w:t xml:space="preserve">Фактор времени занимает важнейшее место в финансовых вычислениях: деньги имеют такую объективно существующую характеристику, как </w:t>
      </w:r>
      <w:r w:rsidRPr="00925967">
        <w:rPr>
          <w:rFonts w:ascii="Times New Roman" w:hAnsi="Times New Roman" w:cs="Times New Roman"/>
          <w:sz w:val="28"/>
          <w:szCs w:val="28"/>
        </w:rPr>
        <w:lastRenderedPageBreak/>
        <w:t xml:space="preserve">временную ценность. Ключевую роль при описании процесса трансформации стоимости денежных средств во времени играют два основных понятия: </w:t>
      </w:r>
      <w:r w:rsidRPr="00925967">
        <w:rPr>
          <w:rFonts w:ascii="Times New Roman" w:hAnsi="Times New Roman" w:cs="Times New Roman"/>
          <w:b/>
          <w:i/>
          <w:sz w:val="28"/>
          <w:szCs w:val="28"/>
        </w:rPr>
        <w:t>будущая стоимость денег и их настоящая стоимость.</w:t>
      </w:r>
    </w:p>
    <w:p w:rsidR="00925967" w:rsidRPr="00925967" w:rsidRDefault="00925967" w:rsidP="00512350">
      <w:pPr>
        <w:spacing w:afterLines="40" w:after="96" w:line="240" w:lineRule="auto"/>
        <w:ind w:firstLine="454"/>
        <w:jc w:val="both"/>
        <w:rPr>
          <w:rFonts w:ascii="Times New Roman" w:hAnsi="Times New Roman" w:cs="Times New Roman"/>
          <w:b/>
          <w:sz w:val="28"/>
          <w:szCs w:val="28"/>
        </w:rPr>
      </w:pPr>
      <w:r w:rsidRPr="00925967">
        <w:rPr>
          <w:rFonts w:ascii="Times New Roman" w:hAnsi="Times New Roman" w:cs="Times New Roman"/>
          <w:b/>
          <w:sz w:val="28"/>
          <w:szCs w:val="28"/>
        </w:rPr>
        <w:t>FV (</w:t>
      </w:r>
      <w:proofErr w:type="spellStart"/>
      <w:r w:rsidRPr="00925967">
        <w:rPr>
          <w:rFonts w:ascii="Times New Roman" w:hAnsi="Times New Roman" w:cs="Times New Roman"/>
          <w:b/>
          <w:sz w:val="28"/>
          <w:szCs w:val="28"/>
        </w:rPr>
        <w:t>Future</w:t>
      </w:r>
      <w:proofErr w:type="spellEnd"/>
      <w:r w:rsidRPr="00925967">
        <w:rPr>
          <w:rFonts w:ascii="Times New Roman" w:hAnsi="Times New Roman" w:cs="Times New Roman"/>
          <w:b/>
          <w:sz w:val="28"/>
          <w:szCs w:val="28"/>
        </w:rPr>
        <w:t xml:space="preserve"> </w:t>
      </w:r>
      <w:proofErr w:type="spellStart"/>
      <w:r w:rsidRPr="00925967">
        <w:rPr>
          <w:rFonts w:ascii="Times New Roman" w:hAnsi="Times New Roman" w:cs="Times New Roman"/>
          <w:b/>
          <w:sz w:val="28"/>
          <w:szCs w:val="28"/>
        </w:rPr>
        <w:t>Value</w:t>
      </w:r>
      <w:proofErr w:type="spellEnd"/>
      <w:r w:rsidRPr="00925967">
        <w:rPr>
          <w:rFonts w:ascii="Times New Roman" w:hAnsi="Times New Roman" w:cs="Times New Roman"/>
          <w:b/>
          <w:sz w:val="28"/>
          <w:szCs w:val="28"/>
        </w:rPr>
        <w:t>)</w:t>
      </w:r>
      <w:r w:rsidRPr="00925967">
        <w:rPr>
          <w:rFonts w:ascii="Times New Roman" w:hAnsi="Times New Roman" w:cs="Times New Roman"/>
          <w:sz w:val="28"/>
          <w:szCs w:val="28"/>
        </w:rPr>
        <w:t xml:space="preserve"> – будущая стоимость денег представляет собой сумму инвестированных в текущий момент денежных средств, в которую они перейдут через определенный период времени с учетом условий вложения. Определение будущей стоимости денег связано с процессом наращения этой стоимости, </w:t>
      </w:r>
      <w:proofErr w:type="gramStart"/>
      <w:r w:rsidRPr="00925967">
        <w:rPr>
          <w:rFonts w:ascii="Times New Roman" w:hAnsi="Times New Roman" w:cs="Times New Roman"/>
          <w:sz w:val="28"/>
          <w:szCs w:val="28"/>
        </w:rPr>
        <w:t>который</w:t>
      </w:r>
      <w:proofErr w:type="gramEnd"/>
      <w:r w:rsidRPr="00925967">
        <w:rPr>
          <w:rFonts w:ascii="Times New Roman" w:hAnsi="Times New Roman" w:cs="Times New Roman"/>
          <w:sz w:val="28"/>
          <w:szCs w:val="28"/>
        </w:rPr>
        <w:t xml:space="preserve"> представляет собой поэтапное увеличение исходной суммы путем присоединения к ее первоначальному размеру процентных платежей и называется процессом компаундирования.</w:t>
      </w:r>
    </w:p>
    <w:p w:rsidR="00925967" w:rsidRPr="00925967" w:rsidRDefault="00925967" w:rsidP="00512350">
      <w:pPr>
        <w:spacing w:afterLines="40" w:after="96" w:line="240" w:lineRule="auto"/>
        <w:ind w:firstLine="454"/>
        <w:jc w:val="both"/>
        <w:rPr>
          <w:rFonts w:ascii="Times New Roman" w:hAnsi="Times New Roman" w:cs="Times New Roman"/>
          <w:b/>
          <w:sz w:val="28"/>
          <w:szCs w:val="28"/>
          <w:vertAlign w:val="superscript"/>
        </w:rPr>
      </w:pPr>
      <w:r w:rsidRPr="00925967">
        <w:rPr>
          <w:rFonts w:ascii="Times New Roman" w:hAnsi="Times New Roman" w:cs="Times New Roman"/>
          <w:b/>
          <w:sz w:val="28"/>
          <w:szCs w:val="28"/>
          <w:lang w:val="en-US"/>
        </w:rPr>
        <w:t>FV</w:t>
      </w:r>
      <w:r w:rsidRPr="00925967">
        <w:rPr>
          <w:rFonts w:ascii="Times New Roman" w:hAnsi="Times New Roman" w:cs="Times New Roman"/>
          <w:b/>
          <w:sz w:val="28"/>
          <w:szCs w:val="28"/>
        </w:rPr>
        <w:t xml:space="preserve">= </w:t>
      </w:r>
      <w:r w:rsidRPr="00925967">
        <w:rPr>
          <w:rFonts w:ascii="Times New Roman" w:hAnsi="Times New Roman" w:cs="Times New Roman"/>
          <w:b/>
          <w:sz w:val="28"/>
          <w:szCs w:val="28"/>
          <w:lang w:val="en-US"/>
        </w:rPr>
        <w:t>PV</w:t>
      </w:r>
      <w:r w:rsidRPr="00925967">
        <w:rPr>
          <w:rFonts w:ascii="Times New Roman" w:hAnsi="Times New Roman" w:cs="Times New Roman"/>
          <w:b/>
          <w:sz w:val="28"/>
          <w:szCs w:val="28"/>
        </w:rPr>
        <w:t>*(1+R</w:t>
      </w:r>
      <w:proofErr w:type="gramStart"/>
      <w:r w:rsidRPr="00925967">
        <w:rPr>
          <w:rFonts w:ascii="Times New Roman" w:hAnsi="Times New Roman" w:cs="Times New Roman"/>
          <w:b/>
          <w:sz w:val="28"/>
          <w:szCs w:val="28"/>
        </w:rPr>
        <w:t>)</w:t>
      </w:r>
      <w:r w:rsidRPr="00925967">
        <w:rPr>
          <w:rFonts w:ascii="Times New Roman" w:hAnsi="Times New Roman" w:cs="Times New Roman"/>
          <w:b/>
          <w:sz w:val="28"/>
          <w:szCs w:val="28"/>
          <w:vertAlign w:val="superscript"/>
          <w:lang w:val="en-US"/>
        </w:rPr>
        <w:t>n</w:t>
      </w:r>
      <w:proofErr w:type="gramEnd"/>
    </w:p>
    <w:p w:rsidR="00925967" w:rsidRPr="00925967" w:rsidRDefault="00925967" w:rsidP="00512350">
      <w:pPr>
        <w:spacing w:afterLines="40" w:after="96" w:line="240" w:lineRule="auto"/>
        <w:ind w:firstLine="454"/>
        <w:jc w:val="both"/>
        <w:rPr>
          <w:rFonts w:ascii="Times New Roman" w:hAnsi="Times New Roman" w:cs="Times New Roman"/>
          <w:sz w:val="28"/>
          <w:szCs w:val="28"/>
        </w:rPr>
      </w:pPr>
      <w:r w:rsidRPr="00925967">
        <w:rPr>
          <w:rFonts w:ascii="Times New Roman" w:hAnsi="Times New Roman" w:cs="Times New Roman"/>
          <w:b/>
          <w:sz w:val="28"/>
          <w:szCs w:val="28"/>
        </w:rPr>
        <w:t>PV (</w:t>
      </w:r>
      <w:proofErr w:type="spellStart"/>
      <w:r w:rsidRPr="00925967">
        <w:rPr>
          <w:rFonts w:ascii="Times New Roman" w:hAnsi="Times New Roman" w:cs="Times New Roman"/>
          <w:b/>
          <w:sz w:val="28"/>
          <w:szCs w:val="28"/>
        </w:rPr>
        <w:t>Present</w:t>
      </w:r>
      <w:proofErr w:type="spellEnd"/>
      <w:r w:rsidRPr="00925967">
        <w:rPr>
          <w:rFonts w:ascii="Times New Roman" w:hAnsi="Times New Roman" w:cs="Times New Roman"/>
          <w:b/>
          <w:sz w:val="28"/>
          <w:szCs w:val="28"/>
        </w:rPr>
        <w:t xml:space="preserve"> </w:t>
      </w:r>
      <w:proofErr w:type="spellStart"/>
      <w:r w:rsidRPr="00925967">
        <w:rPr>
          <w:rFonts w:ascii="Times New Roman" w:hAnsi="Times New Roman" w:cs="Times New Roman"/>
          <w:b/>
          <w:sz w:val="28"/>
          <w:szCs w:val="28"/>
        </w:rPr>
        <w:t>Value</w:t>
      </w:r>
      <w:proofErr w:type="spellEnd"/>
      <w:r w:rsidRPr="00925967">
        <w:rPr>
          <w:rFonts w:ascii="Times New Roman" w:hAnsi="Times New Roman" w:cs="Times New Roman"/>
          <w:b/>
          <w:sz w:val="28"/>
          <w:szCs w:val="28"/>
        </w:rPr>
        <w:t>)</w:t>
      </w:r>
      <w:r w:rsidRPr="00925967">
        <w:rPr>
          <w:rFonts w:ascii="Times New Roman" w:hAnsi="Times New Roman" w:cs="Times New Roman"/>
          <w:sz w:val="28"/>
          <w:szCs w:val="28"/>
        </w:rPr>
        <w:t xml:space="preserve"> – настоящая (приведенная) стоимость денег представляет собой сумму будущих денежных поступлений, приведенных с помощью определенного коэффициента (дисконта или дисконтной ставки) к настоящему периоду. Определение настоящей стоимости связано с процессом дисконтирования этой стоимости. Эта операция является обратной по отношению к операции наращения при фиксированном размере денежных средств.</w:t>
      </w:r>
    </w:p>
    <w:p w:rsidR="00925967" w:rsidRPr="00925967" w:rsidRDefault="00925967" w:rsidP="00512350">
      <w:pPr>
        <w:spacing w:afterLines="40" w:after="96" w:line="240" w:lineRule="auto"/>
        <w:ind w:firstLine="454"/>
        <w:jc w:val="both"/>
        <w:rPr>
          <w:rFonts w:ascii="Times New Roman" w:hAnsi="Times New Roman" w:cs="Times New Roman"/>
          <w:b/>
          <w:sz w:val="28"/>
          <w:szCs w:val="28"/>
        </w:rPr>
      </w:pPr>
      <w:r w:rsidRPr="00925967">
        <w:rPr>
          <w:rFonts w:ascii="Times New Roman" w:hAnsi="Times New Roman" w:cs="Times New Roman"/>
          <w:b/>
          <w:sz w:val="28"/>
          <w:szCs w:val="28"/>
          <w:lang w:val="en-US"/>
        </w:rPr>
        <w:t>PV</w:t>
      </w:r>
      <w:r w:rsidRPr="00925967">
        <w:rPr>
          <w:rFonts w:ascii="Times New Roman" w:hAnsi="Times New Roman" w:cs="Times New Roman"/>
          <w:b/>
          <w:sz w:val="28"/>
          <w:szCs w:val="28"/>
        </w:rPr>
        <w:t xml:space="preserve"> = </w:t>
      </w:r>
      <w:r w:rsidRPr="00925967">
        <w:rPr>
          <w:rFonts w:ascii="Times New Roman" w:hAnsi="Times New Roman" w:cs="Times New Roman"/>
          <w:b/>
          <w:sz w:val="28"/>
          <w:szCs w:val="28"/>
          <w:lang w:val="en-US"/>
        </w:rPr>
        <w:t>FV</w:t>
      </w:r>
      <w:r w:rsidRPr="00925967">
        <w:rPr>
          <w:rFonts w:ascii="Times New Roman" w:hAnsi="Times New Roman" w:cs="Times New Roman"/>
          <w:b/>
          <w:sz w:val="28"/>
          <w:szCs w:val="28"/>
        </w:rPr>
        <w:t xml:space="preserve"> * 1</w:t>
      </w:r>
      <w:proofErr w:type="gramStart"/>
      <w:r w:rsidRPr="00925967">
        <w:rPr>
          <w:rFonts w:ascii="Times New Roman" w:hAnsi="Times New Roman" w:cs="Times New Roman"/>
          <w:b/>
          <w:sz w:val="28"/>
          <w:szCs w:val="28"/>
        </w:rPr>
        <w:t>/(</w:t>
      </w:r>
      <w:proofErr w:type="gramEnd"/>
      <w:r w:rsidRPr="00925967">
        <w:rPr>
          <w:rFonts w:ascii="Times New Roman" w:hAnsi="Times New Roman" w:cs="Times New Roman"/>
          <w:b/>
          <w:sz w:val="28"/>
          <w:szCs w:val="28"/>
        </w:rPr>
        <w:t>1+</w:t>
      </w:r>
      <w:r w:rsidRPr="00925967">
        <w:rPr>
          <w:rFonts w:ascii="Times New Roman" w:hAnsi="Times New Roman" w:cs="Times New Roman"/>
          <w:b/>
          <w:sz w:val="28"/>
          <w:szCs w:val="28"/>
          <w:lang w:val="en-US"/>
        </w:rPr>
        <w:t>R</w:t>
      </w:r>
      <w:r w:rsidRPr="00925967">
        <w:rPr>
          <w:rFonts w:ascii="Times New Roman" w:hAnsi="Times New Roman" w:cs="Times New Roman"/>
          <w:b/>
          <w:sz w:val="28"/>
          <w:szCs w:val="28"/>
        </w:rPr>
        <w:t>)</w:t>
      </w:r>
      <w:r w:rsidRPr="00925967">
        <w:rPr>
          <w:rFonts w:ascii="Times New Roman" w:hAnsi="Times New Roman" w:cs="Times New Roman"/>
          <w:b/>
          <w:sz w:val="28"/>
          <w:szCs w:val="28"/>
          <w:vertAlign w:val="superscript"/>
          <w:lang w:val="en-US"/>
        </w:rPr>
        <w:t>n</w:t>
      </w:r>
      <w:r w:rsidRPr="00925967">
        <w:rPr>
          <w:rFonts w:ascii="Times New Roman" w:hAnsi="Times New Roman" w:cs="Times New Roman"/>
          <w:b/>
          <w:sz w:val="28"/>
          <w:szCs w:val="28"/>
        </w:rPr>
        <w:t xml:space="preserve">  </w:t>
      </w:r>
    </w:p>
    <w:p w:rsidR="00925967" w:rsidRPr="00925967" w:rsidRDefault="00925967" w:rsidP="00512350">
      <w:pPr>
        <w:spacing w:afterLines="40" w:after="96" w:line="240" w:lineRule="auto"/>
        <w:ind w:firstLine="454"/>
        <w:jc w:val="both"/>
        <w:rPr>
          <w:rFonts w:ascii="Times New Roman" w:hAnsi="Times New Roman" w:cs="Times New Roman"/>
          <w:sz w:val="28"/>
          <w:szCs w:val="28"/>
        </w:rPr>
      </w:pPr>
      <w:r w:rsidRPr="00925967">
        <w:rPr>
          <w:rFonts w:ascii="Times New Roman" w:hAnsi="Times New Roman" w:cs="Times New Roman"/>
          <w:sz w:val="28"/>
          <w:szCs w:val="28"/>
        </w:rPr>
        <w:t xml:space="preserve">где R – ставка процента, выраженная в долях от единицы </w:t>
      </w:r>
    </w:p>
    <w:p w:rsidR="00925967" w:rsidRPr="00925967" w:rsidRDefault="00925967" w:rsidP="00512350">
      <w:pPr>
        <w:spacing w:afterLines="40" w:after="96" w:line="240" w:lineRule="auto"/>
        <w:ind w:firstLine="454"/>
        <w:jc w:val="both"/>
        <w:rPr>
          <w:rFonts w:ascii="Times New Roman" w:hAnsi="Times New Roman" w:cs="Times New Roman"/>
          <w:sz w:val="28"/>
          <w:szCs w:val="28"/>
        </w:rPr>
      </w:pPr>
      <w:r w:rsidRPr="00925967">
        <w:rPr>
          <w:rFonts w:ascii="Times New Roman" w:hAnsi="Times New Roman" w:cs="Times New Roman"/>
          <w:sz w:val="28"/>
          <w:szCs w:val="28"/>
          <w:lang w:val="en-US"/>
        </w:rPr>
        <w:t>n</w:t>
      </w:r>
      <w:r w:rsidRPr="00925967">
        <w:rPr>
          <w:rFonts w:ascii="Times New Roman" w:hAnsi="Times New Roman" w:cs="Times New Roman"/>
          <w:sz w:val="28"/>
          <w:szCs w:val="28"/>
        </w:rPr>
        <w:t xml:space="preserve"> – </w:t>
      </w:r>
      <w:proofErr w:type="gramStart"/>
      <w:r w:rsidRPr="00925967">
        <w:rPr>
          <w:rFonts w:ascii="Times New Roman" w:hAnsi="Times New Roman" w:cs="Times New Roman"/>
          <w:sz w:val="28"/>
          <w:szCs w:val="28"/>
        </w:rPr>
        <w:t>число</w:t>
      </w:r>
      <w:proofErr w:type="gramEnd"/>
      <w:r w:rsidRPr="00925967">
        <w:rPr>
          <w:rFonts w:ascii="Times New Roman" w:hAnsi="Times New Roman" w:cs="Times New Roman"/>
          <w:sz w:val="28"/>
          <w:szCs w:val="28"/>
        </w:rPr>
        <w:t xml:space="preserve"> лет</w:t>
      </w:r>
    </w:p>
    <w:p w:rsidR="00E93E98" w:rsidRDefault="00925967" w:rsidP="00512350">
      <w:pPr>
        <w:spacing w:afterLines="40" w:after="96" w:line="240" w:lineRule="auto"/>
        <w:ind w:firstLine="454"/>
        <w:jc w:val="both"/>
        <w:rPr>
          <w:rFonts w:ascii="Times New Roman" w:eastAsia="Times New Roman" w:hAnsi="Times New Roman" w:cs="Times New Roman"/>
          <w:color w:val="000000" w:themeColor="text1"/>
          <w:sz w:val="28"/>
          <w:szCs w:val="28"/>
          <w:lang w:eastAsia="ru-RU"/>
        </w:rPr>
      </w:pPr>
      <w:r w:rsidRPr="00925967">
        <w:rPr>
          <w:rFonts w:ascii="Times New Roman" w:hAnsi="Times New Roman" w:cs="Times New Roman"/>
          <w:sz w:val="28"/>
          <w:szCs w:val="28"/>
        </w:rPr>
        <w:t xml:space="preserve">Операция определения текущей величины наращенной суммы называется </w:t>
      </w:r>
      <w:r w:rsidRPr="00925967">
        <w:rPr>
          <w:rFonts w:ascii="Times New Roman" w:hAnsi="Times New Roman" w:cs="Times New Roman"/>
          <w:b/>
          <w:i/>
          <w:sz w:val="28"/>
          <w:szCs w:val="28"/>
        </w:rPr>
        <w:t>дисконтированием</w:t>
      </w:r>
      <w:r w:rsidRPr="00925967">
        <w:rPr>
          <w:rFonts w:ascii="Times New Roman" w:hAnsi="Times New Roman" w:cs="Times New Roman"/>
          <w:sz w:val="28"/>
          <w:szCs w:val="28"/>
        </w:rPr>
        <w:t xml:space="preserve">, а определения наращенной суммы – </w:t>
      </w:r>
      <w:proofErr w:type="spellStart"/>
      <w:r w:rsidRPr="00925967">
        <w:rPr>
          <w:rFonts w:ascii="Times New Roman" w:hAnsi="Times New Roman" w:cs="Times New Roman"/>
          <w:b/>
          <w:i/>
          <w:sz w:val="28"/>
          <w:szCs w:val="28"/>
        </w:rPr>
        <w:t>компаундингом</w:t>
      </w:r>
      <w:proofErr w:type="spellEnd"/>
      <w:r w:rsidRPr="00925967">
        <w:rPr>
          <w:rFonts w:ascii="Times New Roman" w:hAnsi="Times New Roman" w:cs="Times New Roman"/>
          <w:b/>
          <w:i/>
          <w:sz w:val="28"/>
          <w:szCs w:val="28"/>
        </w:rPr>
        <w:t>.</w:t>
      </w:r>
      <w:r w:rsidR="00E93E98" w:rsidRPr="00E93E98">
        <w:rPr>
          <w:rFonts w:ascii="Times New Roman" w:eastAsia="Times New Roman" w:hAnsi="Times New Roman" w:cs="Times New Roman"/>
          <w:color w:val="000000" w:themeColor="text1"/>
          <w:sz w:val="28"/>
          <w:szCs w:val="28"/>
          <w:lang w:eastAsia="ru-RU"/>
        </w:rPr>
        <w:t xml:space="preserve"> </w:t>
      </w:r>
    </w:p>
    <w:p w:rsidR="00E93E98" w:rsidRPr="004141BA" w:rsidRDefault="00E93E98" w:rsidP="00512350">
      <w:pPr>
        <w:spacing w:afterLines="40" w:after="96" w:line="240" w:lineRule="auto"/>
        <w:ind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Необходимость дисконтирования обусловлена тем, что ресурсы, потребляемые в более поздние моменты времени, имеют меньшую ценность по сравнению с такими же объемами ранее потребляемых ресурсов. Посредством дисконтирования может быть учтено влияние такого внешнего фактора как инфляция.</w:t>
      </w:r>
    </w:p>
    <w:p w:rsidR="00925967" w:rsidRPr="00925967" w:rsidRDefault="00925967" w:rsidP="00512350">
      <w:pPr>
        <w:spacing w:afterLines="40" w:after="96" w:line="240" w:lineRule="auto"/>
        <w:ind w:firstLine="454"/>
        <w:jc w:val="both"/>
        <w:rPr>
          <w:rFonts w:ascii="Times New Roman" w:hAnsi="Times New Roman" w:cs="Times New Roman"/>
          <w:b/>
          <w:i/>
          <w:sz w:val="28"/>
          <w:szCs w:val="28"/>
        </w:rPr>
      </w:pPr>
      <w:r w:rsidRPr="00925967">
        <w:rPr>
          <w:rFonts w:ascii="Times New Roman" w:hAnsi="Times New Roman" w:cs="Times New Roman"/>
          <w:b/>
          <w:i/>
          <w:sz w:val="28"/>
          <w:szCs w:val="28"/>
        </w:rPr>
        <w:t xml:space="preserve">Рассмотрим пример компаундирования </w:t>
      </w:r>
      <w:r w:rsidRPr="00925967">
        <w:rPr>
          <w:rFonts w:ascii="Times New Roman" w:hAnsi="Times New Roman" w:cs="Times New Roman"/>
          <w:b/>
          <w:i/>
          <w:sz w:val="28"/>
          <w:szCs w:val="28"/>
          <w:lang w:val="en-US"/>
        </w:rPr>
        <w:t>FV</w:t>
      </w:r>
    </w:p>
    <w:p w:rsidR="00925967" w:rsidRPr="00925967" w:rsidRDefault="00925967" w:rsidP="00512350">
      <w:pPr>
        <w:spacing w:afterLines="40" w:after="96" w:line="240" w:lineRule="auto"/>
        <w:ind w:firstLine="454"/>
        <w:jc w:val="both"/>
        <w:rPr>
          <w:rFonts w:ascii="Times New Roman" w:hAnsi="Times New Roman" w:cs="Times New Roman"/>
          <w:sz w:val="28"/>
          <w:szCs w:val="28"/>
        </w:rPr>
      </w:pPr>
      <w:r w:rsidRPr="00925967">
        <w:rPr>
          <w:rFonts w:ascii="Times New Roman" w:hAnsi="Times New Roman" w:cs="Times New Roman"/>
          <w:sz w:val="28"/>
          <w:szCs w:val="28"/>
        </w:rPr>
        <w:t>Вы решили сделать вклад в размере 1000 долларов (</w:t>
      </w:r>
      <w:r w:rsidRPr="00925967">
        <w:rPr>
          <w:rFonts w:ascii="Times New Roman" w:hAnsi="Times New Roman" w:cs="Times New Roman"/>
          <w:sz w:val="28"/>
          <w:szCs w:val="28"/>
          <w:lang w:val="en-US"/>
        </w:rPr>
        <w:t>PV</w:t>
      </w:r>
      <w:r w:rsidRPr="00925967">
        <w:rPr>
          <w:rFonts w:ascii="Times New Roman" w:hAnsi="Times New Roman" w:cs="Times New Roman"/>
          <w:sz w:val="28"/>
          <w:szCs w:val="28"/>
        </w:rPr>
        <w:t xml:space="preserve">). Ваши 1000 долларов, положенные в банк сегодня, при банковской ставке 10% будут стоить 1100 долларов в будущем: нынешние 1000 долларов через год становятся равными 1100 долларов. Если выразить этот результат через простую математическую формулу, то получим: </w:t>
      </w:r>
    </w:p>
    <w:p w:rsidR="00925967" w:rsidRPr="00925967" w:rsidRDefault="00925967" w:rsidP="00512350">
      <w:pPr>
        <w:spacing w:afterLines="40" w:after="96" w:line="240" w:lineRule="auto"/>
        <w:ind w:firstLine="454"/>
        <w:jc w:val="both"/>
        <w:rPr>
          <w:rFonts w:ascii="Times New Roman" w:hAnsi="Times New Roman" w:cs="Times New Roman"/>
          <w:sz w:val="28"/>
          <w:szCs w:val="28"/>
        </w:rPr>
      </w:pPr>
      <w:r w:rsidRPr="00925967">
        <w:rPr>
          <w:rFonts w:ascii="Times New Roman" w:hAnsi="Times New Roman" w:cs="Times New Roman"/>
          <w:sz w:val="28"/>
          <w:szCs w:val="28"/>
        </w:rPr>
        <w:t>$1000*(1+10%/100%) или $1000*(1,10) = $1100.</w:t>
      </w:r>
    </w:p>
    <w:p w:rsidR="00925967" w:rsidRPr="00925967" w:rsidRDefault="00925967" w:rsidP="00512350">
      <w:pPr>
        <w:spacing w:afterLines="40" w:after="96" w:line="240" w:lineRule="auto"/>
        <w:ind w:firstLine="454"/>
        <w:jc w:val="both"/>
        <w:rPr>
          <w:rFonts w:ascii="Times New Roman" w:hAnsi="Times New Roman" w:cs="Times New Roman"/>
          <w:sz w:val="28"/>
          <w:szCs w:val="28"/>
        </w:rPr>
      </w:pPr>
      <w:r w:rsidRPr="00925967">
        <w:rPr>
          <w:rFonts w:ascii="Times New Roman" w:hAnsi="Times New Roman" w:cs="Times New Roman"/>
          <w:sz w:val="28"/>
          <w:szCs w:val="28"/>
        </w:rPr>
        <w:t>Через два года нынешние 1000 долларов превратятся в $1210 ($1000 плюс проценты за первый год $100 плюс проценты за второй год $110=1100*10%). Общая формула приращения вклада за два года: (1000*1,10)*1,10 = 1210.</w:t>
      </w:r>
    </w:p>
    <w:p w:rsidR="00925967" w:rsidRPr="00925967" w:rsidRDefault="00925967" w:rsidP="00512350">
      <w:pPr>
        <w:spacing w:afterLines="40" w:after="96" w:line="240" w:lineRule="auto"/>
        <w:ind w:firstLine="454"/>
        <w:jc w:val="both"/>
        <w:rPr>
          <w:rFonts w:ascii="Times New Roman" w:hAnsi="Times New Roman" w:cs="Times New Roman"/>
          <w:sz w:val="28"/>
          <w:szCs w:val="28"/>
        </w:rPr>
      </w:pPr>
      <w:r w:rsidRPr="00925967">
        <w:rPr>
          <w:rFonts w:ascii="Times New Roman" w:hAnsi="Times New Roman" w:cs="Times New Roman"/>
          <w:sz w:val="28"/>
          <w:szCs w:val="28"/>
        </w:rPr>
        <w:t xml:space="preserve">С течением времени величина вклада будет расти и дальше. Чтобы узнать, какая сумма вам причитается от банка через год, два и т.д., надо сумму вклада умножить на множитель: </w:t>
      </w:r>
    </w:p>
    <w:p w:rsidR="00925967" w:rsidRPr="00925967" w:rsidRDefault="00925967" w:rsidP="00512350">
      <w:pPr>
        <w:spacing w:afterLines="40" w:after="96" w:line="240" w:lineRule="auto"/>
        <w:ind w:firstLine="454"/>
        <w:jc w:val="both"/>
        <w:rPr>
          <w:rFonts w:ascii="Times New Roman" w:hAnsi="Times New Roman" w:cs="Times New Roman"/>
          <w:b/>
          <w:sz w:val="28"/>
          <w:szCs w:val="28"/>
          <w:vertAlign w:val="superscript"/>
        </w:rPr>
      </w:pPr>
      <w:r w:rsidRPr="00925967">
        <w:rPr>
          <w:rFonts w:ascii="Times New Roman" w:hAnsi="Times New Roman" w:cs="Times New Roman"/>
          <w:b/>
          <w:sz w:val="28"/>
          <w:szCs w:val="28"/>
          <w:lang w:val="en-US"/>
        </w:rPr>
        <w:lastRenderedPageBreak/>
        <w:t>FV</w:t>
      </w:r>
      <w:r w:rsidRPr="00925967">
        <w:rPr>
          <w:rFonts w:ascii="Times New Roman" w:hAnsi="Times New Roman" w:cs="Times New Roman"/>
          <w:b/>
          <w:sz w:val="28"/>
          <w:szCs w:val="28"/>
        </w:rPr>
        <w:t xml:space="preserve">= </w:t>
      </w:r>
      <w:r w:rsidRPr="00925967">
        <w:rPr>
          <w:rFonts w:ascii="Times New Roman" w:hAnsi="Times New Roman" w:cs="Times New Roman"/>
          <w:b/>
          <w:sz w:val="28"/>
          <w:szCs w:val="28"/>
          <w:lang w:val="en-US"/>
        </w:rPr>
        <w:t>PV</w:t>
      </w:r>
      <w:r w:rsidRPr="00925967">
        <w:rPr>
          <w:rFonts w:ascii="Times New Roman" w:hAnsi="Times New Roman" w:cs="Times New Roman"/>
          <w:b/>
          <w:sz w:val="28"/>
          <w:szCs w:val="28"/>
        </w:rPr>
        <w:t>*(1+R</w:t>
      </w:r>
      <w:proofErr w:type="gramStart"/>
      <w:r w:rsidRPr="00925967">
        <w:rPr>
          <w:rFonts w:ascii="Times New Roman" w:hAnsi="Times New Roman" w:cs="Times New Roman"/>
          <w:b/>
          <w:sz w:val="28"/>
          <w:szCs w:val="28"/>
        </w:rPr>
        <w:t>)</w:t>
      </w:r>
      <w:r w:rsidRPr="00925967">
        <w:rPr>
          <w:rFonts w:ascii="Times New Roman" w:hAnsi="Times New Roman" w:cs="Times New Roman"/>
          <w:b/>
          <w:sz w:val="28"/>
          <w:szCs w:val="28"/>
          <w:vertAlign w:val="superscript"/>
          <w:lang w:val="en-US"/>
        </w:rPr>
        <w:t>n</w:t>
      </w:r>
      <w:proofErr w:type="gramEnd"/>
    </w:p>
    <w:p w:rsidR="00925967" w:rsidRPr="00925967" w:rsidRDefault="00925967" w:rsidP="00512350">
      <w:pPr>
        <w:spacing w:afterLines="40" w:after="96" w:line="240" w:lineRule="auto"/>
        <w:ind w:firstLine="454"/>
        <w:jc w:val="both"/>
        <w:rPr>
          <w:rFonts w:ascii="Times New Roman" w:hAnsi="Times New Roman" w:cs="Times New Roman"/>
          <w:sz w:val="28"/>
          <w:szCs w:val="28"/>
        </w:rPr>
      </w:pPr>
      <w:r w:rsidRPr="00925967">
        <w:rPr>
          <w:rFonts w:ascii="Times New Roman" w:hAnsi="Times New Roman" w:cs="Times New Roman"/>
          <w:sz w:val="28"/>
          <w:szCs w:val="28"/>
        </w:rPr>
        <w:t>где R – ставка процента, выраженная в долях от единицы</w:t>
      </w:r>
    </w:p>
    <w:p w:rsidR="00925967" w:rsidRPr="00925967" w:rsidRDefault="00925967" w:rsidP="00512350">
      <w:pPr>
        <w:spacing w:afterLines="40" w:after="96" w:line="240" w:lineRule="auto"/>
        <w:ind w:firstLine="454"/>
        <w:jc w:val="both"/>
        <w:rPr>
          <w:rFonts w:ascii="Times New Roman" w:hAnsi="Times New Roman" w:cs="Times New Roman"/>
          <w:sz w:val="28"/>
          <w:szCs w:val="28"/>
        </w:rPr>
      </w:pPr>
      <w:r w:rsidRPr="00925967">
        <w:rPr>
          <w:rFonts w:ascii="Times New Roman" w:hAnsi="Times New Roman" w:cs="Times New Roman"/>
          <w:sz w:val="28"/>
          <w:szCs w:val="28"/>
          <w:lang w:val="en-US"/>
        </w:rPr>
        <w:t>n</w:t>
      </w:r>
      <w:r w:rsidRPr="00925967">
        <w:rPr>
          <w:rFonts w:ascii="Times New Roman" w:hAnsi="Times New Roman" w:cs="Times New Roman"/>
          <w:sz w:val="28"/>
          <w:szCs w:val="28"/>
        </w:rPr>
        <w:t xml:space="preserve"> – </w:t>
      </w:r>
      <w:proofErr w:type="gramStart"/>
      <w:r w:rsidRPr="00925967">
        <w:rPr>
          <w:rFonts w:ascii="Times New Roman" w:hAnsi="Times New Roman" w:cs="Times New Roman"/>
          <w:sz w:val="28"/>
          <w:szCs w:val="28"/>
        </w:rPr>
        <w:t>число</w:t>
      </w:r>
      <w:proofErr w:type="gramEnd"/>
      <w:r w:rsidRPr="00925967">
        <w:rPr>
          <w:rFonts w:ascii="Times New Roman" w:hAnsi="Times New Roman" w:cs="Times New Roman"/>
          <w:sz w:val="28"/>
          <w:szCs w:val="28"/>
        </w:rPr>
        <w:t xml:space="preserve"> лет</w:t>
      </w:r>
    </w:p>
    <w:p w:rsidR="00925967" w:rsidRPr="00925967" w:rsidRDefault="00925967" w:rsidP="00512350">
      <w:pPr>
        <w:spacing w:afterLines="40" w:after="96" w:line="240" w:lineRule="auto"/>
        <w:ind w:firstLine="454"/>
        <w:jc w:val="both"/>
        <w:rPr>
          <w:rFonts w:ascii="Times New Roman" w:hAnsi="Times New Roman" w:cs="Times New Roman"/>
          <w:sz w:val="28"/>
          <w:szCs w:val="28"/>
        </w:rPr>
      </w:pPr>
      <w:r w:rsidRPr="00925967">
        <w:rPr>
          <w:rFonts w:ascii="Times New Roman" w:hAnsi="Times New Roman" w:cs="Times New Roman"/>
          <w:sz w:val="28"/>
          <w:szCs w:val="28"/>
        </w:rPr>
        <w:t>В данном примере 1000*(1,10)</w:t>
      </w:r>
      <w:r w:rsidRPr="00925967">
        <w:rPr>
          <w:rFonts w:ascii="Times New Roman" w:hAnsi="Times New Roman" w:cs="Times New Roman"/>
          <w:sz w:val="28"/>
          <w:szCs w:val="28"/>
          <w:vertAlign w:val="superscript"/>
        </w:rPr>
        <w:t>2</w:t>
      </w:r>
      <w:r w:rsidRPr="00925967">
        <w:rPr>
          <w:rFonts w:ascii="Times New Roman" w:hAnsi="Times New Roman" w:cs="Times New Roman"/>
          <w:sz w:val="28"/>
          <w:szCs w:val="28"/>
        </w:rPr>
        <w:t xml:space="preserve"> = 1210. Очевидно, что сумма вклада через два года зависит от банковской ставки процента. Чем она больше, тем быстрее растет вклад. </w:t>
      </w:r>
    </w:p>
    <w:p w:rsidR="00925967" w:rsidRPr="00925967" w:rsidRDefault="00925967" w:rsidP="00512350">
      <w:pPr>
        <w:spacing w:afterLines="40" w:after="96" w:line="240" w:lineRule="auto"/>
        <w:ind w:firstLine="454"/>
        <w:jc w:val="both"/>
        <w:rPr>
          <w:rFonts w:ascii="Times New Roman" w:hAnsi="Times New Roman" w:cs="Times New Roman"/>
          <w:sz w:val="28"/>
          <w:szCs w:val="28"/>
        </w:rPr>
      </w:pPr>
      <w:r w:rsidRPr="00925967">
        <w:rPr>
          <w:rFonts w:ascii="Times New Roman" w:hAnsi="Times New Roman" w:cs="Times New Roman"/>
          <w:sz w:val="28"/>
          <w:szCs w:val="28"/>
        </w:rPr>
        <w:t>Если бы ставка процента была другой, например, 12%, то через два года вы бы смогли снять с вклада  примерно 1250 долларов, а если считать более точно 1000*(1,12)</w:t>
      </w:r>
      <w:r w:rsidRPr="00925967">
        <w:rPr>
          <w:rFonts w:ascii="Times New Roman" w:hAnsi="Times New Roman" w:cs="Times New Roman"/>
          <w:sz w:val="28"/>
          <w:szCs w:val="28"/>
          <w:vertAlign w:val="superscript"/>
        </w:rPr>
        <w:t>2</w:t>
      </w:r>
      <w:r w:rsidRPr="00925967">
        <w:rPr>
          <w:rFonts w:ascii="Times New Roman" w:hAnsi="Times New Roman" w:cs="Times New Roman"/>
          <w:sz w:val="28"/>
          <w:szCs w:val="28"/>
        </w:rPr>
        <w:t xml:space="preserve"> = 1254,4</w:t>
      </w:r>
    </w:p>
    <w:p w:rsidR="00925967" w:rsidRPr="00925967" w:rsidRDefault="00925967" w:rsidP="00512350">
      <w:pPr>
        <w:spacing w:afterLines="40" w:after="96" w:line="240" w:lineRule="auto"/>
        <w:ind w:firstLine="454"/>
        <w:jc w:val="both"/>
        <w:rPr>
          <w:rFonts w:ascii="Times New Roman" w:hAnsi="Times New Roman" w:cs="Times New Roman"/>
          <w:b/>
          <w:sz w:val="28"/>
          <w:szCs w:val="28"/>
        </w:rPr>
      </w:pPr>
      <w:r w:rsidRPr="00925967">
        <w:rPr>
          <w:rFonts w:ascii="Times New Roman" w:hAnsi="Times New Roman" w:cs="Times New Roman"/>
          <w:sz w:val="28"/>
          <w:szCs w:val="28"/>
        </w:rPr>
        <w:t xml:space="preserve">Таким способом можно рассчитать величину </w:t>
      </w:r>
      <w:r w:rsidR="001B146F">
        <w:rPr>
          <w:rFonts w:ascii="Times New Roman" w:hAnsi="Times New Roman" w:cs="Times New Roman"/>
          <w:sz w:val="28"/>
          <w:szCs w:val="28"/>
        </w:rPr>
        <w:t xml:space="preserve">инвестиций </w:t>
      </w:r>
      <w:r w:rsidRPr="00925967">
        <w:rPr>
          <w:rFonts w:ascii="Times New Roman" w:hAnsi="Times New Roman" w:cs="Times New Roman"/>
          <w:sz w:val="28"/>
          <w:szCs w:val="28"/>
        </w:rPr>
        <w:t>в любой момент времени в будущем. Расчет будущей стоимости денег в английском языке называется «</w:t>
      </w:r>
      <w:proofErr w:type="spellStart"/>
      <w:r w:rsidRPr="00925967">
        <w:rPr>
          <w:rFonts w:ascii="Times New Roman" w:hAnsi="Times New Roman" w:cs="Times New Roman"/>
          <w:sz w:val="28"/>
          <w:szCs w:val="28"/>
        </w:rPr>
        <w:t>compounding</w:t>
      </w:r>
      <w:proofErr w:type="spellEnd"/>
      <w:r w:rsidRPr="00925967">
        <w:rPr>
          <w:rFonts w:ascii="Times New Roman" w:hAnsi="Times New Roman" w:cs="Times New Roman"/>
          <w:sz w:val="28"/>
          <w:szCs w:val="28"/>
        </w:rPr>
        <w:t>»</w:t>
      </w:r>
      <w:r w:rsidR="00E93E98">
        <w:rPr>
          <w:rFonts w:ascii="Times New Roman" w:hAnsi="Times New Roman" w:cs="Times New Roman"/>
          <w:sz w:val="28"/>
          <w:szCs w:val="28"/>
        </w:rPr>
        <w:t xml:space="preserve"> и </w:t>
      </w:r>
      <w:r w:rsidRPr="00925967">
        <w:rPr>
          <w:rFonts w:ascii="Times New Roman" w:hAnsi="Times New Roman" w:cs="Times New Roman"/>
          <w:sz w:val="28"/>
          <w:szCs w:val="28"/>
        </w:rPr>
        <w:t xml:space="preserve">переводится как </w:t>
      </w:r>
      <w:r w:rsidRPr="00925967">
        <w:rPr>
          <w:rFonts w:ascii="Times New Roman" w:hAnsi="Times New Roman" w:cs="Times New Roman"/>
          <w:b/>
          <w:sz w:val="28"/>
          <w:szCs w:val="28"/>
        </w:rPr>
        <w:t xml:space="preserve">«наращение», «приращение», «прирост» или  «компаундирование». </w:t>
      </w:r>
    </w:p>
    <w:p w:rsidR="00925967" w:rsidRPr="00925967" w:rsidRDefault="00925967" w:rsidP="00512350">
      <w:pPr>
        <w:spacing w:afterLines="40" w:after="96" w:line="240" w:lineRule="auto"/>
        <w:ind w:firstLine="454"/>
        <w:jc w:val="both"/>
        <w:rPr>
          <w:rFonts w:ascii="Times New Roman" w:hAnsi="Times New Roman" w:cs="Times New Roman"/>
          <w:sz w:val="28"/>
          <w:szCs w:val="28"/>
        </w:rPr>
      </w:pPr>
      <w:r w:rsidRPr="00925967">
        <w:rPr>
          <w:rFonts w:ascii="Times New Roman" w:hAnsi="Times New Roman" w:cs="Times New Roman"/>
          <w:sz w:val="28"/>
          <w:szCs w:val="28"/>
        </w:rPr>
        <w:t>Рассмотрим пример</w:t>
      </w:r>
      <w:r w:rsidRPr="00925967">
        <w:rPr>
          <w:rFonts w:ascii="Times New Roman" w:hAnsi="Times New Roman" w:cs="Times New Roman"/>
          <w:b/>
          <w:i/>
          <w:sz w:val="28"/>
          <w:szCs w:val="28"/>
        </w:rPr>
        <w:t xml:space="preserve"> процесса дисконтирования </w:t>
      </w:r>
      <w:r w:rsidRPr="00925967">
        <w:rPr>
          <w:rFonts w:ascii="Times New Roman" w:hAnsi="Times New Roman" w:cs="Times New Roman"/>
          <w:b/>
          <w:i/>
          <w:sz w:val="28"/>
          <w:szCs w:val="28"/>
          <w:lang w:val="en-US"/>
        </w:rPr>
        <w:t>PV</w:t>
      </w:r>
      <w:r w:rsidRPr="00925967">
        <w:rPr>
          <w:rFonts w:ascii="Times New Roman" w:hAnsi="Times New Roman" w:cs="Times New Roman"/>
          <w:b/>
          <w:i/>
          <w:sz w:val="28"/>
          <w:szCs w:val="28"/>
        </w:rPr>
        <w:t xml:space="preserve"> </w:t>
      </w:r>
      <w:r w:rsidRPr="00925967">
        <w:rPr>
          <w:rFonts w:ascii="Times New Roman" w:hAnsi="Times New Roman" w:cs="Times New Roman"/>
          <w:sz w:val="28"/>
          <w:szCs w:val="28"/>
        </w:rPr>
        <w:t>схематически.</w:t>
      </w:r>
    </w:p>
    <w:p w:rsidR="00925967" w:rsidRPr="00925967" w:rsidRDefault="00925967" w:rsidP="00512350">
      <w:pPr>
        <w:spacing w:afterLines="40" w:after="96" w:line="240" w:lineRule="auto"/>
        <w:ind w:firstLine="454"/>
        <w:jc w:val="both"/>
        <w:rPr>
          <w:rFonts w:ascii="Times New Roman" w:hAnsi="Times New Roman" w:cs="Times New Roman"/>
          <w:sz w:val="28"/>
          <w:szCs w:val="28"/>
        </w:rPr>
      </w:pPr>
      <w:r w:rsidRPr="00925967">
        <w:rPr>
          <w:rFonts w:ascii="Times New Roman" w:hAnsi="Times New Roman" w:cs="Times New Roman"/>
          <w:sz w:val="28"/>
          <w:szCs w:val="28"/>
        </w:rPr>
        <w:t xml:space="preserve">Допустим, через два года </w:t>
      </w:r>
      <w:r w:rsidR="001B146F">
        <w:rPr>
          <w:rFonts w:ascii="Times New Roman" w:hAnsi="Times New Roman" w:cs="Times New Roman"/>
          <w:sz w:val="28"/>
          <w:szCs w:val="28"/>
        </w:rPr>
        <w:t>нужно</w:t>
      </w:r>
      <w:r w:rsidRPr="00925967">
        <w:rPr>
          <w:rFonts w:ascii="Times New Roman" w:hAnsi="Times New Roman" w:cs="Times New Roman"/>
          <w:sz w:val="28"/>
          <w:szCs w:val="28"/>
        </w:rPr>
        <w:t xml:space="preserve"> сделать платёж в сумме $1500. Чему эта сумма будет равноценна сегодня?</w:t>
      </w:r>
    </w:p>
    <w:p w:rsidR="00925967" w:rsidRPr="00925967" w:rsidRDefault="00925967" w:rsidP="009855C1">
      <w:pPr>
        <w:spacing w:after="4" w:line="360" w:lineRule="auto"/>
        <w:jc w:val="center"/>
        <w:rPr>
          <w:rFonts w:ascii="Times New Roman" w:hAnsi="Times New Roman" w:cs="Times New Roman"/>
          <w:sz w:val="28"/>
          <w:szCs w:val="28"/>
        </w:rPr>
      </w:pPr>
      <w:r w:rsidRPr="00925967">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124DBE7" wp14:editId="7E14CD5C">
                <wp:simplePos x="0" y="0"/>
                <wp:positionH relativeFrom="column">
                  <wp:posOffset>548640</wp:posOffset>
                </wp:positionH>
                <wp:positionV relativeFrom="paragraph">
                  <wp:posOffset>325120</wp:posOffset>
                </wp:positionV>
                <wp:extent cx="3962401" cy="0"/>
                <wp:effectExtent l="38100" t="76200" r="0" b="114300"/>
                <wp:wrapNone/>
                <wp:docPr id="19" name="Прямая со стрелкой 19"/>
                <wp:cNvGraphicFramePr/>
                <a:graphic xmlns:a="http://schemas.openxmlformats.org/drawingml/2006/main">
                  <a:graphicData uri="http://schemas.microsoft.com/office/word/2010/wordprocessingShape">
                    <wps:wsp>
                      <wps:cNvCnPr/>
                      <wps:spPr>
                        <a:xfrm flipH="1">
                          <a:off x="0" y="0"/>
                          <a:ext cx="3962401"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43.2pt;margin-top:25.6pt;width:312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z0GQIAANkDAAAOAAAAZHJzL2Uyb0RvYy54bWysU82O0zAQviPxDpbvNGnZrrZV05VoKRz4&#10;qQQ8wNRxEkuObdmmaW8LL7CPwCvshQM/2mdI3oixk1YL3BCX0fxkPn8z82Vxfagl2XPrhFYZHY9S&#10;SrhiOheqzOiH95snV5Q4DyoHqRXP6JE7er18/GjRmDmf6ErLnFuCIMrNG5PRynszTxLHKl6DG2nD&#10;FRYLbWvwGNoyyS00iF7LZJKml0mjbW6sZtw5zK77Il1G/KLgzL8tCsc9kRlFbj5aG+0u2GS5gHlp&#10;wVSCDTTgH1jUIBQ+eoZagwfy0Yq/oGrBrHa68COm60QXhWA8zoDTjNM/pnlXgeFxFlyOM+c1uf8H&#10;y97st5aIHG83o0RBjTdqv3Q33W37s73rbkn3qb1H033ubtqv7Y/2e3vffiP4MW6uMW6OACu1tUPk&#10;zNaGNRwKW5NCCvMSgeNicFRyiHs/nvfOD54wTD6dXU4u0jEl7FRLeogAZazzL7iuSXAy6rwFUVZ+&#10;pZXC62rbw8P+lfNIAhtPDaFZ6Y2QMh5ZKtJkdDadTPEdQKkVEjy6tcHhnSopAVmihpm3kbDTUuSh&#10;O+A4W+5W0pI9oI4uNlfjZ+v+owpy3mdn0zQd9OTAv9Z5nx6npzxSG2Aizd/wA+c1uKrviaVemh6E&#10;fK5y4o8GLwPW6iYUEEuqQIxHjQ+zh3v0FwjeTufHeJgkRKif2DZoPQj0YYz+wz9y+QsAAP//AwBQ&#10;SwMEFAAGAAgAAAAhALj4odzeAAAACAEAAA8AAABkcnMvZG93bnJldi54bWxMj8FOwzAQRO9I/IO1&#10;SNyonUBKFeJUgMShBw6ESBU3N16SqPE6it028PUs4lCOOzOafVOsZzeII06h96QhWSgQSI23PbUa&#10;6veXmxWIEA1ZM3hCDV8YYF1eXhQmt/5Eb3isYiu4hEJuNHQxjrmUoenQmbDwIxJ7n35yJvI5tdJO&#10;5sTlbpCpUkvpTE/8oTMjPnfY7KuD0+A3273/eKrVd1Znt9t0HqvXTab19dX8+AAi4hzPYfjFZ3Qo&#10;mWnnD2SDGDSslnec1JAlKQj27xPFwu5PkGUh/w8ofwAAAP//AwBQSwECLQAUAAYACAAAACEAtoM4&#10;kv4AAADhAQAAEwAAAAAAAAAAAAAAAAAAAAAAW0NvbnRlbnRfVHlwZXNdLnhtbFBLAQItABQABgAI&#10;AAAAIQA4/SH/1gAAAJQBAAALAAAAAAAAAAAAAAAAAC8BAABfcmVscy8ucmVsc1BLAQItABQABgAI&#10;AAAAIQCEKXz0GQIAANkDAAAOAAAAAAAAAAAAAAAAAC4CAABkcnMvZTJvRG9jLnhtbFBLAQItABQA&#10;BgAIAAAAIQC4+KHc3gAAAAgBAAAPAAAAAAAAAAAAAAAAAHMEAABkcnMvZG93bnJldi54bWxQSwUG&#10;AAAAAAQABADzAAAAfgUAAAAA&#10;" strokecolor="#4a7ebb">
                <v:stroke endarrow="open"/>
              </v:shape>
            </w:pict>
          </mc:Fallback>
        </mc:AlternateContent>
      </w:r>
      <w:r w:rsidRPr="00925967">
        <w:rPr>
          <w:rFonts w:ascii="Times New Roman" w:hAnsi="Times New Roman" w:cs="Times New Roman"/>
          <w:sz w:val="28"/>
          <w:szCs w:val="28"/>
        </w:rPr>
        <w:t>10%</w:t>
      </w:r>
    </w:p>
    <w:p w:rsidR="00925967" w:rsidRPr="00925967" w:rsidRDefault="00925967" w:rsidP="009855C1">
      <w:pPr>
        <w:spacing w:after="4" w:line="360" w:lineRule="auto"/>
        <w:jc w:val="center"/>
        <w:rPr>
          <w:rFonts w:ascii="Times New Roman" w:hAnsi="Times New Roman" w:cs="Times New Roman"/>
          <w:sz w:val="28"/>
          <w:szCs w:val="28"/>
        </w:rPr>
      </w:pPr>
      <w:r w:rsidRPr="00925967">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F173536" wp14:editId="3861487C">
                <wp:simplePos x="0" y="0"/>
                <wp:positionH relativeFrom="column">
                  <wp:posOffset>4682490</wp:posOffset>
                </wp:positionH>
                <wp:positionV relativeFrom="paragraph">
                  <wp:posOffset>239395</wp:posOffset>
                </wp:positionV>
                <wp:extent cx="0" cy="13335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8.7pt,18.85pt" to="368.7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tFAwIAALkDAAAOAAAAZHJzL2Uyb0RvYy54bWysU82O0zAQviPxDpbvNGlL0W7UdCW2Khd+&#10;KgEPMHWcxJJjW7Zp2htwRuoj8AocFmmlBZ4heSPGTnZZ4Ia4ODOfPZ9nPn9ZXhwaSfbcOqFVTqeT&#10;lBKumC6EqnL69s3m0RklzoMqQGrFc3rkjl6sHj5YtibjM11rWXBLkES5rDU5rb03WZI4VvMG3EQb&#10;rnCz1LYBj6mtksJCi+yNTGZp+iRptS2M1Yw7h+h62KSryF+WnPlXZem4JzKn2JuPq43rLqzJaglZ&#10;ZcHUgo1twD900YBQeOkd1Ro8kHdW/EXVCGa106WfMN0kuiwF43EGnGaa/jHN6xoMj7OgOM7cyeT+&#10;Hy17ud9aIoqczlAeBQ2+Ufe5f9+fum/dl/5E+g/dj+5rd9Vdd9+76/4jxjf9J4zDZnczwieC5ahl&#10;a1yGlJdqa8fMma0NwhxK24QvjkwOUf/jnf784AkbQIbodD6fLyJd8qvOWOefcd2QEORUChWUgQz2&#10;z53Hu/Do7ZEAK70RUsbXlYq0OT1fzBaUMECPlRI8ho3BqZ2qKAFZoXmZt5HRaSmKUB14nK12l9KS&#10;PaCBHm/Opk/Xw6EaCj6g54s0HY3kwL/QxQBP01scWxtpYpu/8Yee1+DqoSZuBR2xRKpwP48eHkcM&#10;6g56hmini2OUOQkZ+iOWjV4OBryfY3z/j1v9BAAA//8DAFBLAwQUAAYACAAAACEAOm9+fd8AAAAJ&#10;AQAADwAAAGRycy9kb3ducmV2LnhtbEyPwU7DMAyG70i8Q2QkbixlY6QqdacxaRMXJNjQzllj2kLj&#10;VE22lT49QRzgaPvT7+/PF4NtxYl63zhGuJ0kIIhLZxquEN5265sUhA+ajW4dE8IXeVgUlxe5zow7&#10;8yudtqESMYR9phHqELpMSl/WZLWfuI443t5db3WIY19J0+tzDLetnCbJvbS64fih1h2taio/t0eL&#10;MJp09fJUb8bnx70a55XfrTf7D8Trq2H5ACLQEP5g+NGP6lBEp4M7svGiRVAzdRdRhJlSICLwuzgg&#10;zFMFssjl/wbFNwAAAP//AwBQSwECLQAUAAYACAAAACEAtoM4kv4AAADhAQAAEwAAAAAAAAAAAAAA&#10;AAAAAAAAW0NvbnRlbnRfVHlwZXNdLnhtbFBLAQItABQABgAIAAAAIQA4/SH/1gAAAJQBAAALAAAA&#10;AAAAAAAAAAAAAC8BAABfcmVscy8ucmVsc1BLAQItABQABgAIAAAAIQD6DutFAwIAALkDAAAOAAAA&#10;AAAAAAAAAAAAAC4CAABkcnMvZTJvRG9jLnhtbFBLAQItABQABgAIAAAAIQA6b3593wAAAAkBAAAP&#10;AAAAAAAAAAAAAAAAAF0EAABkcnMvZG93bnJldi54bWxQSwUGAAAAAAQABADzAAAAaQUAAAAA&#10;" strokecolor="#4a7ebb"/>
            </w:pict>
          </mc:Fallback>
        </mc:AlternateContent>
      </w:r>
      <w:r w:rsidRPr="00925967">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7269E3C" wp14:editId="6F910776">
                <wp:simplePos x="0" y="0"/>
                <wp:positionH relativeFrom="column">
                  <wp:posOffset>2529840</wp:posOffset>
                </wp:positionH>
                <wp:positionV relativeFrom="paragraph">
                  <wp:posOffset>239395</wp:posOffset>
                </wp:positionV>
                <wp:extent cx="0" cy="13335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2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9.2pt,18.85pt" to="199.2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SKBAIAALkDAAAOAAAAZHJzL2Uyb0RvYy54bWysU8uO0zAU3SPxD5b3NElL0UzUdCSmKhse&#10;lYAPcB0nseSXbNO0O2CN1E/gF1gM0kgD8w3JH821kykD7BAb595j3+N7j08WF3sp0I5Zx7UqcDZJ&#10;MWKK6pKrusDv362fnGHkPFElEVqxAh+YwxfLx48WrcnZVDdalMwiIFEub02BG+9NniSONkwSN9GG&#10;KdistJXEQ2rrpLSkBXYpkmmaPktabUtjNWXOAboaNvEy8lcVo/5NVTnmkSgw9ObjauO6DWuyXJC8&#10;tsQ0nI5tkH/oQhKu4NIT1Yp4gj5Y/heV5NRqpys/oVomuqo4ZXEGmCZL/5jmbUMMi7OAOM6cZHL/&#10;j5a+3m0s4mWBpxlGikh4o+5r/7E/dj+6b/0R9Z+62+57d9Vddz+76/4zxDf9F4jDZnczwkcE5aBl&#10;a1wOlJdqY8fMmY0NwuwrK8MXRkb7qP/hpD/be0QHkAKazWazeXya5Fedsc6/YFqiEBRYcBWUITnZ&#10;vXQe7oKj90cCrPSaCxFfVyjUFvh8Pp1jRAl4rBLEQygNTO1UjRERNZiXehsZnRa8DNWBx9l6eyks&#10;2hEw0NP1WfZ8NRxqSMkG9HyepqORHPGvdDnAWXqPQ2sjTWzzN/7Q84q4ZqiJW0FHKBEq3M+ih8cR&#10;g7qDniHa6vIQZU5CBv6IZaOXgwEf5hA//OOWdwAAAP//AwBQSwMEFAAGAAgAAAAhAGPHxuTfAAAA&#10;CQEAAA8AAABkcnMvZG93bnJldi54bWxMj8tOwzAQRfdI/IM1SOyow6MkhDgVVGrFBom2qGs3HuJA&#10;PI5itw35egaxoLt5HN05U8wG14oD9qHxpOB6koBAqrxpqFbwvllcZSBC1GR06wkVfGOAWXl+Vujc&#10;+COt8LCOteAQCrlWYGPscilDZdHpMPEdEu8+fO905Lavpen1kcNdK2+S5F463RBfsLrDucXqa713&#10;CkaTzd9e7HJ8fd6m47QOm8Vy+6nU5cXw9Agi4hD/YfjVZ3Uo2Wnn92SCaBXcPmR3jHKRpiAY+Bvs&#10;FEyzFGRZyNMPyh8AAAD//wMAUEsBAi0AFAAGAAgAAAAhALaDOJL+AAAA4QEAABMAAAAAAAAAAAAA&#10;AAAAAAAAAFtDb250ZW50X1R5cGVzXS54bWxQSwECLQAUAAYACAAAACEAOP0h/9YAAACUAQAACwAA&#10;AAAAAAAAAAAAAAAvAQAAX3JlbHMvLnJlbHNQSwECLQAUAAYACAAAACEABmX0igQCAAC5AwAADgAA&#10;AAAAAAAAAAAAAAAuAgAAZHJzL2Uyb0RvYy54bWxQSwECLQAUAAYACAAAACEAY8fG5N8AAAAJAQAA&#10;DwAAAAAAAAAAAAAAAABeBAAAZHJzL2Rvd25yZXYueG1sUEsFBgAAAAAEAAQA8wAAAGoFAAAAAA==&#10;" strokecolor="#4a7ebb"/>
            </w:pict>
          </mc:Fallback>
        </mc:AlternateContent>
      </w:r>
      <w:r w:rsidRPr="00925967">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9D82564" wp14:editId="641F39FA">
                <wp:simplePos x="0" y="0"/>
                <wp:positionH relativeFrom="column">
                  <wp:posOffset>424815</wp:posOffset>
                </wp:positionH>
                <wp:positionV relativeFrom="paragraph">
                  <wp:posOffset>239395</wp:posOffset>
                </wp:positionV>
                <wp:extent cx="0" cy="13335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2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45pt,18.85pt" to="33.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QAAwIAALkDAAAOAAAAZHJzL2Uyb0RvYy54bWysU0uOEzEQ3SNxB8t70p2EoJlWOiMxUdjw&#10;iQQcoOJ2fyT/ZJt0sgPWSDkCV2AxSCMNcIbuG1F29wwD7BAbd9Wz67nq+fXy4iAF2XPrGq1yOp2k&#10;lHDFdNGoKqdv32wenVHiPKgChFY8p0fu6MXq4YNlazI+07UWBbcESZTLWpPT2nuTJYljNZfgJtpw&#10;hZulthI8prZKCgstskuRzNL0SdJqWxirGXcO0fWwSVeRvyw586/K0nFPRE6xNx9XG9ddWJPVErLK&#10;gqkbNrYB/9CFhEbhpXdUa/BA3tnmLyrZMKudLv2EaZnosmwYjzPgNNP0j2le12B4nAXFceZOJvf/&#10;aNnL/daSpsjpbEaJAolv1H3u3/en7lv3pT+R/kP3o/vaXXXX3ffuuv+I8U3/CeOw2d2M8IlgOWrZ&#10;Gpch5aXa2jFzZmuDMIfSyvDFkckh6n+8058fPGEDyBCdzufzRXya5Fedsc4/41qSEORUNCooAxns&#10;nzuPd+HR2yMBVnrTCBFfVyjS5vR8MVtQwgA9VgrwGEqDUztVUQKiQvMybyOj06IpQnXgcbbaXQpL&#10;9oAGerw5mz5dD4dqKPiAni/SdDSSA/9CFwM8TW9xbG2kiW3+xh96XoOrh5q4FXTEEqHC/Tx6eBwx&#10;qDvoGaKdLo5R5iRk6I9YNno5GPB+jvH9P271EwAA//8DAFBLAwQUAAYACAAAACEAY7XlJNwAAAAH&#10;AQAADwAAAGRycy9kb3ducmV2LnhtbEyOwU7DMBBE70j8g7VI3KgDqEkI2VRQqRUXJGhRz268xIF4&#10;HcVuG/L1GC5wHM3ozSsXo+3EkQbfOka4niUgiGunW24Q3rarqxyED4q16hwTwhd5WFTnZ6UqtDvx&#10;Kx03oRERwr5QCCaEvpDS14as8jPXE8fu3Q1WhRiHRupBnSLcdvImSVJpVcvxwaielobqz83BIkw6&#10;X748mfX0/LjLpnnjt6v17gPx8mJ8uAcRaAx/Y/jRj+pQRae9O7D2okNI07u4RLjNMhCx/817hHme&#10;gaxK+d+/+gYAAP//AwBQSwECLQAUAAYACAAAACEAtoM4kv4AAADhAQAAEwAAAAAAAAAAAAAAAAAA&#10;AAAAW0NvbnRlbnRfVHlwZXNdLnhtbFBLAQItABQABgAIAAAAIQA4/SH/1gAAAJQBAAALAAAAAAAA&#10;AAAAAAAAAC8BAABfcmVscy8ucmVsc1BLAQItABQABgAIAAAAIQBD36QAAwIAALkDAAAOAAAAAAAA&#10;AAAAAAAAAC4CAABkcnMvZTJvRG9jLnhtbFBLAQItABQABgAIAAAAIQBjteUk3AAAAAcBAAAPAAAA&#10;AAAAAAAAAAAAAF0EAABkcnMvZG93bnJldi54bWxQSwUGAAAAAAQABADzAAAAZgUAAAAA&#10;" strokecolor="#4a7ebb"/>
            </w:pict>
          </mc:Fallback>
        </mc:AlternateContent>
      </w:r>
      <w:r w:rsidRPr="00925967">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D00250F" wp14:editId="299A5FE1">
                <wp:simplePos x="0" y="0"/>
                <wp:positionH relativeFrom="column">
                  <wp:posOffset>424814</wp:posOffset>
                </wp:positionH>
                <wp:positionV relativeFrom="paragraph">
                  <wp:posOffset>287020</wp:posOffset>
                </wp:positionV>
                <wp:extent cx="4257675" cy="0"/>
                <wp:effectExtent l="0" t="0" r="9525"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42576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2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45pt,22.6pt" to="368.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nVAwIAALoDAAAOAAAAZHJzL2Uyb0RvYy54bWysU8uO0zAU3SPxD5b3NGmYziNqOhJTlQ2P&#10;SsAHuI6TWPJLtmnaHbBG6ifwCyxAGmmAb0j+iGsnLQPsEJub+/A9vvf4ZH69kwJtmXVcqwJPJylG&#10;TFFdclUX+M3r1aNLjJwnqiRCK1bgPXP4evHwwbw1Oct0o0XJLAIQ5fLWFLjx3uRJ4mjDJHETbZiC&#10;YqWtJB5CWyelJS2gS5FkaXqetNqWxmrKnIPscijiRcSvKkb9y6pyzCNRYJjNR2uj3QSbLOYkry0x&#10;DafjGOQfppCEK7j0BLUknqC3lv8FJTm12unKT6iWia4qTlncAbaZpn9s86ohhsVdgBxnTjS5/wdL&#10;X2zXFvGywNljjBSR8Ebdp/5df+i+dZ/7A+rfdz+6r92X7rb73t32H8C/6z+CH4rd3Zg+IGgHLlvj&#10;coC8UWs7Rs6sbSBmV1kZvrAy2kX+9yf+2c4jCsmzbHZxfjHDiB5rya9GY51/yrREwSmw4CpQQ3Ky&#10;feY8XAZHj0dCWukVFyI+r1CoLfDVLAvIBERWCeLBlQbWdqrGiIga1Eu9jYhOC16G7oDjbL25ERZt&#10;CSjobHU5fbIcDjWkZEP2apamo5Ic8c91OaSn6TEPo40wcczf8MPMS+KaoSeWApHQIlS4n0URjysG&#10;egdCg7fR5T7ynIQIBBLbRjEHBd6Pwb//yy1+AgAA//8DAFBLAwQUAAYACAAAACEAshqQ+eAAAAAI&#10;AQAADwAAAGRycy9kb3ducmV2LnhtbEyPzW7CMBCE75V4B2uReitOKSQ0jYNaJFAvSOVHnE28jUPj&#10;dRQbSPP0uOqhPc7OaObbbN6Zml2wdZUlAY+jCBhSYVVFpYD9bvkwA+a8JCVrSyjgGx3M88FdJlNl&#10;r7TBy9aXLJSQS6UA7X2Tcu4KjUa6kW2QgvdpWyN9kG3JVSuvodzUfBxFMTeyorCgZYMLjcXX9mwE&#10;9Gq2+HjXq379dkj6ael2y9XhJMT9sHt9Aeax839h+MEP6JAHpqM9k3KsFhDHzyEpYDIdAwt+8pRM&#10;gB1/DzzP+P8H8hsAAAD//wMAUEsBAi0AFAAGAAgAAAAhALaDOJL+AAAA4QEAABMAAAAAAAAAAAAA&#10;AAAAAAAAAFtDb250ZW50X1R5cGVzXS54bWxQSwECLQAUAAYACAAAACEAOP0h/9YAAACUAQAACwAA&#10;AAAAAAAAAAAAAAAvAQAAX3JlbHMvLnJlbHNQSwECLQAUAAYACAAAACEAS5np1QMCAAC6AwAADgAA&#10;AAAAAAAAAAAAAAAuAgAAZHJzL2Uyb0RvYy54bWxQSwECLQAUAAYACAAAACEAshqQ+eAAAAAIAQAA&#10;DwAAAAAAAAAAAAAAAABdBAAAZHJzL2Rvd25yZXYueG1sUEsFBgAAAAAEAAQA8wAAAGoFAAAAAA==&#10;" strokecolor="#4a7ebb"/>
            </w:pict>
          </mc:Fallback>
        </mc:AlternateContent>
      </w:r>
      <w:r w:rsidRPr="00925967">
        <w:rPr>
          <w:rFonts w:ascii="Times New Roman" w:hAnsi="Times New Roman" w:cs="Times New Roman"/>
          <w:sz w:val="28"/>
          <w:szCs w:val="28"/>
        </w:rPr>
        <w:t>?</w:t>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t xml:space="preserve"> $1500</w:t>
      </w:r>
    </w:p>
    <w:p w:rsidR="00925967" w:rsidRPr="00925967" w:rsidRDefault="00925967" w:rsidP="009855C1">
      <w:pPr>
        <w:spacing w:after="4" w:line="360" w:lineRule="auto"/>
        <w:jc w:val="center"/>
        <w:rPr>
          <w:rFonts w:ascii="Times New Roman" w:hAnsi="Times New Roman" w:cs="Times New Roman"/>
          <w:b/>
          <w:color w:val="FF0000"/>
          <w:sz w:val="20"/>
          <w:szCs w:val="20"/>
        </w:rPr>
      </w:pPr>
      <w:r w:rsidRPr="00925967">
        <w:rPr>
          <w:rFonts w:ascii="Times New Roman" w:hAnsi="Times New Roman" w:cs="Times New Roman"/>
          <w:b/>
          <w:color w:val="FF0000"/>
          <w:sz w:val="20"/>
          <w:szCs w:val="20"/>
        </w:rPr>
        <w:t>сегодня                                                 через 1 год                                                через 2 года</w:t>
      </w:r>
    </w:p>
    <w:p w:rsidR="00925967" w:rsidRPr="00925967" w:rsidRDefault="00925967" w:rsidP="009855C1">
      <w:pPr>
        <w:spacing w:after="4" w:line="360" w:lineRule="auto"/>
        <w:jc w:val="center"/>
        <w:rPr>
          <w:rFonts w:ascii="Times New Roman" w:hAnsi="Times New Roman" w:cs="Times New Roman"/>
          <w:sz w:val="28"/>
          <w:szCs w:val="28"/>
        </w:rPr>
      </w:pPr>
      <w:r w:rsidRPr="00925967">
        <w:rPr>
          <w:rFonts w:ascii="Times New Roman" w:hAnsi="Times New Roman" w:cs="Times New Roman"/>
          <w:b/>
          <w:color w:val="FF0000"/>
          <w:sz w:val="28"/>
          <w:szCs w:val="28"/>
          <w:lang w:val="en-US"/>
        </w:rPr>
        <w:t>PV</w:t>
      </w:r>
      <w:r w:rsidRPr="00925967">
        <w:rPr>
          <w:rFonts w:ascii="Times New Roman" w:hAnsi="Times New Roman" w:cs="Times New Roman"/>
          <w:sz w:val="28"/>
          <w:szCs w:val="28"/>
        </w:rPr>
        <w:t xml:space="preserve"> </w:t>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t xml:space="preserve">  </w:t>
      </w:r>
      <w:r w:rsidRPr="00925967">
        <w:rPr>
          <w:rFonts w:ascii="Times New Roman" w:hAnsi="Times New Roman" w:cs="Times New Roman"/>
          <w:b/>
          <w:color w:val="FF0000"/>
          <w:sz w:val="28"/>
          <w:szCs w:val="28"/>
        </w:rPr>
        <w:t>FV</w:t>
      </w:r>
    </w:p>
    <w:p w:rsidR="00925967" w:rsidRPr="00925967" w:rsidRDefault="00925967" w:rsidP="009855C1">
      <w:pPr>
        <w:spacing w:after="4" w:line="360" w:lineRule="auto"/>
        <w:ind w:firstLine="567"/>
        <w:jc w:val="both"/>
        <w:rPr>
          <w:rFonts w:ascii="Times New Roman" w:hAnsi="Times New Roman" w:cs="Times New Roman"/>
          <w:sz w:val="28"/>
          <w:szCs w:val="28"/>
        </w:rPr>
      </w:pPr>
      <w:r w:rsidRPr="00925967">
        <w:rPr>
          <w:rFonts w:ascii="Times New Roman" w:hAnsi="Times New Roman" w:cs="Times New Roman"/>
          <w:sz w:val="28"/>
          <w:szCs w:val="28"/>
          <w:lang w:val="en-US"/>
        </w:rPr>
        <w:t>PV</w:t>
      </w:r>
      <w:r w:rsidRPr="00925967">
        <w:rPr>
          <w:rFonts w:ascii="Times New Roman" w:hAnsi="Times New Roman" w:cs="Times New Roman"/>
          <w:sz w:val="28"/>
          <w:szCs w:val="28"/>
        </w:rPr>
        <w:t>=1500 * 1</w:t>
      </w:r>
      <w:proofErr w:type="gramStart"/>
      <w:r w:rsidRPr="00925967">
        <w:rPr>
          <w:rFonts w:ascii="Times New Roman" w:hAnsi="Times New Roman" w:cs="Times New Roman"/>
          <w:sz w:val="28"/>
          <w:szCs w:val="28"/>
        </w:rPr>
        <w:t>/(</w:t>
      </w:r>
      <w:proofErr w:type="gramEnd"/>
      <w:r w:rsidRPr="00925967">
        <w:rPr>
          <w:rFonts w:ascii="Times New Roman" w:hAnsi="Times New Roman" w:cs="Times New Roman"/>
          <w:sz w:val="28"/>
          <w:szCs w:val="28"/>
        </w:rPr>
        <w:t>1+R)</w:t>
      </w:r>
      <w:r w:rsidRPr="00925967">
        <w:rPr>
          <w:rFonts w:ascii="Times New Roman" w:hAnsi="Times New Roman" w:cs="Times New Roman"/>
          <w:sz w:val="28"/>
          <w:szCs w:val="28"/>
          <w:vertAlign w:val="superscript"/>
        </w:rPr>
        <w:t>n</w:t>
      </w:r>
      <w:r w:rsidRPr="00925967">
        <w:rPr>
          <w:rFonts w:ascii="Times New Roman" w:hAnsi="Times New Roman" w:cs="Times New Roman"/>
          <w:sz w:val="28"/>
          <w:szCs w:val="28"/>
        </w:rPr>
        <w:t> = 1240</w:t>
      </w:r>
    </w:p>
    <w:p w:rsidR="00925967" w:rsidRPr="00925967" w:rsidRDefault="00925967" w:rsidP="009855C1">
      <w:pPr>
        <w:spacing w:after="4" w:line="360" w:lineRule="auto"/>
        <w:ind w:firstLine="567"/>
        <w:jc w:val="both"/>
        <w:rPr>
          <w:rFonts w:ascii="Times New Roman" w:hAnsi="Times New Roman" w:cs="Times New Roman"/>
          <w:sz w:val="28"/>
          <w:szCs w:val="28"/>
        </w:rPr>
      </w:pPr>
      <w:r w:rsidRPr="00925967">
        <w:rPr>
          <w:rFonts w:ascii="Times New Roman" w:hAnsi="Times New Roman" w:cs="Times New Roman"/>
          <w:sz w:val="28"/>
          <w:szCs w:val="28"/>
        </w:rPr>
        <w:t>Нужно 1500 долларов разделить на (1,10)</w:t>
      </w:r>
      <w:r w:rsidRPr="00925967">
        <w:rPr>
          <w:rFonts w:ascii="Times New Roman" w:hAnsi="Times New Roman" w:cs="Times New Roman"/>
          <w:sz w:val="28"/>
          <w:szCs w:val="28"/>
          <w:vertAlign w:val="superscript"/>
        </w:rPr>
        <w:t>2</w:t>
      </w:r>
      <w:r w:rsidRPr="00925967">
        <w:rPr>
          <w:rFonts w:ascii="Times New Roman" w:hAnsi="Times New Roman" w:cs="Times New Roman"/>
          <w:sz w:val="28"/>
          <w:szCs w:val="28"/>
        </w:rPr>
        <w:t>, что будет равно примерно 1240 долларам.</w:t>
      </w:r>
    </w:p>
    <w:p w:rsidR="00925967" w:rsidRDefault="00925967" w:rsidP="009855C1">
      <w:pPr>
        <w:spacing w:after="4" w:line="360" w:lineRule="auto"/>
        <w:ind w:firstLine="567"/>
        <w:jc w:val="both"/>
        <w:rPr>
          <w:rFonts w:ascii="Times New Roman" w:hAnsi="Times New Roman" w:cs="Times New Roman"/>
          <w:sz w:val="28"/>
          <w:szCs w:val="28"/>
        </w:rPr>
      </w:pPr>
      <w:r w:rsidRPr="00925967">
        <w:rPr>
          <w:rFonts w:ascii="Times New Roman" w:hAnsi="Times New Roman" w:cs="Times New Roman"/>
          <w:sz w:val="28"/>
          <w:szCs w:val="28"/>
        </w:rPr>
        <w:t xml:space="preserve">Таким образом, </w:t>
      </w:r>
    </w:p>
    <w:p w:rsidR="00925967" w:rsidRPr="00925967" w:rsidRDefault="00925967" w:rsidP="009855C1">
      <w:pPr>
        <w:spacing w:after="4" w:line="360" w:lineRule="auto"/>
        <w:jc w:val="center"/>
        <w:rPr>
          <w:rFonts w:ascii="Times New Roman" w:hAnsi="Times New Roman" w:cs="Times New Roman"/>
          <w:b/>
          <w:sz w:val="28"/>
          <w:szCs w:val="28"/>
        </w:rPr>
      </w:pPr>
      <w:r w:rsidRPr="00925967">
        <w:rPr>
          <w:rFonts w:ascii="Times New Roman" w:hAnsi="Times New Roman" w:cs="Times New Roman"/>
          <w:b/>
          <w:sz w:val="28"/>
          <w:szCs w:val="28"/>
        </w:rPr>
        <w:t>Дисконтирование</w:t>
      </w:r>
    </w:p>
    <w:p w:rsidR="00925967" w:rsidRPr="00925967" w:rsidRDefault="00925967" w:rsidP="009855C1">
      <w:pPr>
        <w:spacing w:after="4" w:line="360" w:lineRule="auto"/>
        <w:ind w:firstLine="567"/>
        <w:jc w:val="both"/>
        <w:rPr>
          <w:rFonts w:ascii="Times New Roman" w:hAnsi="Times New Roman" w:cs="Times New Roman"/>
          <w:color w:val="548DD4" w:themeColor="text2" w:themeTint="99"/>
          <w:sz w:val="28"/>
          <w:szCs w:val="28"/>
        </w:rPr>
      </w:pPr>
      <w:r w:rsidRPr="00925967">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225D13C1" wp14:editId="67CBA4DC">
                <wp:simplePos x="0" y="0"/>
                <wp:positionH relativeFrom="column">
                  <wp:posOffset>424815</wp:posOffset>
                </wp:positionH>
                <wp:positionV relativeFrom="paragraph">
                  <wp:posOffset>322580</wp:posOffset>
                </wp:positionV>
                <wp:extent cx="4257675" cy="0"/>
                <wp:effectExtent l="38100" t="76200" r="0" b="114300"/>
                <wp:wrapNone/>
                <wp:docPr id="24" name="Прямая со стрелкой 24"/>
                <wp:cNvGraphicFramePr/>
                <a:graphic xmlns:a="http://schemas.openxmlformats.org/drawingml/2006/main">
                  <a:graphicData uri="http://schemas.microsoft.com/office/word/2010/wordprocessingShape">
                    <wps:wsp>
                      <wps:cNvCnPr/>
                      <wps:spPr>
                        <a:xfrm flipH="1">
                          <a:off x="0" y="0"/>
                          <a:ext cx="42576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33.45pt;margin-top:25.4pt;width:335.2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5TGQIAANkDAAAOAAAAZHJzL2Uyb0RvYy54bWysU8uu0zAQ3SPxD5b3NGnV3kfV9Eq0FBY8&#10;KgEfMHWcxJJjW7Zp2t2FH7ifwC+wYcFD9xuSP2LspNUFdojNaB6Z4zMzJ4ubQy3JnlsntMroeJRS&#10;whXTuVBlRt+/2zy5osR5UDlIrXhGj9zRm+XjR4vGzPlEV1rm3BIEUW7emIxW3pt5kjhW8RrcSBuu&#10;sFhoW4PH0JZJbqFB9FomkzS9SBptc2M1485hdt0X6TLiFwVn/k1ROO6JzChy89HaaHfBJssFzEsL&#10;phJsoAH/wKIGofDRM9QaPJAPVvwFVQtmtdOFHzFdJ7ooBONxBpxmnP4xzdsKDI+z4HKcOa/J/T9Y&#10;9nq/tUTkGZ1MKVFQ443az91td9f+bL90d6T72N6j6T51t+3X9kf7vb1vvxH8GDfXGDdHgJXa2iFy&#10;ZmvDGg6FrUkhhXmBooiLwVHJIe79eN47P3jCMDmdzC4vLmeUsFMt6SEClLHOP+e6JsHJqPMWRFn5&#10;lVYKr6ttDw/7l84jCWw8NYRmpTdCynhkqUiT0evZJLwDKLVCgke3Nji8UyUlIEvUMPM2EnZaijx0&#10;Bxxny91KWrIH1NF0czV+uu4/qiDnffZ6lqaDnhz4Vzrv0+P0lEdqA0yk+Rt+4LwGV/U9sdRL04OQ&#10;z1RO/NHgZcBa3YQCYkkViPGo8WH2cI/+AsHb6fwYD5OECPUT2watB4E+jNF/+EcufwEAAP//AwBQ&#10;SwMEFAAGAAgAAAAhAEEDx5zfAAAACAEAAA8AAABkcnMvZG93bnJldi54bWxMj8FOwzAQRO9I/IO1&#10;SNyoTUtSCHEqQOLQAwdCpIqbGy9J1HgdxW4b+vUs6gGOOzOafZOvJteLA46h86ThdqZAINXedtRo&#10;qD5eb+5BhGjImt4TavjGAKvi8iI3mfVHesdDGRvBJRQyo6GNccikDHWLzoSZH5DY+/KjM5HPsZF2&#10;NEcud72cK5VKZzriD60Z8KXFelfunQa/3uz853OlTkmVLDbzaSjf1onW11fT0yOIiFP8C8MvPqND&#10;wUxbvycbRK8hTR84qSFRvID95WJ5B2J7FmSRy/8Dih8AAAD//wMAUEsBAi0AFAAGAAgAAAAhALaD&#10;OJL+AAAA4QEAABMAAAAAAAAAAAAAAAAAAAAAAFtDb250ZW50X1R5cGVzXS54bWxQSwECLQAUAAYA&#10;CAAAACEAOP0h/9YAAACUAQAACwAAAAAAAAAAAAAAAAAvAQAAX3JlbHMvLnJlbHNQSwECLQAUAAYA&#10;CAAAACEAmBXeUxkCAADZAwAADgAAAAAAAAAAAAAAAAAuAgAAZHJzL2Uyb0RvYy54bWxQSwECLQAU&#10;AAYACAAAACEAQQPHnN8AAAAIAQAADwAAAAAAAAAAAAAAAABzBAAAZHJzL2Rvd25yZXYueG1sUEsF&#10;BgAAAAAEAAQA8wAAAH8FAAAAAA==&#10;" strokecolor="#4a7ebb">
                <v:stroke endarrow="open"/>
              </v:shape>
            </w:pict>
          </mc:Fallback>
        </mc:AlternateContent>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color w:val="548DD4" w:themeColor="text2" w:themeTint="99"/>
          <w:sz w:val="28"/>
          <w:szCs w:val="28"/>
        </w:rPr>
        <w:t xml:space="preserve">   10%</w:t>
      </w:r>
    </w:p>
    <w:p w:rsidR="00925967" w:rsidRPr="00925967" w:rsidRDefault="00925967" w:rsidP="009855C1">
      <w:pPr>
        <w:spacing w:after="4" w:line="360" w:lineRule="auto"/>
        <w:ind w:firstLine="567"/>
        <w:jc w:val="both"/>
        <w:rPr>
          <w:rFonts w:ascii="Times New Roman" w:hAnsi="Times New Roman" w:cs="Times New Roman"/>
          <w:b/>
          <w:color w:val="548DD4" w:themeColor="text2" w:themeTint="99"/>
          <w:sz w:val="32"/>
          <w:szCs w:val="32"/>
        </w:rPr>
      </w:pPr>
      <w:r w:rsidRPr="00925967">
        <w:rPr>
          <w:rFonts w:ascii="Times New Roman" w:hAnsi="Times New Roman" w:cs="Times New Roman"/>
          <w:b/>
          <w:noProof/>
          <w:color w:val="548DD4" w:themeColor="text2" w:themeTint="99"/>
          <w:sz w:val="32"/>
          <w:szCs w:val="32"/>
          <w:lang w:eastAsia="ru-RU"/>
        </w:rPr>
        <mc:AlternateContent>
          <mc:Choice Requires="wps">
            <w:drawing>
              <wp:anchor distT="0" distB="0" distL="114300" distR="114300" simplePos="0" relativeHeight="251667456" behindDoc="0" locked="0" layoutInCell="1" allowOverlap="1" wp14:anchorId="0A806C49" wp14:editId="7BC6D042">
                <wp:simplePos x="0" y="0"/>
                <wp:positionH relativeFrom="column">
                  <wp:posOffset>4682490</wp:posOffset>
                </wp:positionH>
                <wp:positionV relativeFrom="paragraph">
                  <wp:posOffset>239395</wp:posOffset>
                </wp:positionV>
                <wp:extent cx="0" cy="13335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2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8.7pt,18.85pt" to="368.7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sAAgIAALkDAAAOAAAAZHJzL2Uyb0RvYy54bWysU0uOEzEQ3SNxB8t70p2EoJlWOiMxUdjw&#10;iQQcoOJ2fyT/ZJt0sgPWSDkCV2AxSCMNcIbuG1F29wwD7BAbd9Wz67nq+fXy4iAF2XPrGq1yOp2k&#10;lHDFdNGoKqdv32wenVHiPKgChFY8p0fu6MXq4YNlazI+07UWBbcESZTLWpPT2nuTJYljNZfgJtpw&#10;hZulthI8prZKCgstskuRzNL0SdJqWxirGXcO0fWwSVeRvyw586/K0nFPRE6xNx9XG9ddWJPVErLK&#10;gqkbNrYB/9CFhEbhpXdUa/BA3tnmLyrZMKudLv2EaZnosmwYjzPgNNP0j2le12B4nAXFceZOJvf/&#10;aNnL/daSpsjpbEGJAolv1H3u3/en7lv3pT+R/kP3o/vaXXXX3ffuuv+I8U3/CeOw2d2M8IlgOWrZ&#10;Gpch5aXa2jFzZmuDMIfSyvDFkckh6n+8058fPGEDyBCdzufzRXya5Fedsc4/41qSEORUNCooAxns&#10;nzuPd+HR2yMBVnrTCBFfVyjS5vR8EQZkgB4rBXgMpcGpnaooAVGheZm3kdFp0RShOvA4W+0uhSV7&#10;QAM93pxNn66HQzUUfEDPF2k6GsmBf6GLAZ6mtzi2NtLENn/jDz2vwdVDTdwKOmKJUOF+Hj08jhjU&#10;HfQM0U4XxyhzEjL0RywbvRwMeD/H+P4ft/oJAAD//wMAUEsDBBQABgAIAAAAIQA6b3593wAAAAkB&#10;AAAPAAAAZHJzL2Rvd25yZXYueG1sTI/BTsMwDIbvSLxDZCRuLGVjpCp1pzFpExck2NDOWWPaQuNU&#10;TbaVPj1BHOBo+9Pv788Xg23FiXrfOEa4nSQgiEtnGq4Q3nbrmxSED5qNbh0Twhd5WBSXF7nOjDvz&#10;K522oRIxhH2mEeoQukxKX9ZktZ+4jjje3l1vdYhjX0nT63MMt62cJsm9tLrh+KHWHa1qKj+3R4sw&#10;mnT18lRvxufHvRrnld+tN/sPxOurYfkAItAQ/mD40Y/qUESngzuy8aJFUDN1F1GEmVIgIvC7OCDM&#10;UwWyyOX/BsU3AAAA//8DAFBLAQItABQABgAIAAAAIQC2gziS/gAAAOEBAAATAAAAAAAAAAAAAAAA&#10;AAAAAABbQ29udGVudF9UeXBlc10ueG1sUEsBAi0AFAAGAAgAAAAhADj9If/WAAAAlAEAAAsAAAAA&#10;AAAAAAAAAAAALwEAAF9yZWxzLy5yZWxzUEsBAi0AFAAGAAgAAAAhAHTGawACAgAAuQMAAA4AAAAA&#10;AAAAAAAAAAAALgIAAGRycy9lMm9Eb2MueG1sUEsBAi0AFAAGAAgAAAAhADpvfn3fAAAACQEAAA8A&#10;AAAAAAAAAAAAAAAAXAQAAGRycy9kb3ducmV2LnhtbFBLBQYAAAAABAAEAPMAAABoBQAAAAA=&#10;" strokecolor="#4a7ebb"/>
            </w:pict>
          </mc:Fallback>
        </mc:AlternateContent>
      </w:r>
      <w:r w:rsidRPr="00925967">
        <w:rPr>
          <w:rFonts w:ascii="Times New Roman" w:hAnsi="Times New Roman" w:cs="Times New Roman"/>
          <w:b/>
          <w:noProof/>
          <w:color w:val="548DD4" w:themeColor="text2" w:themeTint="99"/>
          <w:sz w:val="32"/>
          <w:szCs w:val="32"/>
          <w:lang w:eastAsia="ru-RU"/>
        </w:rPr>
        <mc:AlternateContent>
          <mc:Choice Requires="wps">
            <w:drawing>
              <wp:anchor distT="0" distB="0" distL="114300" distR="114300" simplePos="0" relativeHeight="251666432" behindDoc="0" locked="0" layoutInCell="1" allowOverlap="1" wp14:anchorId="15306678" wp14:editId="7CD7D20C">
                <wp:simplePos x="0" y="0"/>
                <wp:positionH relativeFrom="column">
                  <wp:posOffset>2529840</wp:posOffset>
                </wp:positionH>
                <wp:positionV relativeFrom="paragraph">
                  <wp:posOffset>239395</wp:posOffset>
                </wp:positionV>
                <wp:extent cx="0" cy="13335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2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9.2pt,18.85pt" to="199.2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uKBAIAALkDAAAOAAAAZHJzL2Uyb0RvYy54bWysU0uOEzEQ3SNxB8t70p2EjGZa6YzERGHD&#10;ZyTgABW3+yP5J9ukkx2wRsoRuAILkEYa4AzdN6Ls7gkD7BAbd9Wz67nq+fXyci8F2XHrGq1yOp2k&#10;lHDFdNGoKqdvXm8enVPiPKgChFY8pwfu6OXq4YNlazI+07UWBbcESZTLWpPT2nuTJYljNZfgJtpw&#10;hZulthI8prZKCgstskuRzNL0LGm1LYzVjDuH6HrYpKvIX5ac+Zdl6bgnIqfYm4+rjes2rMlqCVll&#10;wdQNG9uAf+hCQqPw0hPVGjyQt7b5i0o2zGqnSz9hWia6LBvG4ww4zTT9Y5pXNRgeZ0FxnDnJ5P4f&#10;LXuxu7akKXI6O6NEgcQ36j717/pj96373B9J/7770X3tvnQ33ffupv+A8W3/EeOw2d2O8JFgOWrZ&#10;Gpch5ZW6tmPmzLUNwuxLK8MXRyb7qP/hpD/fe8IGkCE6nc/ni/g0ya86Y51/yrUkIcipaFRQBjLY&#10;PXMe78Kjd0cCrPSmESK+rlCkzenFYraghAF6rBTgMZQGp3aqogREheZl3kZGp0VThOrA42y1vRKW&#10;7AAN9HhzPn2yHg7VUPABvVik6WgkB/65LgZ4mt7h2NpIE9v8jT/0vAZXDzVxK+iIJUKF+3n08Dhi&#10;UHfQM0RbXRyizEnI0B+xbPRyMOD9HOP7f9zqJwAAAP//AwBQSwMEFAAGAAgAAAAhAGPHxuTfAAAA&#10;CQEAAA8AAABkcnMvZG93bnJldi54bWxMj8tOwzAQRfdI/IM1SOyow6MkhDgVVGrFBom2qGs3HuJA&#10;PI5itw35egaxoLt5HN05U8wG14oD9qHxpOB6koBAqrxpqFbwvllcZSBC1GR06wkVfGOAWXl+Vujc&#10;+COt8LCOteAQCrlWYGPscilDZdHpMPEdEu8+fO905Lavpen1kcNdK2+S5F463RBfsLrDucXqa713&#10;CkaTzd9e7HJ8fd6m47QOm8Vy+6nU5cXw9Agi4hD/YfjVZ3Uo2Wnn92SCaBXcPmR3jHKRpiAY+Bvs&#10;FEyzFGRZyNMPyh8AAAD//wMAUEsBAi0AFAAGAAgAAAAhALaDOJL+AAAA4QEAABMAAAAAAAAAAAAA&#10;AAAAAAAAAFtDb250ZW50X1R5cGVzXS54bWxQSwECLQAUAAYACAAAACEAOP0h/9YAAACUAQAACwAA&#10;AAAAAAAAAAAAAAAvAQAAX3JlbHMvLnJlbHNQSwECLQAUAAYACAAAACEAMXw7igQCAAC5AwAADgAA&#10;AAAAAAAAAAAAAAAuAgAAZHJzL2Uyb0RvYy54bWxQSwECLQAUAAYACAAAACEAY8fG5N8AAAAJAQAA&#10;DwAAAAAAAAAAAAAAAABeBAAAZHJzL2Rvd25yZXYueG1sUEsFBgAAAAAEAAQA8wAAAGoFAAAAAA==&#10;" strokecolor="#4a7ebb"/>
            </w:pict>
          </mc:Fallback>
        </mc:AlternateContent>
      </w:r>
      <w:r w:rsidRPr="00925967">
        <w:rPr>
          <w:rFonts w:ascii="Times New Roman" w:hAnsi="Times New Roman" w:cs="Times New Roman"/>
          <w:b/>
          <w:noProof/>
          <w:color w:val="548DD4" w:themeColor="text2" w:themeTint="99"/>
          <w:sz w:val="32"/>
          <w:szCs w:val="32"/>
          <w:lang w:eastAsia="ru-RU"/>
        </w:rPr>
        <mc:AlternateContent>
          <mc:Choice Requires="wps">
            <w:drawing>
              <wp:anchor distT="0" distB="0" distL="114300" distR="114300" simplePos="0" relativeHeight="251665408" behindDoc="0" locked="0" layoutInCell="1" allowOverlap="1" wp14:anchorId="7EA208FF" wp14:editId="29401B8B">
                <wp:simplePos x="0" y="0"/>
                <wp:positionH relativeFrom="column">
                  <wp:posOffset>424815</wp:posOffset>
                </wp:positionH>
                <wp:positionV relativeFrom="paragraph">
                  <wp:posOffset>239395</wp:posOffset>
                </wp:positionV>
                <wp:extent cx="0" cy="13335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2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45pt,18.85pt" to="33.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FBAIAALkDAAAOAAAAZHJzL2Uyb0RvYy54bWysU82O0zAQviPxDpbvNGlLYTdquhJblQs/&#10;lYAHmDpOYsmxLds07Q04I+0j8AocQFppgWdI3oixky0L3BAXZ+az5/PM5y/Li0MjyZ5bJ7TK6XSS&#10;UsIV04VQVU7fvN48OKPEeVAFSK14To/c0YvV/XvL1mR8pmstC24JkiiXtSantfcmSxLHat6Am2jD&#10;FW6W2jbgMbVVUlhokb2RySxNHyWttoWxmnHnEF0Pm3QV+cuSM/+yLB33ROYUe/NxtXHdhTVZLSGr&#10;LJhasLEN+IcuGhAKLz1RrcEDeWvFX1SNYFY7XfoJ002iy1IwHmfAaabpH9O8qsHwOAuK48xJJvf/&#10;aNmL/dYSUeR09pgSBQ2+Ufepf9dfdd+6z/0V6d93P7qv3ZfuuvveXfcfML7pP2IcNrubEb4iWI5a&#10;tsZlSHmptnbMnNnaIMyhtE344sjkEPU/nvTnB0/YADJEp/P5fBGfJvlVZ6zzT7luSAhyKoUKykAG&#10;+2fO41149PZIgJXeCCnj60pF2pyeL2YLShigx0oJHsPG4NROVZSArNC8zNvI6LQURagOPM5Wu0tp&#10;yR7QQA83Z9Mn6+FQDQUf0PNFmo5GcuCf62KAp+ktjq2NNLHN3/hDz2tw9VATt4KOWCJVuJ9HD48j&#10;BnUHPUO008UxypyEDP0Ry0YvBwPezTG++8etfgIAAP//AwBQSwMEFAAGAAgAAAAhAGO15STcAAAA&#10;BwEAAA8AAABkcnMvZG93bnJldi54bWxMjsFOwzAQRO9I/IO1SNyoA6hJCNlUUKkVFyRoUc9uvMSB&#10;eB3Fbhvy9RgucBzN6M0rF6PtxJEG3zpGuJ4lIIhrp1tuEN62q6schA+KteocE8IXeVhU52elKrQ7&#10;8SsdN6EREcK+UAgmhL6Q0teGrPIz1xPH7t0NVoUYh0bqQZ0i3HbyJklSaVXL8cGonpaG6s/NwSJM&#10;Ol++PJn19Py4y6Z547er9e4D8fJifLgHEWgMf2P40Y/qUEWnvTuw9qJDSNO7uES4zTIQsf/Ne4R5&#10;noGsSvnfv/oGAAD//wMAUEsBAi0AFAAGAAgAAAAhALaDOJL+AAAA4QEAABMAAAAAAAAAAAAAAAAA&#10;AAAAAFtDb250ZW50X1R5cGVzXS54bWxQSwECLQAUAAYACAAAACEAOP0h/9YAAACUAQAACwAAAAAA&#10;AAAAAAAAAAAvAQAAX3JlbHMvLnJlbHNQSwECLQAUAAYACAAAACEAzRckRQQCAAC5AwAADgAAAAAA&#10;AAAAAAAAAAAuAgAAZHJzL2Uyb0RvYy54bWxQSwECLQAUAAYACAAAACEAY7XlJNwAAAAHAQAADwAA&#10;AAAAAAAAAAAAAABeBAAAZHJzL2Rvd25yZXYueG1sUEsFBgAAAAAEAAQA8wAAAGcFAAAAAA==&#10;" strokecolor="#4a7ebb"/>
            </w:pict>
          </mc:Fallback>
        </mc:AlternateContent>
      </w:r>
      <w:r w:rsidRPr="00925967">
        <w:rPr>
          <w:rFonts w:ascii="Times New Roman" w:hAnsi="Times New Roman" w:cs="Times New Roman"/>
          <w:b/>
          <w:noProof/>
          <w:color w:val="548DD4" w:themeColor="text2" w:themeTint="99"/>
          <w:sz w:val="32"/>
          <w:szCs w:val="32"/>
          <w:lang w:eastAsia="ru-RU"/>
        </w:rPr>
        <mc:AlternateContent>
          <mc:Choice Requires="wps">
            <w:drawing>
              <wp:anchor distT="0" distB="0" distL="114300" distR="114300" simplePos="0" relativeHeight="251664384" behindDoc="0" locked="0" layoutInCell="1" allowOverlap="1" wp14:anchorId="1B6D758C" wp14:editId="51432B5D">
                <wp:simplePos x="0" y="0"/>
                <wp:positionH relativeFrom="column">
                  <wp:posOffset>424814</wp:posOffset>
                </wp:positionH>
                <wp:positionV relativeFrom="paragraph">
                  <wp:posOffset>287020</wp:posOffset>
                </wp:positionV>
                <wp:extent cx="4257675" cy="0"/>
                <wp:effectExtent l="0" t="0" r="9525"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42576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2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3.45pt,22.6pt" to="368.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d1AwIAALoDAAAOAAAAZHJzL2Uyb0RvYy54bWysU8uO0zAU3SPxD5b3NGk0nUfUdCSmKhse&#10;lYAPcB0nseSXbNO0O2CN1E/gF1gM0kgDfEPyR1w7aRlgh9jc3Ifv8b3HJ/PrnRRoy6zjWhV4Okkx&#10;Yorqkqu6wG/frJ5cYuQ8USURWrEC75nD14vHj+atyVmmGy1KZhGAKJe3psCN9yZPEkcbJombaMMU&#10;FCttJfEQ2jopLWkBXYokS9PzpNW2NFZT5hxkl0MRLyJ+VTHqX1WVYx6JAsNsPlob7SbYZDEneW2J&#10;aTgdxyD/MIUkXMGlJ6gl8QS9s/wvKMmp1U5XfkK1THRVccriDrDNNP1jm9cNMSzuAuQ4c6LJ/T9Y&#10;+nK7toiXBc7gpRSR8Ebd5/59f+i+dV/6A+o/dD+6r91td9d97+76j+Df95/AD8XufkwfELQDl61x&#10;OUDeqLUdI2fWNhCzq6wMX1gZ7SL/+xP/bOcRheRZNrs4v5hhRI+15Fejsc4/Y1qi4BRYcBWoITnZ&#10;PnceLoOjxyMhrfSKCxGfVyjUFvhqlgVkAiKrBPHgSgNrO1VjREQN6qXeRkSnBS9Dd8Bxtt7cCIu2&#10;BBR0trqcPl0OhxpSsiF7NUvTUUmO+Be6HNLT9JiH0UaYOOZv+GHmJXHN0BNLgUhoESrcz6KIxxUD&#10;vQOhwdvoch95TkIEAolto5iDAh/G4D/85RY/AQAA//8DAFBLAwQUAAYACAAAACEAshqQ+eAAAAAI&#10;AQAADwAAAGRycy9kb3ducmV2LnhtbEyPzW7CMBCE75V4B2uReitOKSQ0jYNaJFAvSOVHnE28jUPj&#10;dRQbSPP0uOqhPc7OaObbbN6Zml2wdZUlAY+jCBhSYVVFpYD9bvkwA+a8JCVrSyjgGx3M88FdJlNl&#10;r7TBy9aXLJSQS6UA7X2Tcu4KjUa6kW2QgvdpWyN9kG3JVSuvodzUfBxFMTeyorCgZYMLjcXX9mwE&#10;9Gq2+HjXq379dkj6ael2y9XhJMT9sHt9Aeax839h+MEP6JAHpqM9k3KsFhDHzyEpYDIdAwt+8pRM&#10;gB1/DzzP+P8H8hsAAAD//wMAUEsBAi0AFAAGAAgAAAAhALaDOJL+AAAA4QEAABMAAAAAAAAAAAAA&#10;AAAAAAAAAFtDb250ZW50X1R5cGVzXS54bWxQSwECLQAUAAYACAAAACEAOP0h/9YAAACUAQAACwAA&#10;AAAAAAAAAAAAAAAvAQAAX3JlbHMvLnJlbHNQSwECLQAUAAYACAAAACEAyWWndQMCAAC6AwAADgAA&#10;AAAAAAAAAAAAAAAuAgAAZHJzL2Uyb0RvYy54bWxQSwECLQAUAAYACAAAACEAshqQ+eAAAAAIAQAA&#10;DwAAAAAAAAAAAAAAAABdBAAAZHJzL2Rvd25yZXYueG1sUEsFBgAAAAAEAAQA8wAAAGoFAAAAAA==&#10;" strokecolor="#4a7ebb"/>
            </w:pict>
          </mc:Fallback>
        </mc:AlternateContent>
      </w:r>
      <w:r w:rsidRPr="00925967">
        <w:rPr>
          <w:rFonts w:ascii="Times New Roman" w:hAnsi="Times New Roman" w:cs="Times New Roman"/>
          <w:b/>
          <w:color w:val="548DD4" w:themeColor="text2" w:themeTint="99"/>
          <w:sz w:val="32"/>
          <w:szCs w:val="32"/>
        </w:rPr>
        <w:t xml:space="preserve"> ?</w:t>
      </w:r>
      <w:r w:rsidRPr="00925967">
        <w:rPr>
          <w:rFonts w:ascii="Times New Roman" w:hAnsi="Times New Roman" w:cs="Times New Roman"/>
          <w:b/>
          <w:color w:val="548DD4" w:themeColor="text2" w:themeTint="99"/>
          <w:sz w:val="32"/>
          <w:szCs w:val="32"/>
        </w:rPr>
        <w:tab/>
      </w:r>
      <w:r w:rsidRPr="00925967">
        <w:rPr>
          <w:rFonts w:ascii="Times New Roman" w:hAnsi="Times New Roman" w:cs="Times New Roman"/>
          <w:b/>
          <w:color w:val="548DD4" w:themeColor="text2" w:themeTint="99"/>
          <w:sz w:val="32"/>
          <w:szCs w:val="32"/>
        </w:rPr>
        <w:tab/>
      </w:r>
      <w:r w:rsidRPr="00925967">
        <w:rPr>
          <w:rFonts w:ascii="Times New Roman" w:hAnsi="Times New Roman" w:cs="Times New Roman"/>
          <w:b/>
          <w:color w:val="548DD4" w:themeColor="text2" w:themeTint="99"/>
          <w:sz w:val="32"/>
          <w:szCs w:val="32"/>
        </w:rPr>
        <w:tab/>
      </w:r>
      <w:r w:rsidRPr="00925967">
        <w:rPr>
          <w:rFonts w:ascii="Times New Roman" w:hAnsi="Times New Roman" w:cs="Times New Roman"/>
          <w:b/>
          <w:color w:val="548DD4" w:themeColor="text2" w:themeTint="99"/>
          <w:sz w:val="32"/>
          <w:szCs w:val="32"/>
        </w:rPr>
        <w:tab/>
      </w:r>
      <w:r w:rsidRPr="00925967">
        <w:rPr>
          <w:rFonts w:ascii="Times New Roman" w:hAnsi="Times New Roman" w:cs="Times New Roman"/>
          <w:b/>
          <w:color w:val="548DD4" w:themeColor="text2" w:themeTint="99"/>
          <w:sz w:val="32"/>
          <w:szCs w:val="32"/>
        </w:rPr>
        <w:tab/>
      </w:r>
      <w:r w:rsidRPr="00925967">
        <w:rPr>
          <w:rFonts w:ascii="Times New Roman" w:hAnsi="Times New Roman" w:cs="Times New Roman"/>
          <w:b/>
          <w:color w:val="548DD4" w:themeColor="text2" w:themeTint="99"/>
          <w:sz w:val="32"/>
          <w:szCs w:val="32"/>
        </w:rPr>
        <w:tab/>
      </w:r>
      <w:r w:rsidRPr="00925967">
        <w:rPr>
          <w:rFonts w:ascii="Times New Roman" w:hAnsi="Times New Roman" w:cs="Times New Roman"/>
          <w:b/>
          <w:color w:val="548DD4" w:themeColor="text2" w:themeTint="99"/>
          <w:sz w:val="32"/>
          <w:szCs w:val="32"/>
        </w:rPr>
        <w:tab/>
      </w:r>
      <w:r w:rsidRPr="00925967">
        <w:rPr>
          <w:rFonts w:ascii="Times New Roman" w:hAnsi="Times New Roman" w:cs="Times New Roman"/>
          <w:b/>
          <w:color w:val="548DD4" w:themeColor="text2" w:themeTint="99"/>
          <w:sz w:val="32"/>
          <w:szCs w:val="32"/>
        </w:rPr>
        <w:tab/>
        <w:t xml:space="preserve">       $1500</w:t>
      </w:r>
    </w:p>
    <w:p w:rsidR="00925967" w:rsidRPr="00925967" w:rsidRDefault="00925967" w:rsidP="009855C1">
      <w:pPr>
        <w:spacing w:after="4" w:line="360" w:lineRule="auto"/>
        <w:jc w:val="both"/>
        <w:rPr>
          <w:rFonts w:ascii="Times New Roman" w:hAnsi="Times New Roman" w:cs="Times New Roman"/>
          <w:b/>
          <w:color w:val="FF0000"/>
          <w:sz w:val="20"/>
          <w:szCs w:val="20"/>
        </w:rPr>
      </w:pPr>
      <w:r w:rsidRPr="00925967">
        <w:rPr>
          <w:rFonts w:ascii="Times New Roman" w:hAnsi="Times New Roman" w:cs="Times New Roman"/>
          <w:b/>
          <w:color w:val="FF0000"/>
          <w:sz w:val="20"/>
          <w:szCs w:val="20"/>
        </w:rPr>
        <w:t xml:space="preserve">       сегодня                                                 через 1 год                                                через 2 года</w:t>
      </w:r>
    </w:p>
    <w:p w:rsidR="00925967" w:rsidRPr="00925967" w:rsidRDefault="00925967" w:rsidP="00265BF1">
      <w:pPr>
        <w:spacing w:after="4" w:line="360" w:lineRule="auto"/>
        <w:ind w:left="2832" w:hanging="2832"/>
        <w:jc w:val="center"/>
        <w:rPr>
          <w:rFonts w:ascii="Times New Roman" w:hAnsi="Times New Roman" w:cs="Times New Roman"/>
          <w:b/>
          <w:sz w:val="28"/>
          <w:szCs w:val="28"/>
          <w:vertAlign w:val="superscript"/>
        </w:rPr>
      </w:pPr>
      <w:r w:rsidRPr="00925967">
        <w:rPr>
          <w:rFonts w:ascii="Times New Roman" w:hAnsi="Times New Roman" w:cs="Times New Roman"/>
          <w:b/>
          <w:sz w:val="28"/>
          <w:szCs w:val="28"/>
        </w:rPr>
        <w:t>1500 / (1+0,1)</w:t>
      </w:r>
      <w:r w:rsidRPr="00925967">
        <w:rPr>
          <w:rFonts w:ascii="Times New Roman" w:hAnsi="Times New Roman" w:cs="Times New Roman"/>
          <w:b/>
          <w:sz w:val="28"/>
          <w:szCs w:val="28"/>
          <w:vertAlign w:val="superscript"/>
        </w:rPr>
        <w:t>2</w:t>
      </w:r>
    </w:p>
    <w:p w:rsidR="00925967" w:rsidRPr="00925967" w:rsidRDefault="00925967" w:rsidP="009855C1">
      <w:pPr>
        <w:spacing w:after="4" w:line="360" w:lineRule="auto"/>
        <w:jc w:val="center"/>
        <w:rPr>
          <w:rFonts w:ascii="Times New Roman" w:hAnsi="Times New Roman" w:cs="Times New Roman"/>
          <w:b/>
          <w:sz w:val="28"/>
          <w:szCs w:val="28"/>
        </w:rPr>
      </w:pPr>
      <w:r w:rsidRPr="00925967">
        <w:rPr>
          <w:rFonts w:ascii="Times New Roman" w:hAnsi="Times New Roman" w:cs="Times New Roman"/>
          <w:b/>
          <w:sz w:val="28"/>
          <w:szCs w:val="28"/>
        </w:rPr>
        <w:t>Компаундирование</w:t>
      </w:r>
    </w:p>
    <w:p w:rsidR="00925967" w:rsidRPr="00925967" w:rsidRDefault="00925967" w:rsidP="009855C1">
      <w:pPr>
        <w:spacing w:after="4" w:line="360" w:lineRule="auto"/>
        <w:ind w:firstLine="567"/>
        <w:jc w:val="both"/>
        <w:rPr>
          <w:rFonts w:ascii="Times New Roman" w:hAnsi="Times New Roman" w:cs="Times New Roman"/>
          <w:color w:val="548DD4" w:themeColor="text2" w:themeTint="99"/>
          <w:sz w:val="28"/>
          <w:szCs w:val="28"/>
        </w:rPr>
      </w:pPr>
      <w:r w:rsidRPr="00925967">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8E36EC5" wp14:editId="681D4931">
                <wp:simplePos x="0" y="0"/>
                <wp:positionH relativeFrom="column">
                  <wp:posOffset>424815</wp:posOffset>
                </wp:positionH>
                <wp:positionV relativeFrom="paragraph">
                  <wp:posOffset>316865</wp:posOffset>
                </wp:positionV>
                <wp:extent cx="4257675" cy="19050"/>
                <wp:effectExtent l="0" t="76200" r="9525" b="95250"/>
                <wp:wrapNone/>
                <wp:docPr id="30" name="Прямая со стрелкой 30"/>
                <wp:cNvGraphicFramePr/>
                <a:graphic xmlns:a="http://schemas.openxmlformats.org/drawingml/2006/main">
                  <a:graphicData uri="http://schemas.microsoft.com/office/word/2010/wordprocessingShape">
                    <wps:wsp>
                      <wps:cNvCnPr/>
                      <wps:spPr>
                        <a:xfrm flipV="1">
                          <a:off x="0" y="0"/>
                          <a:ext cx="4257675"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30" o:spid="_x0000_s1026" type="#_x0000_t32" style="position:absolute;margin-left:33.45pt;margin-top:24.95pt;width:335.25pt;height:1.5pt;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HuHwIAAN0DAAAOAAAAZHJzL2Uyb0RvYy54bWysU82O0zAQviPxDpbvNGnZ7m6rpivRUi78&#10;VFrgPnWcxJJjW7Zp2tvCC+wj8ApcOMCifYbkjRg7oVrghrhY45nM52+++bK4OtSS7Ll1QquMjkcp&#10;JVwxnQtVZvTd282TS0qcB5WD1Ipn9MgdvVo+frRozJxPdKVlzi1BEOXmjclo5b2ZJ4ljFa/BjbTh&#10;CouFtjV4vNoyyS00iF7LZJKm50mjbW6sZtw5zK77Il1G/KLgzL8pCsc9kRlFbj6eNp67cCbLBcxL&#10;C6YSbKAB/8CiBqHw0RPUGjyQD1b8BVULZrXThR8xXSe6KATjcQacZpz+Mc11BYbHWVAcZ04yuf8H&#10;y17vt5aIPKNPUR4FNe6o/dzddLftj/ZLd0u6j+09Ht2n7qb92t6139v79hvBj1G5xrg5AqzU1g43&#10;Z7Y2yHAobE0KKcx7NEUUBkclh6j78aQ7P3jCMHk2mV6cX0wpYVgbz9JpRE96mABnrPMvuK5JCDLq&#10;vAVRVn6llcINa9s/AfuXziMRbPzVEJqV3ggp46KlIk1GZ9NJeAvQboUEj2FtUACnSkpAluhj5m0k&#10;7bQUeegOOM6Wu5W0ZA/opbPN5fjZuv+ogpz32dk0TQdPOfCvdN6nxzhRn0dqA0yk+Rt+4LwGV/U9&#10;sdTb04OQz1VO/NHgdsBa3YQCYkkViPHo82H2sJN+CyHa6fwYl5OEG3ootg1+DyZ9eMf44V+5/AkA&#10;AP//AwBQSwMEFAAGAAgAAAAhAINmRcXhAAAACAEAAA8AAABkcnMvZG93bnJldi54bWxMj0FPg0AQ&#10;he8m/ofNmHizi7RQQYZGTTz04KFI0njbsiOQsruE3bbor3c86ell8l7e+6bYzGYQZ5p87yzC/SIC&#10;QbZxurctQv3+evcAwgdltRqcJYQv8rApr68KlWt3sTs6V6EVXGJ9rhC6EMZcSt90ZJRfuJEse59u&#10;MirwObVST+rC5WaQcRSl0qje8kKnRnrpqDlWJ4Pgtvuj+3iuo++kTpb7eB6rt22CeHszPz2CCDSH&#10;vzD84jM6lMx0cCervRgQ0jTjJMIqY2V/vVyvQBwQkjgDWRby/wPlDwAAAP//AwBQSwECLQAUAAYA&#10;CAAAACEAtoM4kv4AAADhAQAAEwAAAAAAAAAAAAAAAAAAAAAAW0NvbnRlbnRfVHlwZXNdLnhtbFBL&#10;AQItABQABgAIAAAAIQA4/SH/1gAAAJQBAAALAAAAAAAAAAAAAAAAAC8BAABfcmVscy8ucmVsc1BL&#10;AQItABQABgAIAAAAIQBbDWHuHwIAAN0DAAAOAAAAAAAAAAAAAAAAAC4CAABkcnMvZTJvRG9jLnht&#10;bFBLAQItABQABgAIAAAAIQCDZkXF4QAAAAgBAAAPAAAAAAAAAAAAAAAAAHkEAABkcnMvZG93bnJl&#10;di54bWxQSwUGAAAAAAQABADzAAAAhwUAAAAA&#10;" strokecolor="#4a7ebb">
                <v:stroke endarrow="open"/>
              </v:shape>
            </w:pict>
          </mc:Fallback>
        </mc:AlternateContent>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sz w:val="28"/>
          <w:szCs w:val="28"/>
        </w:rPr>
        <w:tab/>
      </w:r>
      <w:r w:rsidRPr="00925967">
        <w:rPr>
          <w:rFonts w:ascii="Times New Roman" w:hAnsi="Times New Roman" w:cs="Times New Roman"/>
          <w:color w:val="548DD4" w:themeColor="text2" w:themeTint="99"/>
          <w:sz w:val="28"/>
          <w:szCs w:val="28"/>
        </w:rPr>
        <w:t xml:space="preserve">   10%</w:t>
      </w:r>
    </w:p>
    <w:p w:rsidR="00925967" w:rsidRPr="00925967" w:rsidRDefault="00925967" w:rsidP="009855C1">
      <w:pPr>
        <w:spacing w:after="4" w:line="360" w:lineRule="auto"/>
        <w:jc w:val="both"/>
        <w:rPr>
          <w:rFonts w:ascii="Times New Roman" w:hAnsi="Times New Roman" w:cs="Times New Roman"/>
          <w:b/>
          <w:color w:val="548DD4" w:themeColor="text2" w:themeTint="99"/>
          <w:sz w:val="32"/>
          <w:szCs w:val="32"/>
        </w:rPr>
      </w:pPr>
      <w:r w:rsidRPr="00925967">
        <w:rPr>
          <w:rFonts w:ascii="Times New Roman" w:hAnsi="Times New Roman" w:cs="Times New Roman"/>
          <w:b/>
          <w:color w:val="548DD4" w:themeColor="text2" w:themeTint="99"/>
          <w:sz w:val="32"/>
          <w:szCs w:val="32"/>
        </w:rPr>
        <w:t xml:space="preserve">    $</w:t>
      </w:r>
      <w:r w:rsidRPr="00925967">
        <w:rPr>
          <w:rFonts w:ascii="Times New Roman" w:hAnsi="Times New Roman" w:cs="Times New Roman"/>
          <w:b/>
          <w:noProof/>
          <w:color w:val="548DD4" w:themeColor="text2" w:themeTint="99"/>
          <w:sz w:val="32"/>
          <w:szCs w:val="32"/>
          <w:lang w:eastAsia="ru-RU"/>
        </w:rPr>
        <mc:AlternateContent>
          <mc:Choice Requires="wps">
            <w:drawing>
              <wp:anchor distT="0" distB="0" distL="114300" distR="114300" simplePos="0" relativeHeight="251672576" behindDoc="0" locked="0" layoutInCell="1" allowOverlap="1" wp14:anchorId="468DBD88" wp14:editId="46ACF75A">
                <wp:simplePos x="0" y="0"/>
                <wp:positionH relativeFrom="column">
                  <wp:posOffset>4682490</wp:posOffset>
                </wp:positionH>
                <wp:positionV relativeFrom="paragraph">
                  <wp:posOffset>239395</wp:posOffset>
                </wp:positionV>
                <wp:extent cx="0" cy="133350"/>
                <wp:effectExtent l="0" t="0" r="19050"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2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8.7pt,18.85pt" to="368.7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pEAwIAALkDAAAOAAAAZHJzL2Uyb0RvYy54bWysU8uO0zAU3SPxD5b3NElL0TRqOhJTlQ2P&#10;SsAHuI6TWPJLtmnaHbBG6ifwCywGaaQBviH5I66dTBlgh9g49x77Ht97fLK8PEiB9sw6rlWBs0mK&#10;EVNUl1zVBX77ZvPoAiPniSqJ0IoV+Mgcvlw9fLBsTc6mutGiZBYBiXJ5awrceG/yJHG0YZK4iTZM&#10;wWalrSQeUlsnpSUtsEuRTNP0SdJqWxqrKXMO0PWwiVeRv6oY9a+qyjGPRIGhNx9XG9ddWJPVkuS1&#10;JabhdGyD/EMXknAFl56p1sQT9M7yv6gkp1Y7XfkJ1TLRVcUpizPANFn6xzSvG2JYnAXEceYsk/t/&#10;tPTlfmsRLws8XWCkiIQ36j737/tT96370p9Q/6H70X3trrub7nt303+E+Lb/BHHY7G5H+ISgHLRs&#10;jcuB8kpt7Zg5s7VBmENlZfjCyOgQ9T+e9WcHj+gAUkCz2Ww2j0+T/Koz1vlnTEsUggILroIyJCf7&#10;587DXXD07kiAld5wIeLrCoXaAi/m0zlGlIDHKkE8hNLA1E7VGBFRg3mpt5HRacHLUB14nK13V8Ki&#10;PQEDPd5cZE/Xw6GGlGxAF/M0HY3kiH+hywHO0jscWhtpYpu/8Yee18Q1Q03cCjpCiVDhfhY9PI4Y&#10;1B30DNFOl8cocxIy8EcsG70cDHg/h/j+H7f6CQAA//8DAFBLAwQUAAYACAAAACEAOm9+fd8AAAAJ&#10;AQAADwAAAGRycy9kb3ducmV2LnhtbEyPwU7DMAyG70i8Q2QkbixlY6QqdacxaRMXJNjQzllj2kLj&#10;VE22lT49QRzgaPvT7+/PF4NtxYl63zhGuJ0kIIhLZxquEN5265sUhA+ajW4dE8IXeVgUlxe5zow7&#10;8yudtqESMYR9phHqELpMSl/WZLWfuI443t5db3WIY19J0+tzDLetnCbJvbS64fih1h2taio/t0eL&#10;MJp09fJUb8bnx70a55XfrTf7D8Trq2H5ACLQEP5g+NGP6lBEp4M7svGiRVAzdRdRhJlSICLwuzgg&#10;zFMFssjl/wbFNwAAAP//AwBQSwECLQAUAAYACAAAACEAtoM4kv4AAADhAQAAEwAAAAAAAAAAAAAA&#10;AAAAAAAAW0NvbnRlbnRfVHlwZXNdLnhtbFBLAQItABQABgAIAAAAIQA4/SH/1gAAAJQBAAALAAAA&#10;AAAAAAAAAAAAAC8BAABfcmVscy8ucmVsc1BLAQItABQABgAIAAAAIQCjJbpEAwIAALkDAAAOAAAA&#10;AAAAAAAAAAAAAC4CAABkcnMvZTJvRG9jLnhtbFBLAQItABQABgAIAAAAIQA6b3593wAAAAkBAAAP&#10;AAAAAAAAAAAAAAAAAF0EAABkcnMvZG93bnJldi54bWxQSwUGAAAAAAQABADzAAAAaQUAAAAA&#10;" strokecolor="#4a7ebb"/>
            </w:pict>
          </mc:Fallback>
        </mc:AlternateContent>
      </w:r>
      <w:r w:rsidRPr="00925967">
        <w:rPr>
          <w:rFonts w:ascii="Times New Roman" w:hAnsi="Times New Roman" w:cs="Times New Roman"/>
          <w:b/>
          <w:noProof/>
          <w:color w:val="548DD4" w:themeColor="text2" w:themeTint="99"/>
          <w:sz w:val="32"/>
          <w:szCs w:val="32"/>
          <w:lang w:eastAsia="ru-RU"/>
        </w:rPr>
        <mc:AlternateContent>
          <mc:Choice Requires="wps">
            <w:drawing>
              <wp:anchor distT="0" distB="0" distL="114300" distR="114300" simplePos="0" relativeHeight="251671552" behindDoc="0" locked="0" layoutInCell="1" allowOverlap="1" wp14:anchorId="749A1594" wp14:editId="563ABF75">
                <wp:simplePos x="0" y="0"/>
                <wp:positionH relativeFrom="column">
                  <wp:posOffset>2529840</wp:posOffset>
                </wp:positionH>
                <wp:positionV relativeFrom="paragraph">
                  <wp:posOffset>239395</wp:posOffset>
                </wp:positionV>
                <wp:extent cx="0" cy="133350"/>
                <wp:effectExtent l="0" t="0" r="19050"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3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9.2pt,18.85pt" to="199.2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A+BAIAALkDAAAOAAAAZHJzL2Uyb0RvYy54bWysU8uO0zAU3SPxD5b3NElL0UzUdCSmKhse&#10;lYAPcB0nseSXbNO0O2CN1E/gF1gM0kgD8w3JH821kykD7BAb595j3+N7j08WF3sp0I5Zx7UqcDZJ&#10;MWKK6pKrusDv362fnGHkPFElEVqxAh+YwxfLx48WrcnZVDdalMwiIFEub02BG+9NniSONkwSN9GG&#10;KdistJXEQ2rrpLSkBXYpkmmaPktabUtjNWXOAboaNvEy8lcVo/5NVTnmkSgw9ObjauO6DWuyXJC8&#10;tsQ0nI5tkH/oQhKu4NIT1Yp4gj5Y/heV5NRqpys/oVomuqo4ZXEGmCZL/5jmbUMMi7OAOM6cZHL/&#10;j5a+3m0s4mWBZxlGikh4o+5r/7E/dj+6b/0R9Z+62+57d9Vddz+76/4zxDf9F4jDZnczwkcE5aBl&#10;a1wOlJdqY8fMmY0NwuwrK8MXRkb7qP/hpD/be0QHkAKazWazeXya5Fedsc6/YFqiEBRYcBWUITnZ&#10;vXQe7oKj90cCrPSaCxFfVyjUFvh8Pp1jRAl4rBLEQygNTO1UjRERNZiXehsZnRa8DNWBx9l6eyks&#10;2hEw0NP1WfZ8NRxqSMkG9HyepqORHPGvdDnAWXqPQ2sjTWzzN/7Q84q4ZqiJW0FHKBEq3M+ih8cR&#10;g7qDniHa6vIQZU5CBv6IZaOXgwEf5hA//OOWdwAAAP//AwBQSwMEFAAGAAgAAAAhAGPHxuTfAAAA&#10;CQEAAA8AAABkcnMvZG93bnJldi54bWxMj8tOwzAQRfdI/IM1SOyow6MkhDgVVGrFBom2qGs3HuJA&#10;PI5itw35egaxoLt5HN05U8wG14oD9qHxpOB6koBAqrxpqFbwvllcZSBC1GR06wkVfGOAWXl+Vujc&#10;+COt8LCOteAQCrlWYGPscilDZdHpMPEdEu8+fO905Lavpen1kcNdK2+S5F463RBfsLrDucXqa713&#10;CkaTzd9e7HJ8fd6m47QOm8Vy+6nU5cXw9Agi4hD/YfjVZ3Uo2Wnn92SCaBXcPmR3jHKRpiAY+Bvs&#10;FEyzFGRZyNMPyh8AAAD//wMAUEsBAi0AFAAGAAgAAAAhALaDOJL+AAAA4QEAABMAAAAAAAAAAAAA&#10;AAAAAAAAAFtDb250ZW50X1R5cGVzXS54bWxQSwECLQAUAAYACAAAACEAOP0h/9YAAACUAQAACwAA&#10;AAAAAAAAAAAAAAAvAQAAX3JlbHMvLnJlbHNQSwECLQAUAAYACAAAACEAWsQwPgQCAAC5AwAADgAA&#10;AAAAAAAAAAAAAAAuAgAAZHJzL2Uyb0RvYy54bWxQSwECLQAUAAYACAAAACEAY8fG5N8AAAAJAQAA&#10;DwAAAAAAAAAAAAAAAABeBAAAZHJzL2Rvd25yZXYueG1sUEsFBgAAAAAEAAQA8wAAAGoFAAAAAA==&#10;" strokecolor="#4a7ebb"/>
            </w:pict>
          </mc:Fallback>
        </mc:AlternateContent>
      </w:r>
      <w:r w:rsidRPr="00925967">
        <w:rPr>
          <w:rFonts w:ascii="Times New Roman" w:hAnsi="Times New Roman" w:cs="Times New Roman"/>
          <w:b/>
          <w:noProof/>
          <w:color w:val="548DD4" w:themeColor="text2" w:themeTint="99"/>
          <w:sz w:val="32"/>
          <w:szCs w:val="32"/>
          <w:lang w:eastAsia="ru-RU"/>
        </w:rPr>
        <mc:AlternateContent>
          <mc:Choice Requires="wps">
            <w:drawing>
              <wp:anchor distT="0" distB="0" distL="114300" distR="114300" simplePos="0" relativeHeight="251670528" behindDoc="0" locked="0" layoutInCell="1" allowOverlap="1" wp14:anchorId="26CFCC8A" wp14:editId="0CE6863B">
                <wp:simplePos x="0" y="0"/>
                <wp:positionH relativeFrom="column">
                  <wp:posOffset>424815</wp:posOffset>
                </wp:positionH>
                <wp:positionV relativeFrom="paragraph">
                  <wp:posOffset>239395</wp:posOffset>
                </wp:positionV>
                <wp:extent cx="0" cy="133350"/>
                <wp:effectExtent l="0" t="0" r="19050"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3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45pt,18.85pt" to="33.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C0AwIAALkDAAAOAAAAZHJzL2Uyb0RvYy54bWysU0uOEzEQ3SNxB8t70p2EoJlWOiMxUdjw&#10;iQQcoOJ2fyT/ZJt0sgPWSDkCV2AxSCMNcIbuG1F29wwD7BAbd9Wz67nq+fXy4iAF2XPrGq1yOp2k&#10;lHDFdNGoKqdv32wenVHiPKgChFY8p0fu6MXq4YNlazI+07UWBbcESZTLWpPT2nuTJYljNZfgJtpw&#10;hZulthI8prZKCgstskuRzNL0SdJqWxirGXcO0fWwSVeRvyw586/K0nFPRE6xNx9XG9ddWJPVErLK&#10;gqkbNrYB/9CFhEbhpXdUa/BA3tnmLyrZMKudLv2EaZnosmwYjzPgNNP0j2le12B4nAXFceZOJvf/&#10;aNnL/daSpsjpfEaJAolv1H3u3/en7lv3pT+R/kP3o/vaXXXX3ffuuv+I8U3/CeOw2d2M8IlgOWrZ&#10;Gpch5aXa2jFzZmuDMIfSyvDFkckh6n+8058fPGEDyBCdzufzRXya5Fedsc4/41qSEORUNCooAxns&#10;nzuPd+HR2yMBVnrTCBFfVyjS5vR8MVtQwgA9VgrwGEqDUztVUQKiQvMybyOj06IpQnXgcbbaXQpL&#10;9oAGerw5mz5dD4dqKPiAni/SdDSSA/9CFwM8TW9xbG2kiW3+xh96XoOrh5q4FXTEEqHC/Tx6eBwx&#10;qDvoGaKdLo5R5iRk6I9YNno5GPB+jvH9P271EwAA//8DAFBLAwQUAAYACAAAACEAY7XlJNwAAAAH&#10;AQAADwAAAGRycy9kb3ducmV2LnhtbEyOwU7DMBBE70j8g7VI3KgDqEkI2VRQqRUXJGhRz268xIF4&#10;HcVuG/L1GC5wHM3ozSsXo+3EkQbfOka4niUgiGunW24Q3rarqxyED4q16hwTwhd5WFTnZ6UqtDvx&#10;Kx03oRERwr5QCCaEvpDS14as8jPXE8fu3Q1WhRiHRupBnSLcdvImSVJpVcvxwaielobqz83BIkw6&#10;X748mfX0/LjLpnnjt6v17gPx8mJ8uAcRaAx/Y/jRj+pQRae9O7D2okNI07u4RLjNMhCx/817hHme&#10;gaxK+d+/+gYAAP//AwBQSwECLQAUAAYACAAAACEAtoM4kv4AAADhAQAAEwAAAAAAAAAAAAAAAAAA&#10;AAAAW0NvbnRlbnRfVHlwZXNdLnhtbFBLAQItABQABgAIAAAAIQA4/SH/1gAAAJQBAAALAAAAAAAA&#10;AAAAAAAAAC8BAABfcmVscy8ucmVsc1BLAQItABQABgAIAAAAIQAffmC0AwIAALkDAAAOAAAAAAAA&#10;AAAAAAAAAC4CAABkcnMvZTJvRG9jLnhtbFBLAQItABQABgAIAAAAIQBjteUk3AAAAAcBAAAPAAAA&#10;AAAAAAAAAAAAAF0EAABkcnMvZG93bnJldi54bWxQSwUGAAAAAAQABADzAAAAZgUAAAAA&#10;" strokecolor="#4a7ebb"/>
            </w:pict>
          </mc:Fallback>
        </mc:AlternateContent>
      </w:r>
      <w:r w:rsidRPr="00925967">
        <w:rPr>
          <w:rFonts w:ascii="Times New Roman" w:hAnsi="Times New Roman" w:cs="Times New Roman"/>
          <w:b/>
          <w:noProof/>
          <w:color w:val="548DD4" w:themeColor="text2" w:themeTint="99"/>
          <w:sz w:val="32"/>
          <w:szCs w:val="32"/>
          <w:lang w:eastAsia="ru-RU"/>
        </w:rPr>
        <mc:AlternateContent>
          <mc:Choice Requires="wps">
            <w:drawing>
              <wp:anchor distT="0" distB="0" distL="114300" distR="114300" simplePos="0" relativeHeight="251669504" behindDoc="0" locked="0" layoutInCell="1" allowOverlap="1" wp14:anchorId="02B82C7A" wp14:editId="6E8EE9C8">
                <wp:simplePos x="0" y="0"/>
                <wp:positionH relativeFrom="column">
                  <wp:posOffset>424814</wp:posOffset>
                </wp:positionH>
                <wp:positionV relativeFrom="paragraph">
                  <wp:posOffset>287020</wp:posOffset>
                </wp:positionV>
                <wp:extent cx="4257675" cy="0"/>
                <wp:effectExtent l="0" t="0" r="9525"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42576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3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3.45pt,22.6pt" to="368.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IC3BAIAALoDAAAOAAAAZHJzL2Uyb0RvYy54bWysU8uO0zAU3SPxD5b3NGlnOo+o6UhMVTY8&#10;KjF8gOs4iSW/ZJum3QFrpH4CvzALkEYahm9I/ohrJy0D7BCbm/vwPb73+GR2tZUCbZh1XKscj0cp&#10;RkxRXXBV5fjdzfLZBUbOE1UQoRXL8Y45fDV/+mTWmIxNdK1FwSwCEOWyxuS49t5kSeJozSRxI22Y&#10;gmKprSQeQlslhSUNoEuRTNL0LGm0LYzVlDkH2UVfxPOIX5aM+jdl6ZhHIscwm4/WRrsONpnPSFZZ&#10;YmpOhzHIP0whCVdw6RFqQTxB7y3/C0pyarXTpR9RLRNdlpyyuANsM07/2OZtTQyLuwA5zhxpcv8P&#10;lr7erCziRY5PTjBSRMIbtV+6D92+/d7ednvUfWx/tN/ar+1d+9DedZ/Av+8+gx+K7f2Q3iNoBy4b&#10;4zKAvFYrO0TOrGwgZltaGb6wMtpG/ndH/tnWIwrJ08n0/Ox8ihE91JJfjcY6/4JpiYKTY8FVoIZk&#10;ZPPSebgMjh6OhLTSSy5EfF6hUJPjy+kkIBMQWSmIB1caWNupCiMiKlAv9TYiOi14EboDjrPV+lpY&#10;tCGgoNPlxfj5oj9Uk4L12ctpmg5KcsS/0kWfHqeHPIw2wMQxf8MPMy+Iq/ueWApEQotQ4X4WRTys&#10;GOjtCQ3eWhe7yHMSIhBIbBvEHBT4OAb/8S83/wkAAP//AwBQSwMEFAAGAAgAAAAhALIakPngAAAA&#10;CAEAAA8AAABkcnMvZG93bnJldi54bWxMj81uwjAQhO+VeAdrkXorTikkNI2DWiRQL0jlR5xNvI1D&#10;43UUG0jz9LjqoT3Ozmjm22zemZpdsHWVJQGPowgYUmFVRaWA/W75MAPmvCQla0so4BsdzPPBXSZT&#10;Za+0wcvWlyyUkEulAO19k3LuCo1GupFtkIL3aVsjfZBtyVUrr6Hc1HwcRTE3sqKwoGWDC43F1/Zs&#10;BPRqtvh416t+/XZI+mnpdsvV4STE/bB7fQHmsfN/YfjBD+iQB6ajPZNyrBYQx88hKWAyHQMLfvKU&#10;TIAdfw88z/j/B/IbAAAA//8DAFBLAQItABQABgAIAAAAIQC2gziS/gAAAOEBAAATAAAAAAAAAAAA&#10;AAAAAAAAAABbQ29udGVudF9UeXBlc10ueG1sUEsBAi0AFAAGAAgAAAAhADj9If/WAAAAlAEAAAsA&#10;AAAAAAAAAAAAAAAALwEAAF9yZWxzLy5yZWxzUEsBAi0AFAAGAAgAAAAhADVAgLcEAgAAugMAAA4A&#10;AAAAAAAAAAAAAAAALgIAAGRycy9lMm9Eb2MueG1sUEsBAi0AFAAGAAgAAAAhALIakPngAAAACAEA&#10;AA8AAAAAAAAAAAAAAAAAXgQAAGRycy9kb3ducmV2LnhtbFBLBQYAAAAABAAEAPMAAABrBQAAAAA=&#10;" strokecolor="#4a7ebb"/>
            </w:pict>
          </mc:Fallback>
        </mc:AlternateContent>
      </w:r>
      <w:r w:rsidRPr="00925967">
        <w:rPr>
          <w:rFonts w:ascii="Times New Roman" w:hAnsi="Times New Roman" w:cs="Times New Roman"/>
          <w:b/>
          <w:color w:val="548DD4" w:themeColor="text2" w:themeTint="99"/>
          <w:sz w:val="32"/>
          <w:szCs w:val="32"/>
        </w:rPr>
        <w:t>1240</w:t>
      </w:r>
      <w:r w:rsidRPr="00925967">
        <w:rPr>
          <w:rFonts w:ascii="Times New Roman" w:hAnsi="Times New Roman" w:cs="Times New Roman"/>
          <w:b/>
          <w:color w:val="548DD4" w:themeColor="text2" w:themeTint="99"/>
          <w:sz w:val="32"/>
          <w:szCs w:val="32"/>
        </w:rPr>
        <w:tab/>
      </w:r>
      <w:r w:rsidRPr="00925967">
        <w:rPr>
          <w:rFonts w:ascii="Times New Roman" w:hAnsi="Times New Roman" w:cs="Times New Roman"/>
          <w:b/>
          <w:color w:val="548DD4" w:themeColor="text2" w:themeTint="99"/>
          <w:sz w:val="32"/>
          <w:szCs w:val="32"/>
        </w:rPr>
        <w:tab/>
      </w:r>
      <w:r w:rsidRPr="00925967">
        <w:rPr>
          <w:rFonts w:ascii="Times New Roman" w:hAnsi="Times New Roman" w:cs="Times New Roman"/>
          <w:b/>
          <w:color w:val="548DD4" w:themeColor="text2" w:themeTint="99"/>
          <w:sz w:val="32"/>
          <w:szCs w:val="32"/>
        </w:rPr>
        <w:tab/>
      </w:r>
      <w:r w:rsidRPr="00925967">
        <w:rPr>
          <w:rFonts w:ascii="Times New Roman" w:hAnsi="Times New Roman" w:cs="Times New Roman"/>
          <w:b/>
          <w:color w:val="548DD4" w:themeColor="text2" w:themeTint="99"/>
          <w:sz w:val="32"/>
          <w:szCs w:val="32"/>
        </w:rPr>
        <w:tab/>
      </w:r>
      <w:r w:rsidRPr="00925967">
        <w:rPr>
          <w:rFonts w:ascii="Times New Roman" w:hAnsi="Times New Roman" w:cs="Times New Roman"/>
          <w:b/>
          <w:color w:val="548DD4" w:themeColor="text2" w:themeTint="99"/>
          <w:sz w:val="32"/>
          <w:szCs w:val="32"/>
        </w:rPr>
        <w:tab/>
      </w:r>
      <w:r w:rsidRPr="00925967">
        <w:rPr>
          <w:rFonts w:ascii="Times New Roman" w:hAnsi="Times New Roman" w:cs="Times New Roman"/>
          <w:b/>
          <w:color w:val="548DD4" w:themeColor="text2" w:themeTint="99"/>
          <w:sz w:val="32"/>
          <w:szCs w:val="32"/>
        </w:rPr>
        <w:tab/>
      </w:r>
      <w:r w:rsidRPr="00925967">
        <w:rPr>
          <w:rFonts w:ascii="Times New Roman" w:hAnsi="Times New Roman" w:cs="Times New Roman"/>
          <w:b/>
          <w:color w:val="548DD4" w:themeColor="text2" w:themeTint="99"/>
          <w:sz w:val="32"/>
          <w:szCs w:val="32"/>
        </w:rPr>
        <w:tab/>
      </w:r>
      <w:r w:rsidRPr="00925967">
        <w:rPr>
          <w:rFonts w:ascii="Times New Roman" w:hAnsi="Times New Roman" w:cs="Times New Roman"/>
          <w:b/>
          <w:color w:val="548DD4" w:themeColor="text2" w:themeTint="99"/>
          <w:sz w:val="32"/>
          <w:szCs w:val="32"/>
        </w:rPr>
        <w:tab/>
      </w:r>
      <w:r w:rsidRPr="00925967">
        <w:rPr>
          <w:rFonts w:ascii="Times New Roman" w:hAnsi="Times New Roman" w:cs="Times New Roman"/>
          <w:b/>
          <w:color w:val="548DD4" w:themeColor="text2" w:themeTint="99"/>
          <w:sz w:val="32"/>
          <w:szCs w:val="32"/>
        </w:rPr>
        <w:tab/>
      </w:r>
      <w:proofErr w:type="gramStart"/>
      <w:r w:rsidRPr="00925967">
        <w:rPr>
          <w:rFonts w:ascii="Times New Roman" w:hAnsi="Times New Roman" w:cs="Times New Roman"/>
          <w:b/>
          <w:color w:val="548DD4" w:themeColor="text2" w:themeTint="99"/>
          <w:sz w:val="32"/>
          <w:szCs w:val="32"/>
        </w:rPr>
        <w:t xml:space="preserve">   ?</w:t>
      </w:r>
      <w:proofErr w:type="gramEnd"/>
    </w:p>
    <w:p w:rsidR="00925967" w:rsidRPr="00925967" w:rsidRDefault="00925967" w:rsidP="009855C1">
      <w:pPr>
        <w:spacing w:after="4" w:line="360" w:lineRule="auto"/>
        <w:jc w:val="both"/>
        <w:rPr>
          <w:rFonts w:ascii="Times New Roman" w:hAnsi="Times New Roman" w:cs="Times New Roman"/>
          <w:b/>
          <w:color w:val="FF0000"/>
          <w:sz w:val="20"/>
          <w:szCs w:val="20"/>
        </w:rPr>
      </w:pPr>
      <w:r w:rsidRPr="00925967">
        <w:rPr>
          <w:rFonts w:ascii="Times New Roman" w:hAnsi="Times New Roman" w:cs="Times New Roman"/>
          <w:b/>
          <w:color w:val="FF0000"/>
          <w:sz w:val="20"/>
          <w:szCs w:val="20"/>
        </w:rPr>
        <w:t xml:space="preserve">       сегодня                                                 через 1 год                                                через 2 года</w:t>
      </w:r>
    </w:p>
    <w:p w:rsidR="00925967" w:rsidRPr="00925967" w:rsidRDefault="00925967" w:rsidP="00265BF1">
      <w:pPr>
        <w:spacing w:after="4" w:line="360" w:lineRule="auto"/>
        <w:ind w:left="2832" w:hanging="2832"/>
        <w:jc w:val="center"/>
        <w:rPr>
          <w:rFonts w:ascii="Times New Roman" w:hAnsi="Times New Roman" w:cs="Times New Roman"/>
          <w:b/>
          <w:sz w:val="28"/>
          <w:szCs w:val="28"/>
          <w:vertAlign w:val="superscript"/>
        </w:rPr>
      </w:pPr>
      <w:r w:rsidRPr="00925967">
        <w:rPr>
          <w:rFonts w:ascii="Times New Roman" w:hAnsi="Times New Roman" w:cs="Times New Roman"/>
          <w:b/>
          <w:sz w:val="28"/>
          <w:szCs w:val="28"/>
        </w:rPr>
        <w:t>1240 * (1+0,1)</w:t>
      </w:r>
      <w:r w:rsidRPr="00925967">
        <w:rPr>
          <w:rFonts w:ascii="Times New Roman" w:hAnsi="Times New Roman" w:cs="Times New Roman"/>
          <w:b/>
          <w:sz w:val="28"/>
          <w:szCs w:val="28"/>
          <w:vertAlign w:val="superscript"/>
        </w:rPr>
        <w:t>2</w:t>
      </w:r>
    </w:p>
    <w:p w:rsidR="001B146F" w:rsidRDefault="0043151B" w:rsidP="00512350">
      <w:pPr>
        <w:spacing w:after="4" w:line="240" w:lineRule="auto"/>
        <w:ind w:firstLine="454"/>
        <w:jc w:val="both"/>
        <w:rPr>
          <w:rFonts w:ascii="Times New Roman" w:eastAsia="Times New Roman" w:hAnsi="Times New Roman" w:cs="Times New Roman"/>
          <w:color w:val="000000" w:themeColor="text1"/>
          <w:sz w:val="28"/>
          <w:szCs w:val="28"/>
          <w:lang w:eastAsia="ru-RU"/>
        </w:rPr>
      </w:pPr>
      <w:proofErr w:type="spellStart"/>
      <w:r w:rsidRPr="004141BA">
        <w:rPr>
          <w:rFonts w:ascii="Times New Roman" w:eastAsia="Times New Roman" w:hAnsi="Times New Roman" w:cs="Times New Roman"/>
          <w:color w:val="000000" w:themeColor="text1"/>
          <w:sz w:val="28"/>
          <w:szCs w:val="28"/>
          <w:lang w:eastAsia="ru-RU"/>
        </w:rPr>
        <w:lastRenderedPageBreak/>
        <w:t>Компаудинг</w:t>
      </w:r>
      <w:proofErr w:type="spellEnd"/>
      <w:r w:rsidRPr="004141BA">
        <w:rPr>
          <w:rFonts w:ascii="Times New Roman" w:eastAsia="Times New Roman" w:hAnsi="Times New Roman" w:cs="Times New Roman"/>
          <w:color w:val="000000" w:themeColor="text1"/>
          <w:sz w:val="28"/>
          <w:szCs w:val="28"/>
          <w:lang w:eastAsia="ru-RU"/>
        </w:rPr>
        <w:t xml:space="preserve"> применяется при оценке проектов, которые не предусматривают получение прибыли, а направлены на получение социального эффекта.</w:t>
      </w:r>
      <w:r w:rsidR="001B146F">
        <w:rPr>
          <w:rFonts w:ascii="Times New Roman" w:eastAsia="Times New Roman" w:hAnsi="Times New Roman" w:cs="Times New Roman"/>
          <w:color w:val="000000" w:themeColor="text1"/>
          <w:sz w:val="28"/>
          <w:szCs w:val="28"/>
          <w:lang w:eastAsia="ru-RU"/>
        </w:rPr>
        <w:t xml:space="preserve"> </w:t>
      </w:r>
    </w:p>
    <w:p w:rsidR="0043151B" w:rsidRPr="004141BA" w:rsidRDefault="0043151B" w:rsidP="005123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Одним из ключевых понятий в финансовых и коммерческих расчетах является понятие аннуитета. Логика, заложенная в схему </w:t>
      </w:r>
      <w:proofErr w:type="spellStart"/>
      <w:r w:rsidRPr="004141BA">
        <w:rPr>
          <w:rFonts w:ascii="Times New Roman" w:eastAsia="Times New Roman" w:hAnsi="Times New Roman" w:cs="Times New Roman"/>
          <w:color w:val="000000" w:themeColor="text1"/>
          <w:sz w:val="28"/>
          <w:szCs w:val="28"/>
          <w:lang w:eastAsia="ru-RU"/>
        </w:rPr>
        <w:t>аннуитетных</w:t>
      </w:r>
      <w:proofErr w:type="spellEnd"/>
      <w:r w:rsidRPr="004141BA">
        <w:rPr>
          <w:rFonts w:ascii="Times New Roman" w:eastAsia="Times New Roman" w:hAnsi="Times New Roman" w:cs="Times New Roman"/>
          <w:color w:val="000000" w:themeColor="text1"/>
          <w:sz w:val="28"/>
          <w:szCs w:val="28"/>
          <w:lang w:eastAsia="ru-RU"/>
        </w:rPr>
        <w:t xml:space="preserve"> платежей, широко используется при оценке долговых и долевых ценных бумаг, в анализе инвестиционных проектов, а также в анализе аренды.</w:t>
      </w:r>
      <w:r w:rsidR="001B146F">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color w:val="000000" w:themeColor="text1"/>
          <w:sz w:val="28"/>
          <w:szCs w:val="28"/>
          <w:lang w:eastAsia="ru-RU"/>
        </w:rPr>
        <w:t xml:space="preserve">Ряд равных денежных выплат или поступлений, происходящих через указанное число периодов, называется </w:t>
      </w:r>
      <w:proofErr w:type="spellStart"/>
      <w:r w:rsidRPr="004141BA">
        <w:rPr>
          <w:rFonts w:ascii="Times New Roman" w:eastAsia="Times New Roman" w:hAnsi="Times New Roman" w:cs="Times New Roman"/>
          <w:color w:val="000000" w:themeColor="text1"/>
          <w:sz w:val="28"/>
          <w:szCs w:val="28"/>
          <w:lang w:eastAsia="ru-RU"/>
        </w:rPr>
        <w:t>аннуитетом</w:t>
      </w:r>
      <w:proofErr w:type="gramStart"/>
      <w:r w:rsidRPr="004141BA">
        <w:rPr>
          <w:rFonts w:ascii="Times New Roman" w:eastAsia="Times New Roman" w:hAnsi="Times New Roman" w:cs="Times New Roman"/>
          <w:color w:val="000000" w:themeColor="text1"/>
          <w:sz w:val="28"/>
          <w:szCs w:val="28"/>
          <w:lang w:eastAsia="ru-RU"/>
        </w:rPr>
        <w:t>.В</w:t>
      </w:r>
      <w:proofErr w:type="spellEnd"/>
      <w:proofErr w:type="gramEnd"/>
      <w:r w:rsidRPr="004141BA">
        <w:rPr>
          <w:rFonts w:ascii="Times New Roman" w:eastAsia="Times New Roman" w:hAnsi="Times New Roman" w:cs="Times New Roman"/>
          <w:color w:val="000000" w:themeColor="text1"/>
          <w:sz w:val="28"/>
          <w:szCs w:val="28"/>
          <w:lang w:eastAsia="ru-RU"/>
        </w:rPr>
        <w:t xml:space="preserve"> случае обычного аннуитета выплаты или денежные поступления имеют место в конце каждого периода, а в случае срочного аннуитета – в начале каждого периода.</w:t>
      </w:r>
    </w:p>
    <w:p w:rsidR="0043151B" w:rsidRDefault="0043151B" w:rsidP="00512350">
      <w:pPr>
        <w:spacing w:after="4" w:line="240" w:lineRule="auto"/>
      </w:pPr>
    </w:p>
    <w:p w:rsidR="00970C1C" w:rsidRDefault="009855C1">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r w:rsidR="00970C1C">
        <w:rPr>
          <w:rFonts w:ascii="Times New Roman" w:hAnsi="Times New Roman" w:cs="Times New Roman"/>
          <w:b/>
          <w:color w:val="000000" w:themeColor="text1"/>
          <w:sz w:val="28"/>
          <w:szCs w:val="28"/>
        </w:rPr>
        <w:lastRenderedPageBreak/>
        <w:br w:type="page"/>
      </w:r>
    </w:p>
    <w:p w:rsidR="0043151B" w:rsidRDefault="0043151B" w:rsidP="00512350">
      <w:pPr>
        <w:spacing w:after="4" w:line="240" w:lineRule="auto"/>
        <w:ind w:firstLine="454"/>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lastRenderedPageBreak/>
        <w:t xml:space="preserve">Тема 4. </w:t>
      </w:r>
      <w:r w:rsidRPr="0033488A">
        <w:rPr>
          <w:rFonts w:ascii="Times New Roman" w:hAnsi="Times New Roman" w:cs="Times New Roman"/>
          <w:b/>
          <w:color w:val="000000" w:themeColor="text1"/>
          <w:sz w:val="28"/>
          <w:szCs w:val="28"/>
        </w:rPr>
        <w:t xml:space="preserve">Управление внеоборотными активами </w:t>
      </w:r>
      <w:r>
        <w:rPr>
          <w:rFonts w:ascii="Times New Roman" w:hAnsi="Times New Roman" w:cs="Times New Roman"/>
          <w:b/>
          <w:color w:val="000000" w:themeColor="text1"/>
          <w:sz w:val="28"/>
          <w:szCs w:val="28"/>
        </w:rPr>
        <w:t xml:space="preserve">(ВА) </w:t>
      </w:r>
      <w:r w:rsidRPr="0033488A">
        <w:rPr>
          <w:rFonts w:ascii="Times New Roman" w:hAnsi="Times New Roman" w:cs="Times New Roman"/>
          <w:b/>
          <w:color w:val="000000" w:themeColor="text1"/>
          <w:sz w:val="28"/>
          <w:szCs w:val="28"/>
        </w:rPr>
        <w:t xml:space="preserve">корпорации </w:t>
      </w:r>
    </w:p>
    <w:p w:rsidR="0043151B" w:rsidRPr="00385398" w:rsidRDefault="0043151B" w:rsidP="00512350">
      <w:pPr>
        <w:spacing w:after="4" w:line="240" w:lineRule="auto"/>
        <w:ind w:firstLine="454"/>
        <w:jc w:val="both"/>
        <w:rPr>
          <w:rFonts w:ascii="Times New Roman" w:hAnsi="Times New Roman" w:cs="Times New Roman"/>
          <w:color w:val="000000" w:themeColor="text1"/>
          <w:sz w:val="28"/>
          <w:szCs w:val="28"/>
        </w:rPr>
      </w:pPr>
      <w:r w:rsidRPr="00385398">
        <w:rPr>
          <w:rFonts w:ascii="Times New Roman" w:hAnsi="Times New Roman" w:cs="Times New Roman"/>
          <w:color w:val="000000" w:themeColor="text1"/>
          <w:sz w:val="28"/>
          <w:szCs w:val="28"/>
        </w:rPr>
        <w:t>1. Понятие внеоборотных активов</w:t>
      </w:r>
    </w:p>
    <w:p w:rsidR="0043151B" w:rsidRPr="00385398" w:rsidRDefault="0043151B" w:rsidP="00512350">
      <w:pPr>
        <w:spacing w:after="4" w:line="240" w:lineRule="auto"/>
        <w:ind w:firstLine="454"/>
        <w:jc w:val="both"/>
        <w:rPr>
          <w:rFonts w:ascii="Times New Roman" w:hAnsi="Times New Roman" w:cs="Times New Roman"/>
          <w:color w:val="000000" w:themeColor="text1"/>
          <w:sz w:val="28"/>
          <w:szCs w:val="28"/>
        </w:rPr>
      </w:pPr>
      <w:r w:rsidRPr="00385398">
        <w:rPr>
          <w:rFonts w:ascii="Times New Roman" w:hAnsi="Times New Roman" w:cs="Times New Roman"/>
          <w:color w:val="000000" w:themeColor="text1"/>
          <w:sz w:val="28"/>
          <w:szCs w:val="28"/>
        </w:rPr>
        <w:t>2. Элементы и виды внеоборотных активов</w:t>
      </w:r>
    </w:p>
    <w:p w:rsidR="0043151B" w:rsidRPr="00385398" w:rsidRDefault="0043151B" w:rsidP="00512350">
      <w:pPr>
        <w:spacing w:after="4" w:line="240" w:lineRule="auto"/>
        <w:ind w:firstLine="454"/>
        <w:jc w:val="both"/>
        <w:rPr>
          <w:rFonts w:ascii="Times New Roman" w:hAnsi="Times New Roman" w:cs="Times New Roman"/>
          <w:color w:val="000000" w:themeColor="text1"/>
          <w:sz w:val="28"/>
          <w:szCs w:val="28"/>
        </w:rPr>
      </w:pPr>
      <w:r w:rsidRPr="00385398">
        <w:rPr>
          <w:rFonts w:ascii="Times New Roman" w:hAnsi="Times New Roman" w:cs="Times New Roman"/>
          <w:color w:val="000000" w:themeColor="text1"/>
          <w:sz w:val="28"/>
          <w:szCs w:val="28"/>
        </w:rPr>
        <w:t>3. Показатели участия, обновления и эффективности использования ВА и основных средств</w:t>
      </w:r>
    </w:p>
    <w:p w:rsidR="0043151B" w:rsidRPr="00385398" w:rsidRDefault="0043151B" w:rsidP="00512350">
      <w:pPr>
        <w:spacing w:after="4" w:line="240" w:lineRule="auto"/>
        <w:ind w:firstLine="454"/>
        <w:jc w:val="both"/>
        <w:rPr>
          <w:rFonts w:ascii="Times New Roman" w:hAnsi="Times New Roman" w:cs="Times New Roman"/>
          <w:color w:val="000000" w:themeColor="text1"/>
          <w:sz w:val="28"/>
          <w:szCs w:val="28"/>
        </w:rPr>
      </w:pPr>
      <w:r w:rsidRPr="00385398">
        <w:rPr>
          <w:rFonts w:ascii="Times New Roman" w:hAnsi="Times New Roman" w:cs="Times New Roman"/>
          <w:color w:val="000000" w:themeColor="text1"/>
          <w:sz w:val="28"/>
          <w:szCs w:val="28"/>
        </w:rPr>
        <w:t>4. Управление ВА</w:t>
      </w:r>
    </w:p>
    <w:p w:rsidR="0043151B" w:rsidRDefault="0043151B" w:rsidP="00512350">
      <w:pPr>
        <w:spacing w:after="4" w:line="240" w:lineRule="auto"/>
        <w:ind w:firstLine="454"/>
        <w:jc w:val="both"/>
        <w:rPr>
          <w:rFonts w:ascii="Times New Roman" w:hAnsi="Times New Roman" w:cs="Times New Roman"/>
          <w:b/>
          <w:color w:val="000000" w:themeColor="text1"/>
          <w:sz w:val="28"/>
          <w:szCs w:val="28"/>
        </w:rPr>
      </w:pPr>
    </w:p>
    <w:p w:rsidR="0043151B" w:rsidRPr="004141BA" w:rsidRDefault="0043151B" w:rsidP="00512350">
      <w:pPr>
        <w:spacing w:after="4"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 xml:space="preserve">Внеоборотные активы – </w:t>
      </w:r>
      <w:r w:rsidRPr="0033488A">
        <w:rPr>
          <w:rFonts w:ascii="Times New Roman" w:hAnsi="Times New Roman" w:cs="Times New Roman"/>
          <w:color w:val="000000" w:themeColor="text1"/>
          <w:sz w:val="28"/>
          <w:szCs w:val="28"/>
        </w:rPr>
        <w:t xml:space="preserve">это имущество, которое находится во владении предприятия и используется им для ведения бизнеса, более чем один производственный цикл. </w:t>
      </w:r>
      <w:r w:rsidRPr="004141BA">
        <w:rPr>
          <w:rFonts w:ascii="Times New Roman" w:hAnsi="Times New Roman" w:cs="Times New Roman"/>
          <w:color w:val="000000" w:themeColor="text1"/>
          <w:sz w:val="28"/>
          <w:szCs w:val="28"/>
        </w:rPr>
        <w:t xml:space="preserve">Обычно один такой цикл равен 12 месяцам. </w:t>
      </w:r>
    </w:p>
    <w:p w:rsidR="0043151B" w:rsidRDefault="0043151B" w:rsidP="00512350">
      <w:pPr>
        <w:spacing w:after="4"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От рационального и правильного использования </w:t>
      </w:r>
      <w:r>
        <w:rPr>
          <w:rFonts w:ascii="Times New Roman" w:hAnsi="Times New Roman" w:cs="Times New Roman"/>
          <w:color w:val="000000" w:themeColor="text1"/>
          <w:sz w:val="28"/>
          <w:szCs w:val="28"/>
        </w:rPr>
        <w:t xml:space="preserve">внеоборотных активов </w:t>
      </w:r>
      <w:r w:rsidRPr="004141BA">
        <w:rPr>
          <w:rFonts w:ascii="Times New Roman" w:hAnsi="Times New Roman" w:cs="Times New Roman"/>
          <w:color w:val="000000" w:themeColor="text1"/>
          <w:sz w:val="28"/>
          <w:szCs w:val="28"/>
        </w:rPr>
        <w:t>зависит уровень дохода и, соответственно, положение компании на рынке. Не нужно забывать, что активы бывают разными и могут применяться различными подразделениями. Поэтому важно правильно организовать их взаимодействие и достичь их эффективного и рационального использования. Именно это и осуществляется с помощью политики управления внеоборотными активами.</w:t>
      </w:r>
    </w:p>
    <w:p w:rsidR="00152444" w:rsidRDefault="00152444" w:rsidP="00512350">
      <w:pPr>
        <w:spacing w:after="4" w:line="240" w:lineRule="auto"/>
        <w:ind w:firstLine="454"/>
        <w:jc w:val="center"/>
        <w:rPr>
          <w:rFonts w:ascii="Times New Roman" w:hAnsi="Times New Roman" w:cs="Times New Roman"/>
          <w:color w:val="000000" w:themeColor="text1"/>
          <w:sz w:val="28"/>
          <w:szCs w:val="28"/>
        </w:rPr>
      </w:pPr>
    </w:p>
    <w:p w:rsidR="00152444" w:rsidRDefault="00152444" w:rsidP="00512350">
      <w:pPr>
        <w:spacing w:after="4"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Классификация внеоборотных активов</w:t>
      </w:r>
    </w:p>
    <w:p w:rsidR="00152444" w:rsidRDefault="00152444" w:rsidP="00512350">
      <w:pPr>
        <w:spacing w:after="4" w:line="240" w:lineRule="auto"/>
        <w:ind w:firstLine="454"/>
        <w:jc w:val="center"/>
        <w:rPr>
          <w:rFonts w:ascii="Times New Roman" w:hAnsi="Times New Roman" w:cs="Times New Roman"/>
          <w:color w:val="000000" w:themeColor="text1"/>
          <w:sz w:val="28"/>
          <w:szCs w:val="28"/>
        </w:rPr>
      </w:pPr>
    </w:p>
    <w:tbl>
      <w:tblPr>
        <w:tblStyle w:val="a6"/>
        <w:tblW w:w="0" w:type="auto"/>
        <w:tblInd w:w="108" w:type="dxa"/>
        <w:tblLook w:val="04A0" w:firstRow="1" w:lastRow="0" w:firstColumn="1" w:lastColumn="0" w:noHBand="0" w:noVBand="1"/>
      </w:tblPr>
      <w:tblGrid>
        <w:gridCol w:w="426"/>
        <w:gridCol w:w="2693"/>
        <w:gridCol w:w="6344"/>
      </w:tblGrid>
      <w:tr w:rsidR="00A32A49" w:rsidRPr="00A32A49" w:rsidTr="00152444">
        <w:tc>
          <w:tcPr>
            <w:tcW w:w="426" w:type="dxa"/>
          </w:tcPr>
          <w:p w:rsidR="00A32A49" w:rsidRPr="00A32A49" w:rsidRDefault="00A32A49" w:rsidP="00512350">
            <w:pPr>
              <w:spacing w:afterLines="40" w:after="96"/>
              <w:jc w:val="center"/>
              <w:rPr>
                <w:rFonts w:ascii="Times New Roman" w:hAnsi="Times New Roman" w:cs="Times New Roman"/>
                <w:b/>
                <w:color w:val="000000" w:themeColor="text1"/>
                <w:sz w:val="20"/>
                <w:szCs w:val="20"/>
              </w:rPr>
            </w:pPr>
            <w:r w:rsidRPr="00A32A49">
              <w:rPr>
                <w:rFonts w:ascii="Times New Roman" w:hAnsi="Times New Roman" w:cs="Times New Roman"/>
                <w:b/>
                <w:color w:val="000000" w:themeColor="text1"/>
                <w:sz w:val="20"/>
                <w:szCs w:val="20"/>
              </w:rPr>
              <w:t>№</w:t>
            </w:r>
          </w:p>
        </w:tc>
        <w:tc>
          <w:tcPr>
            <w:tcW w:w="2693" w:type="dxa"/>
          </w:tcPr>
          <w:p w:rsidR="00A32A49" w:rsidRPr="00A32A49" w:rsidRDefault="00A32A49" w:rsidP="00512350">
            <w:pPr>
              <w:spacing w:afterLines="40" w:after="96"/>
              <w:jc w:val="center"/>
              <w:rPr>
                <w:rFonts w:ascii="Times New Roman" w:hAnsi="Times New Roman" w:cs="Times New Roman"/>
                <w:b/>
                <w:color w:val="000000" w:themeColor="text1"/>
                <w:sz w:val="20"/>
                <w:szCs w:val="20"/>
              </w:rPr>
            </w:pPr>
            <w:r w:rsidRPr="00A32A49">
              <w:rPr>
                <w:rFonts w:ascii="Times New Roman" w:hAnsi="Times New Roman" w:cs="Times New Roman"/>
                <w:b/>
                <w:color w:val="000000" w:themeColor="text1"/>
                <w:sz w:val="20"/>
                <w:szCs w:val="20"/>
              </w:rPr>
              <w:t>Классификационный</w:t>
            </w:r>
          </w:p>
          <w:p w:rsidR="00A32A49" w:rsidRPr="00A32A49" w:rsidRDefault="00A32A49" w:rsidP="00512350">
            <w:pPr>
              <w:spacing w:afterLines="40" w:after="96"/>
              <w:jc w:val="center"/>
              <w:rPr>
                <w:rFonts w:ascii="Times New Roman" w:hAnsi="Times New Roman" w:cs="Times New Roman"/>
                <w:b/>
                <w:color w:val="000000" w:themeColor="text1"/>
                <w:sz w:val="20"/>
                <w:szCs w:val="20"/>
              </w:rPr>
            </w:pPr>
            <w:r w:rsidRPr="00A32A49">
              <w:rPr>
                <w:rFonts w:ascii="Times New Roman" w:hAnsi="Times New Roman" w:cs="Times New Roman"/>
                <w:b/>
                <w:color w:val="000000" w:themeColor="text1"/>
                <w:sz w:val="20"/>
                <w:szCs w:val="20"/>
              </w:rPr>
              <w:t>признак</w:t>
            </w:r>
          </w:p>
        </w:tc>
        <w:tc>
          <w:tcPr>
            <w:tcW w:w="6344" w:type="dxa"/>
          </w:tcPr>
          <w:p w:rsidR="00A32A49" w:rsidRPr="00A32A49" w:rsidRDefault="00A32A49" w:rsidP="00512350">
            <w:pPr>
              <w:spacing w:afterLines="40" w:after="96"/>
              <w:jc w:val="center"/>
              <w:rPr>
                <w:rFonts w:ascii="Times New Roman" w:hAnsi="Times New Roman" w:cs="Times New Roman"/>
                <w:b/>
                <w:color w:val="000000" w:themeColor="text1"/>
                <w:sz w:val="20"/>
                <w:szCs w:val="20"/>
              </w:rPr>
            </w:pPr>
            <w:r w:rsidRPr="00A32A49">
              <w:rPr>
                <w:rFonts w:ascii="Times New Roman" w:hAnsi="Times New Roman" w:cs="Times New Roman"/>
                <w:b/>
                <w:color w:val="000000" w:themeColor="text1"/>
                <w:sz w:val="20"/>
                <w:szCs w:val="20"/>
              </w:rPr>
              <w:t>Виды</w:t>
            </w:r>
            <w:r w:rsidRPr="00A32A49">
              <w:rPr>
                <w:rFonts w:ascii="Times New Roman" w:hAnsi="Times New Roman" w:cs="Times New Roman"/>
                <w:b/>
                <w:color w:val="000000" w:themeColor="text1"/>
                <w:sz w:val="20"/>
                <w:szCs w:val="20"/>
              </w:rPr>
              <w:tab/>
              <w:t>внеоборотных активов</w:t>
            </w:r>
          </w:p>
        </w:tc>
      </w:tr>
      <w:tr w:rsidR="00A32A49" w:rsidTr="00152444">
        <w:tc>
          <w:tcPr>
            <w:tcW w:w="426" w:type="dxa"/>
          </w:tcPr>
          <w:p w:rsidR="00A32A49" w:rsidRPr="00A32A49" w:rsidRDefault="00152444" w:rsidP="00512350">
            <w:pPr>
              <w:spacing w:afterLines="40" w:after="9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2693" w:type="dxa"/>
          </w:tcPr>
          <w:p w:rsidR="00A32A49" w:rsidRPr="00A32A49" w:rsidRDefault="00A32A49" w:rsidP="00512350">
            <w:pPr>
              <w:spacing w:afterLines="40" w:after="9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 </w:t>
            </w:r>
            <w:r w:rsidRPr="00A32A49">
              <w:rPr>
                <w:rFonts w:ascii="Times New Roman" w:hAnsi="Times New Roman" w:cs="Times New Roman"/>
                <w:color w:val="000000" w:themeColor="text1"/>
                <w:sz w:val="20"/>
                <w:szCs w:val="20"/>
              </w:rPr>
              <w:t>характеру</w:t>
            </w:r>
            <w:r>
              <w:rPr>
                <w:rFonts w:ascii="Times New Roman" w:hAnsi="Times New Roman" w:cs="Times New Roman"/>
                <w:color w:val="000000" w:themeColor="text1"/>
                <w:sz w:val="20"/>
                <w:szCs w:val="20"/>
              </w:rPr>
              <w:t xml:space="preserve"> о</w:t>
            </w:r>
            <w:r w:rsidRPr="00A32A49">
              <w:rPr>
                <w:rFonts w:ascii="Times New Roman" w:hAnsi="Times New Roman" w:cs="Times New Roman"/>
                <w:color w:val="000000" w:themeColor="text1"/>
                <w:sz w:val="20"/>
                <w:szCs w:val="20"/>
              </w:rPr>
              <w:t>бслуживания отдельных</w:t>
            </w:r>
            <w:r>
              <w:rPr>
                <w:rFonts w:ascii="Times New Roman" w:hAnsi="Times New Roman" w:cs="Times New Roman"/>
                <w:color w:val="000000" w:themeColor="text1"/>
                <w:sz w:val="20"/>
                <w:szCs w:val="20"/>
              </w:rPr>
              <w:t xml:space="preserve"> </w:t>
            </w:r>
            <w:r w:rsidRPr="00A32A49">
              <w:rPr>
                <w:rFonts w:ascii="Times New Roman" w:hAnsi="Times New Roman" w:cs="Times New Roman"/>
                <w:color w:val="000000" w:themeColor="text1"/>
                <w:sz w:val="20"/>
                <w:szCs w:val="20"/>
              </w:rPr>
              <w:t>направлений</w:t>
            </w:r>
            <w:r>
              <w:rPr>
                <w:rFonts w:ascii="Times New Roman" w:hAnsi="Times New Roman" w:cs="Times New Roman"/>
                <w:color w:val="000000" w:themeColor="text1"/>
                <w:sz w:val="20"/>
                <w:szCs w:val="20"/>
              </w:rPr>
              <w:t xml:space="preserve"> </w:t>
            </w:r>
            <w:r w:rsidRPr="00A32A49">
              <w:rPr>
                <w:rFonts w:ascii="Times New Roman" w:hAnsi="Times New Roman" w:cs="Times New Roman"/>
                <w:color w:val="000000" w:themeColor="text1"/>
                <w:sz w:val="20"/>
                <w:szCs w:val="20"/>
              </w:rPr>
              <w:t>операционной</w:t>
            </w:r>
            <w:r>
              <w:rPr>
                <w:rFonts w:ascii="Times New Roman" w:hAnsi="Times New Roman" w:cs="Times New Roman"/>
                <w:color w:val="000000" w:themeColor="text1"/>
                <w:sz w:val="20"/>
                <w:szCs w:val="20"/>
              </w:rPr>
              <w:t xml:space="preserve"> д</w:t>
            </w:r>
            <w:r w:rsidRPr="00A32A49">
              <w:rPr>
                <w:rFonts w:ascii="Times New Roman" w:hAnsi="Times New Roman" w:cs="Times New Roman"/>
                <w:color w:val="000000" w:themeColor="text1"/>
                <w:sz w:val="20"/>
                <w:szCs w:val="20"/>
              </w:rPr>
              <w:t>еятельности</w:t>
            </w:r>
          </w:p>
        </w:tc>
        <w:tc>
          <w:tcPr>
            <w:tcW w:w="6344" w:type="dxa"/>
          </w:tcPr>
          <w:p w:rsidR="00A32A49" w:rsidRPr="00A32A49" w:rsidRDefault="00A32A49" w:rsidP="00512350">
            <w:pPr>
              <w:pStyle w:val="a3"/>
              <w:numPr>
                <w:ilvl w:val="0"/>
                <w:numId w:val="81"/>
              </w:numPr>
              <w:tabs>
                <w:tab w:val="left" w:pos="459"/>
              </w:tabs>
              <w:spacing w:after="4"/>
              <w:ind w:left="0" w:firstLine="17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внеоборотные активы,  </w:t>
            </w:r>
            <w:r w:rsidRPr="00A32A49">
              <w:rPr>
                <w:rFonts w:ascii="Times New Roman" w:hAnsi="Times New Roman" w:cs="Times New Roman"/>
                <w:color w:val="000000" w:themeColor="text1"/>
                <w:sz w:val="20"/>
                <w:szCs w:val="20"/>
              </w:rPr>
              <w:t>обслуживающие</w:t>
            </w:r>
            <w:r>
              <w:rPr>
                <w:rFonts w:ascii="Times New Roman" w:hAnsi="Times New Roman" w:cs="Times New Roman"/>
                <w:color w:val="000000" w:themeColor="text1"/>
                <w:sz w:val="20"/>
                <w:szCs w:val="20"/>
              </w:rPr>
              <w:t xml:space="preserve"> процесс производства </w:t>
            </w:r>
            <w:r w:rsidRPr="00A32A49">
              <w:rPr>
                <w:rFonts w:ascii="Times New Roman" w:hAnsi="Times New Roman" w:cs="Times New Roman"/>
                <w:color w:val="000000" w:themeColor="text1"/>
                <w:sz w:val="20"/>
                <w:szCs w:val="20"/>
              </w:rPr>
              <w:t>продукции;</w:t>
            </w:r>
          </w:p>
          <w:p w:rsidR="00A32A49" w:rsidRPr="00A32A49" w:rsidRDefault="00A32A49" w:rsidP="00512350">
            <w:pPr>
              <w:pStyle w:val="a3"/>
              <w:numPr>
                <w:ilvl w:val="0"/>
                <w:numId w:val="81"/>
              </w:numPr>
              <w:tabs>
                <w:tab w:val="left" w:pos="459"/>
              </w:tabs>
              <w:spacing w:after="4"/>
              <w:ind w:left="0" w:firstLine="17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внеоборотные активы, </w:t>
            </w:r>
            <w:r w:rsidRPr="00A32A49">
              <w:rPr>
                <w:rFonts w:ascii="Times New Roman" w:hAnsi="Times New Roman" w:cs="Times New Roman"/>
                <w:color w:val="000000" w:themeColor="text1"/>
                <w:sz w:val="20"/>
                <w:szCs w:val="20"/>
              </w:rPr>
              <w:t>обслуживающие</w:t>
            </w:r>
            <w:r>
              <w:rPr>
                <w:rFonts w:ascii="Times New Roman" w:hAnsi="Times New Roman" w:cs="Times New Roman"/>
                <w:color w:val="000000" w:themeColor="text1"/>
                <w:sz w:val="20"/>
                <w:szCs w:val="20"/>
              </w:rPr>
              <w:t xml:space="preserve"> процесс реализации </w:t>
            </w:r>
            <w:r w:rsidRPr="00A32A49">
              <w:rPr>
                <w:rFonts w:ascii="Times New Roman" w:hAnsi="Times New Roman" w:cs="Times New Roman"/>
                <w:color w:val="000000" w:themeColor="text1"/>
                <w:sz w:val="20"/>
                <w:szCs w:val="20"/>
              </w:rPr>
              <w:t>продукции;</w:t>
            </w:r>
          </w:p>
          <w:p w:rsidR="00152444" w:rsidRDefault="00152444" w:rsidP="00512350">
            <w:pPr>
              <w:pStyle w:val="a3"/>
              <w:numPr>
                <w:ilvl w:val="0"/>
                <w:numId w:val="81"/>
              </w:numPr>
              <w:tabs>
                <w:tab w:val="left" w:pos="459"/>
              </w:tabs>
              <w:spacing w:after="4"/>
              <w:ind w:left="0" w:firstLine="17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внеоборотные </w:t>
            </w:r>
            <w:r w:rsidR="00A32A49" w:rsidRPr="00A32A49">
              <w:rPr>
                <w:rFonts w:ascii="Times New Roman" w:hAnsi="Times New Roman" w:cs="Times New Roman"/>
                <w:color w:val="000000" w:themeColor="text1"/>
                <w:sz w:val="20"/>
                <w:szCs w:val="20"/>
              </w:rPr>
              <w:t>активы,</w:t>
            </w:r>
            <w:r>
              <w:rPr>
                <w:rFonts w:ascii="Times New Roman" w:hAnsi="Times New Roman" w:cs="Times New Roman"/>
                <w:color w:val="000000" w:themeColor="text1"/>
                <w:sz w:val="20"/>
                <w:szCs w:val="20"/>
              </w:rPr>
              <w:t xml:space="preserve"> </w:t>
            </w:r>
            <w:r w:rsidR="00A32A49" w:rsidRPr="00A32A49">
              <w:rPr>
                <w:rFonts w:ascii="Times New Roman" w:hAnsi="Times New Roman" w:cs="Times New Roman"/>
                <w:color w:val="000000" w:themeColor="text1"/>
                <w:sz w:val="20"/>
                <w:szCs w:val="20"/>
              </w:rPr>
              <w:t>обслуживающие</w:t>
            </w:r>
            <w:r>
              <w:rPr>
                <w:rFonts w:ascii="Times New Roman" w:hAnsi="Times New Roman" w:cs="Times New Roman"/>
                <w:color w:val="000000" w:themeColor="text1"/>
                <w:sz w:val="20"/>
                <w:szCs w:val="20"/>
              </w:rPr>
              <w:t xml:space="preserve"> процесс управления</w:t>
            </w:r>
          </w:p>
          <w:p w:rsidR="00A32A49" w:rsidRPr="00A32A49" w:rsidRDefault="00A32A49" w:rsidP="00512350">
            <w:pPr>
              <w:pStyle w:val="a3"/>
              <w:numPr>
                <w:ilvl w:val="0"/>
                <w:numId w:val="81"/>
              </w:numPr>
              <w:tabs>
                <w:tab w:val="left" w:pos="459"/>
              </w:tabs>
              <w:spacing w:after="4"/>
              <w:ind w:left="0" w:firstLine="175"/>
              <w:jc w:val="both"/>
              <w:rPr>
                <w:rFonts w:ascii="Times New Roman" w:hAnsi="Times New Roman" w:cs="Times New Roman"/>
                <w:color w:val="000000" w:themeColor="text1"/>
                <w:sz w:val="20"/>
                <w:szCs w:val="20"/>
              </w:rPr>
            </w:pPr>
            <w:r w:rsidRPr="00A32A49">
              <w:rPr>
                <w:rFonts w:ascii="Times New Roman" w:hAnsi="Times New Roman" w:cs="Times New Roman"/>
                <w:color w:val="000000" w:themeColor="text1"/>
                <w:sz w:val="20"/>
                <w:szCs w:val="20"/>
              </w:rPr>
              <w:t>операционной</w:t>
            </w:r>
            <w:r w:rsidRPr="00A32A49">
              <w:rPr>
                <w:rFonts w:ascii="Times New Roman" w:hAnsi="Times New Roman" w:cs="Times New Roman"/>
                <w:color w:val="000000" w:themeColor="text1"/>
                <w:sz w:val="20"/>
                <w:szCs w:val="20"/>
              </w:rPr>
              <w:tab/>
              <w:t>деятельностью</w:t>
            </w:r>
          </w:p>
        </w:tc>
      </w:tr>
      <w:tr w:rsidR="00A32A49" w:rsidTr="00152444">
        <w:tc>
          <w:tcPr>
            <w:tcW w:w="426" w:type="dxa"/>
          </w:tcPr>
          <w:p w:rsidR="00A32A49" w:rsidRPr="00A32A49" w:rsidRDefault="00152444" w:rsidP="00512350">
            <w:pPr>
              <w:spacing w:afterLines="40" w:after="9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2693" w:type="dxa"/>
          </w:tcPr>
          <w:p w:rsidR="00A32A49" w:rsidRPr="00A32A49" w:rsidRDefault="00A32A49" w:rsidP="00512350">
            <w:pPr>
              <w:spacing w:afterLines="40" w:after="9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 </w:t>
            </w:r>
            <w:r w:rsidRPr="00A32A49">
              <w:rPr>
                <w:rFonts w:ascii="Times New Roman" w:hAnsi="Times New Roman" w:cs="Times New Roman"/>
                <w:color w:val="000000" w:themeColor="text1"/>
                <w:sz w:val="20"/>
                <w:szCs w:val="20"/>
              </w:rPr>
              <w:t>характеру</w:t>
            </w:r>
            <w:r>
              <w:rPr>
                <w:rFonts w:ascii="Times New Roman" w:hAnsi="Times New Roman" w:cs="Times New Roman"/>
                <w:color w:val="000000" w:themeColor="text1"/>
                <w:sz w:val="20"/>
                <w:szCs w:val="20"/>
              </w:rPr>
              <w:t xml:space="preserve"> </w:t>
            </w:r>
            <w:r w:rsidRPr="00A32A49">
              <w:rPr>
                <w:rFonts w:ascii="Times New Roman" w:hAnsi="Times New Roman" w:cs="Times New Roman"/>
                <w:color w:val="000000" w:themeColor="text1"/>
                <w:sz w:val="20"/>
                <w:szCs w:val="20"/>
              </w:rPr>
              <w:t>владения</w:t>
            </w:r>
          </w:p>
        </w:tc>
        <w:tc>
          <w:tcPr>
            <w:tcW w:w="6344" w:type="dxa"/>
          </w:tcPr>
          <w:p w:rsidR="00152444" w:rsidRPr="00152444" w:rsidRDefault="00A32A49" w:rsidP="00512350">
            <w:pPr>
              <w:pStyle w:val="a3"/>
              <w:numPr>
                <w:ilvl w:val="0"/>
                <w:numId w:val="81"/>
              </w:numPr>
              <w:tabs>
                <w:tab w:val="left" w:pos="418"/>
                <w:tab w:val="left" w:pos="459"/>
              </w:tabs>
              <w:spacing w:afterLines="40" w:after="96"/>
              <w:ind w:left="175" w:firstLine="0"/>
              <w:jc w:val="both"/>
              <w:rPr>
                <w:rFonts w:ascii="Times New Roman" w:hAnsi="Times New Roman" w:cs="Times New Roman"/>
                <w:sz w:val="20"/>
                <w:szCs w:val="20"/>
              </w:rPr>
            </w:pPr>
            <w:r w:rsidRPr="00152444">
              <w:rPr>
                <w:rFonts w:ascii="Times New Roman" w:hAnsi="Times New Roman" w:cs="Times New Roman"/>
                <w:sz w:val="20"/>
                <w:szCs w:val="20"/>
              </w:rPr>
              <w:t xml:space="preserve">собственные внеоборотные активы; </w:t>
            </w:r>
          </w:p>
          <w:p w:rsidR="00A32A49" w:rsidRPr="00152444" w:rsidRDefault="00A32A49" w:rsidP="00512350">
            <w:pPr>
              <w:pStyle w:val="a3"/>
              <w:numPr>
                <w:ilvl w:val="0"/>
                <w:numId w:val="81"/>
              </w:numPr>
              <w:tabs>
                <w:tab w:val="left" w:pos="418"/>
                <w:tab w:val="left" w:pos="459"/>
              </w:tabs>
              <w:spacing w:afterLines="40" w:after="96"/>
              <w:ind w:left="175" w:firstLine="0"/>
              <w:jc w:val="both"/>
              <w:rPr>
                <w:rFonts w:ascii="Times New Roman" w:hAnsi="Times New Roman" w:cs="Times New Roman"/>
                <w:color w:val="000000" w:themeColor="text1"/>
                <w:sz w:val="20"/>
                <w:szCs w:val="20"/>
              </w:rPr>
            </w:pPr>
            <w:r w:rsidRPr="00152444">
              <w:rPr>
                <w:rFonts w:ascii="Times New Roman" w:hAnsi="Times New Roman" w:cs="Times New Roman"/>
                <w:sz w:val="20"/>
                <w:szCs w:val="20"/>
              </w:rPr>
              <w:t>арендуемые внеоборотные активы</w:t>
            </w:r>
          </w:p>
        </w:tc>
      </w:tr>
      <w:tr w:rsidR="00A32A49" w:rsidTr="00152444">
        <w:tc>
          <w:tcPr>
            <w:tcW w:w="426" w:type="dxa"/>
          </w:tcPr>
          <w:p w:rsidR="00A32A49" w:rsidRPr="00A32A49" w:rsidRDefault="00152444" w:rsidP="00512350">
            <w:pPr>
              <w:spacing w:afterLines="40" w:after="9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2693" w:type="dxa"/>
          </w:tcPr>
          <w:p w:rsidR="00A32A49" w:rsidRPr="00A32A49" w:rsidRDefault="00A32A49" w:rsidP="00512350">
            <w:pPr>
              <w:spacing w:afterLines="40" w:after="9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 формам залогового </w:t>
            </w:r>
            <w:r w:rsidRPr="00A32A49">
              <w:rPr>
                <w:rFonts w:ascii="Times New Roman" w:hAnsi="Times New Roman" w:cs="Times New Roman"/>
                <w:color w:val="000000" w:themeColor="text1"/>
                <w:sz w:val="20"/>
                <w:szCs w:val="20"/>
              </w:rPr>
              <w:t>обеспечения</w:t>
            </w:r>
            <w:r>
              <w:rPr>
                <w:rFonts w:ascii="Times New Roman" w:hAnsi="Times New Roman" w:cs="Times New Roman"/>
                <w:color w:val="000000" w:themeColor="text1"/>
                <w:sz w:val="20"/>
                <w:szCs w:val="20"/>
              </w:rPr>
              <w:t xml:space="preserve"> </w:t>
            </w:r>
            <w:r w:rsidRPr="00A32A49">
              <w:rPr>
                <w:rFonts w:ascii="Times New Roman" w:hAnsi="Times New Roman" w:cs="Times New Roman"/>
                <w:color w:val="000000" w:themeColor="text1"/>
                <w:sz w:val="20"/>
                <w:szCs w:val="20"/>
              </w:rPr>
              <w:t>кредита</w:t>
            </w:r>
            <w:r>
              <w:rPr>
                <w:rFonts w:ascii="Times New Roman" w:hAnsi="Times New Roman" w:cs="Times New Roman"/>
                <w:color w:val="000000" w:themeColor="text1"/>
                <w:sz w:val="20"/>
                <w:szCs w:val="20"/>
              </w:rPr>
              <w:t xml:space="preserve"> </w:t>
            </w:r>
            <w:r w:rsidRPr="00A32A49">
              <w:rPr>
                <w:rFonts w:ascii="Times New Roman" w:hAnsi="Times New Roman" w:cs="Times New Roman"/>
                <w:color w:val="000000" w:themeColor="text1"/>
                <w:sz w:val="20"/>
                <w:szCs w:val="20"/>
              </w:rPr>
              <w:t>и</w:t>
            </w:r>
            <w:r>
              <w:rPr>
                <w:rFonts w:ascii="Times New Roman" w:hAnsi="Times New Roman" w:cs="Times New Roman"/>
                <w:color w:val="000000" w:themeColor="text1"/>
                <w:sz w:val="20"/>
                <w:szCs w:val="20"/>
              </w:rPr>
              <w:t xml:space="preserve"> </w:t>
            </w:r>
            <w:r w:rsidRPr="00A32A49">
              <w:rPr>
                <w:rFonts w:ascii="Times New Roman" w:hAnsi="Times New Roman" w:cs="Times New Roman"/>
                <w:color w:val="000000" w:themeColor="text1"/>
                <w:sz w:val="20"/>
                <w:szCs w:val="20"/>
              </w:rPr>
              <w:t>особенностям</w:t>
            </w:r>
            <w:r>
              <w:rPr>
                <w:rFonts w:ascii="Times New Roman" w:hAnsi="Times New Roman" w:cs="Times New Roman"/>
                <w:color w:val="000000" w:themeColor="text1"/>
                <w:sz w:val="20"/>
                <w:szCs w:val="20"/>
              </w:rPr>
              <w:t xml:space="preserve"> </w:t>
            </w:r>
            <w:r w:rsidRPr="00A32A49">
              <w:rPr>
                <w:rFonts w:ascii="Times New Roman" w:hAnsi="Times New Roman" w:cs="Times New Roman"/>
                <w:color w:val="000000" w:themeColor="text1"/>
                <w:sz w:val="20"/>
                <w:szCs w:val="20"/>
              </w:rPr>
              <w:t>страхования</w:t>
            </w:r>
          </w:p>
        </w:tc>
        <w:tc>
          <w:tcPr>
            <w:tcW w:w="6344" w:type="dxa"/>
          </w:tcPr>
          <w:p w:rsidR="00152444" w:rsidRPr="00152444" w:rsidRDefault="00A32A49" w:rsidP="00512350">
            <w:pPr>
              <w:pStyle w:val="a3"/>
              <w:numPr>
                <w:ilvl w:val="0"/>
                <w:numId w:val="82"/>
              </w:numPr>
              <w:tabs>
                <w:tab w:val="left" w:pos="459"/>
              </w:tabs>
              <w:spacing w:afterLines="40" w:after="96"/>
              <w:ind w:left="34" w:firstLine="141"/>
              <w:jc w:val="both"/>
              <w:rPr>
                <w:rFonts w:ascii="Times New Roman" w:hAnsi="Times New Roman" w:cs="Times New Roman"/>
                <w:sz w:val="20"/>
                <w:szCs w:val="20"/>
              </w:rPr>
            </w:pPr>
            <w:r w:rsidRPr="00152444">
              <w:rPr>
                <w:rFonts w:ascii="Times New Roman" w:hAnsi="Times New Roman" w:cs="Times New Roman"/>
                <w:sz w:val="20"/>
                <w:szCs w:val="20"/>
              </w:rPr>
              <w:t xml:space="preserve">движимые внеоборотные активы (долгосрочные имущественные ценности, которые в процессе залога (заклада) могут быть изъяты из его владения в целях обеспечения кредита); </w:t>
            </w:r>
          </w:p>
          <w:p w:rsidR="00A32A49" w:rsidRPr="00152444" w:rsidRDefault="00A32A49" w:rsidP="00512350">
            <w:pPr>
              <w:pStyle w:val="a3"/>
              <w:numPr>
                <w:ilvl w:val="0"/>
                <w:numId w:val="82"/>
              </w:numPr>
              <w:tabs>
                <w:tab w:val="left" w:pos="459"/>
              </w:tabs>
              <w:spacing w:afterLines="40" w:after="96"/>
              <w:ind w:left="34" w:firstLine="141"/>
              <w:jc w:val="both"/>
              <w:rPr>
                <w:rFonts w:ascii="Times New Roman" w:hAnsi="Times New Roman" w:cs="Times New Roman"/>
                <w:color w:val="000000" w:themeColor="text1"/>
                <w:sz w:val="20"/>
                <w:szCs w:val="20"/>
              </w:rPr>
            </w:pPr>
            <w:r w:rsidRPr="00152444">
              <w:rPr>
                <w:rFonts w:ascii="Times New Roman" w:hAnsi="Times New Roman" w:cs="Times New Roman"/>
                <w:sz w:val="20"/>
                <w:szCs w:val="20"/>
              </w:rPr>
              <w:t>недвижимые внеоборотные активы</w:t>
            </w:r>
          </w:p>
        </w:tc>
      </w:tr>
      <w:tr w:rsidR="00A32A49" w:rsidTr="00152444">
        <w:tc>
          <w:tcPr>
            <w:tcW w:w="426" w:type="dxa"/>
          </w:tcPr>
          <w:p w:rsidR="00A32A49" w:rsidRPr="00A32A49" w:rsidRDefault="00152444" w:rsidP="00512350">
            <w:pPr>
              <w:spacing w:afterLines="40" w:after="9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693" w:type="dxa"/>
          </w:tcPr>
          <w:p w:rsidR="00A32A49" w:rsidRPr="00A32A49" w:rsidRDefault="00A32A49" w:rsidP="00512350">
            <w:pPr>
              <w:spacing w:afterLines="40" w:after="9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 характеру </w:t>
            </w:r>
            <w:r w:rsidRPr="00A32A49">
              <w:rPr>
                <w:rFonts w:ascii="Times New Roman" w:hAnsi="Times New Roman" w:cs="Times New Roman"/>
                <w:color w:val="000000" w:themeColor="text1"/>
                <w:sz w:val="20"/>
                <w:szCs w:val="20"/>
              </w:rPr>
              <w:t>отражения</w:t>
            </w:r>
            <w:r>
              <w:rPr>
                <w:rFonts w:ascii="Times New Roman" w:hAnsi="Times New Roman" w:cs="Times New Roman"/>
                <w:color w:val="000000" w:themeColor="text1"/>
                <w:sz w:val="20"/>
                <w:szCs w:val="20"/>
              </w:rPr>
              <w:t xml:space="preserve"> </w:t>
            </w:r>
            <w:r w:rsidRPr="00A32A49">
              <w:rPr>
                <w:rFonts w:ascii="Times New Roman" w:hAnsi="Times New Roman" w:cs="Times New Roman"/>
                <w:color w:val="000000" w:themeColor="text1"/>
                <w:sz w:val="20"/>
                <w:szCs w:val="20"/>
              </w:rPr>
              <w:t>износа</w:t>
            </w:r>
          </w:p>
        </w:tc>
        <w:tc>
          <w:tcPr>
            <w:tcW w:w="6344" w:type="dxa"/>
          </w:tcPr>
          <w:p w:rsidR="00152444" w:rsidRPr="00152444" w:rsidRDefault="00A32A49" w:rsidP="00512350">
            <w:pPr>
              <w:pStyle w:val="a3"/>
              <w:numPr>
                <w:ilvl w:val="0"/>
                <w:numId w:val="82"/>
              </w:numPr>
              <w:tabs>
                <w:tab w:val="left" w:pos="448"/>
              </w:tabs>
              <w:spacing w:afterLines="40" w:after="96"/>
              <w:ind w:left="34" w:firstLine="141"/>
              <w:jc w:val="both"/>
              <w:rPr>
                <w:rFonts w:ascii="Times New Roman" w:hAnsi="Times New Roman" w:cs="Times New Roman"/>
                <w:sz w:val="20"/>
                <w:szCs w:val="20"/>
              </w:rPr>
            </w:pPr>
            <w:r w:rsidRPr="00152444">
              <w:rPr>
                <w:rFonts w:ascii="Times New Roman" w:hAnsi="Times New Roman" w:cs="Times New Roman"/>
                <w:sz w:val="20"/>
                <w:szCs w:val="20"/>
              </w:rPr>
              <w:t xml:space="preserve">амортизируемые внеоборотные активы; </w:t>
            </w:r>
          </w:p>
          <w:p w:rsidR="00A32A49" w:rsidRPr="00152444" w:rsidRDefault="00A32A49" w:rsidP="00512350">
            <w:pPr>
              <w:pStyle w:val="a3"/>
              <w:numPr>
                <w:ilvl w:val="0"/>
                <w:numId w:val="82"/>
              </w:numPr>
              <w:tabs>
                <w:tab w:val="left" w:pos="448"/>
              </w:tabs>
              <w:spacing w:afterLines="40" w:after="96"/>
              <w:ind w:left="34" w:firstLine="141"/>
              <w:jc w:val="both"/>
              <w:rPr>
                <w:rFonts w:ascii="Times New Roman" w:hAnsi="Times New Roman" w:cs="Times New Roman"/>
                <w:color w:val="000000" w:themeColor="text1"/>
                <w:sz w:val="20"/>
                <w:szCs w:val="20"/>
              </w:rPr>
            </w:pPr>
            <w:proofErr w:type="spellStart"/>
            <w:r w:rsidRPr="00152444">
              <w:rPr>
                <w:rFonts w:ascii="Times New Roman" w:hAnsi="Times New Roman" w:cs="Times New Roman"/>
                <w:sz w:val="20"/>
                <w:szCs w:val="20"/>
              </w:rPr>
              <w:t>неамортизируемые</w:t>
            </w:r>
            <w:proofErr w:type="spellEnd"/>
            <w:r w:rsidRPr="00152444">
              <w:rPr>
                <w:rFonts w:ascii="Times New Roman" w:hAnsi="Times New Roman" w:cs="Times New Roman"/>
                <w:sz w:val="20"/>
                <w:szCs w:val="20"/>
              </w:rPr>
              <w:t xml:space="preserve"> внеоборотные активы</w:t>
            </w:r>
          </w:p>
        </w:tc>
      </w:tr>
      <w:tr w:rsidR="00A32A49" w:rsidTr="00152444">
        <w:tc>
          <w:tcPr>
            <w:tcW w:w="426" w:type="dxa"/>
          </w:tcPr>
          <w:p w:rsidR="00A32A49" w:rsidRPr="00A32A49" w:rsidRDefault="00152444" w:rsidP="00512350">
            <w:pPr>
              <w:spacing w:afterLines="40" w:after="9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693" w:type="dxa"/>
          </w:tcPr>
          <w:p w:rsidR="00A32A49" w:rsidRPr="00A32A49" w:rsidRDefault="00A32A49" w:rsidP="00512350">
            <w:pPr>
              <w:spacing w:afterLines="40" w:after="9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 форме </w:t>
            </w:r>
            <w:r w:rsidRPr="00A32A49">
              <w:rPr>
                <w:rFonts w:ascii="Times New Roman" w:hAnsi="Times New Roman" w:cs="Times New Roman"/>
                <w:color w:val="000000" w:themeColor="text1"/>
                <w:sz w:val="20"/>
                <w:szCs w:val="20"/>
              </w:rPr>
              <w:t>существования</w:t>
            </w:r>
          </w:p>
        </w:tc>
        <w:tc>
          <w:tcPr>
            <w:tcW w:w="6344" w:type="dxa"/>
          </w:tcPr>
          <w:p w:rsidR="00152444" w:rsidRPr="00152444" w:rsidRDefault="00A32A49" w:rsidP="00512350">
            <w:pPr>
              <w:pStyle w:val="a3"/>
              <w:numPr>
                <w:ilvl w:val="0"/>
                <w:numId w:val="82"/>
              </w:numPr>
              <w:tabs>
                <w:tab w:val="left" w:pos="459"/>
              </w:tabs>
              <w:spacing w:afterLines="40" w:after="96"/>
              <w:ind w:left="34" w:firstLine="141"/>
              <w:jc w:val="both"/>
              <w:rPr>
                <w:rFonts w:ascii="Times New Roman" w:hAnsi="Times New Roman" w:cs="Times New Roman"/>
                <w:sz w:val="20"/>
                <w:szCs w:val="20"/>
              </w:rPr>
            </w:pPr>
            <w:r w:rsidRPr="00152444">
              <w:rPr>
                <w:rFonts w:ascii="Times New Roman" w:hAnsi="Times New Roman" w:cs="Times New Roman"/>
                <w:sz w:val="20"/>
                <w:szCs w:val="20"/>
              </w:rPr>
              <w:t xml:space="preserve">материальные </w:t>
            </w:r>
            <w:r w:rsidR="00152444" w:rsidRPr="00152444">
              <w:rPr>
                <w:rFonts w:ascii="Times New Roman" w:hAnsi="Times New Roman" w:cs="Times New Roman"/>
                <w:sz w:val="20"/>
                <w:szCs w:val="20"/>
              </w:rPr>
              <w:t>–</w:t>
            </w:r>
            <w:r w:rsidRPr="00152444">
              <w:rPr>
                <w:rFonts w:ascii="Times New Roman" w:hAnsi="Times New Roman" w:cs="Times New Roman"/>
                <w:sz w:val="20"/>
                <w:szCs w:val="20"/>
              </w:rPr>
              <w:t xml:space="preserve"> здания, сооружения, рабочие и силовые машины и оборудование и др.; </w:t>
            </w:r>
          </w:p>
          <w:p w:rsidR="00152444" w:rsidRPr="00152444" w:rsidRDefault="00A32A49" w:rsidP="00512350">
            <w:pPr>
              <w:pStyle w:val="a3"/>
              <w:numPr>
                <w:ilvl w:val="0"/>
                <w:numId w:val="82"/>
              </w:numPr>
              <w:tabs>
                <w:tab w:val="left" w:pos="459"/>
              </w:tabs>
              <w:spacing w:afterLines="40" w:after="96"/>
              <w:ind w:left="34" w:firstLine="141"/>
              <w:jc w:val="both"/>
              <w:rPr>
                <w:rFonts w:ascii="Times New Roman" w:hAnsi="Times New Roman" w:cs="Times New Roman"/>
                <w:sz w:val="20"/>
                <w:szCs w:val="20"/>
              </w:rPr>
            </w:pPr>
            <w:r w:rsidRPr="00152444">
              <w:rPr>
                <w:rFonts w:ascii="Times New Roman" w:hAnsi="Times New Roman" w:cs="Times New Roman"/>
                <w:sz w:val="20"/>
                <w:szCs w:val="20"/>
              </w:rPr>
              <w:t xml:space="preserve">нематериальные (патенты и лицензии, товарные знаки, права пользования земельными участками, природными ресурсами, авторские права и аналогичные с перечисленными правами активы); </w:t>
            </w:r>
          </w:p>
          <w:p w:rsidR="00A32A49" w:rsidRPr="00152444" w:rsidRDefault="00A32A49" w:rsidP="00512350">
            <w:pPr>
              <w:pStyle w:val="a3"/>
              <w:numPr>
                <w:ilvl w:val="0"/>
                <w:numId w:val="82"/>
              </w:numPr>
              <w:tabs>
                <w:tab w:val="left" w:pos="459"/>
              </w:tabs>
              <w:spacing w:afterLines="40" w:after="96"/>
              <w:ind w:left="34" w:firstLine="141"/>
              <w:jc w:val="both"/>
              <w:rPr>
                <w:rFonts w:ascii="Times New Roman" w:hAnsi="Times New Roman" w:cs="Times New Roman"/>
                <w:color w:val="000000" w:themeColor="text1"/>
                <w:sz w:val="20"/>
                <w:szCs w:val="20"/>
              </w:rPr>
            </w:pPr>
            <w:r w:rsidRPr="00152444">
              <w:rPr>
                <w:rFonts w:ascii="Times New Roman" w:hAnsi="Times New Roman" w:cs="Times New Roman"/>
                <w:sz w:val="20"/>
                <w:szCs w:val="20"/>
              </w:rPr>
              <w:t>финансовые (инвестиции в дочерние и зависимые общества, долгосрочные предоставляемые займы и др.)</w:t>
            </w:r>
          </w:p>
        </w:tc>
      </w:tr>
    </w:tbl>
    <w:p w:rsidR="00096B2A" w:rsidRDefault="00096B2A" w:rsidP="00512350">
      <w:pPr>
        <w:spacing w:afterLines="40" w:after="96" w:line="240" w:lineRule="auto"/>
        <w:ind w:firstLine="454"/>
        <w:jc w:val="both"/>
        <w:rPr>
          <w:rFonts w:ascii="Times New Roman" w:hAnsi="Times New Roman" w:cs="Times New Roman"/>
          <w:color w:val="000000" w:themeColor="text1"/>
          <w:sz w:val="28"/>
          <w:szCs w:val="28"/>
        </w:rPr>
      </w:pPr>
    </w:p>
    <w:p w:rsidR="0043151B" w:rsidRPr="004141BA" w:rsidRDefault="0043151B" w:rsidP="00512350">
      <w:pPr>
        <w:spacing w:afterLines="40" w:after="96" w:line="240" w:lineRule="auto"/>
        <w:ind w:firstLine="454"/>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t xml:space="preserve">К ним </w:t>
      </w:r>
      <w:proofErr w:type="spellStart"/>
      <w:r>
        <w:rPr>
          <w:rFonts w:ascii="Times New Roman" w:hAnsi="Times New Roman" w:cs="Times New Roman"/>
          <w:b/>
          <w:color w:val="000000" w:themeColor="text1"/>
          <w:sz w:val="28"/>
          <w:szCs w:val="28"/>
        </w:rPr>
        <w:t>внеоборотным</w:t>
      </w:r>
      <w:proofErr w:type="spellEnd"/>
      <w:r>
        <w:rPr>
          <w:rFonts w:ascii="Times New Roman" w:hAnsi="Times New Roman" w:cs="Times New Roman"/>
          <w:b/>
          <w:color w:val="000000" w:themeColor="text1"/>
          <w:sz w:val="28"/>
          <w:szCs w:val="28"/>
        </w:rPr>
        <w:t xml:space="preserve"> активам </w:t>
      </w:r>
      <w:r w:rsidRPr="004141BA">
        <w:rPr>
          <w:rFonts w:ascii="Times New Roman" w:hAnsi="Times New Roman" w:cs="Times New Roman"/>
          <w:b/>
          <w:color w:val="000000" w:themeColor="text1"/>
          <w:sz w:val="28"/>
          <w:szCs w:val="28"/>
        </w:rPr>
        <w:t>относятся:</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Основные средства</w:t>
      </w:r>
      <w:r w:rsidRPr="004141BA">
        <w:rPr>
          <w:rFonts w:ascii="Times New Roman" w:hAnsi="Times New Roman" w:cs="Times New Roman"/>
          <w:color w:val="000000" w:themeColor="text1"/>
          <w:sz w:val="28"/>
          <w:szCs w:val="28"/>
        </w:rPr>
        <w:t xml:space="preserve"> – имущество, которое используется для выполнения различных производственных задач. Речь идет о зданиях, земельных участках, сооружениях, промышленных линиях и оборудовании, цехах, </w:t>
      </w:r>
      <w:r w:rsidRPr="004141BA">
        <w:rPr>
          <w:rFonts w:ascii="Times New Roman" w:hAnsi="Times New Roman" w:cs="Times New Roman"/>
          <w:color w:val="000000" w:themeColor="text1"/>
          <w:sz w:val="28"/>
          <w:szCs w:val="28"/>
        </w:rPr>
        <w:lastRenderedPageBreak/>
        <w:t>инструментах, транспортных средствах,  многолетних насаждениях и т.п. (более подробная классификация представлена в ОКОФ).</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Нематериальные активы</w:t>
      </w:r>
      <w:r w:rsidRPr="004141BA">
        <w:rPr>
          <w:rFonts w:ascii="Times New Roman" w:hAnsi="Times New Roman" w:cs="Times New Roman"/>
          <w:color w:val="000000" w:themeColor="text1"/>
          <w:sz w:val="28"/>
          <w:szCs w:val="28"/>
        </w:rPr>
        <w:t xml:space="preserve"> – не обладают физическими свойствами, но они </w:t>
      </w:r>
      <w:r>
        <w:rPr>
          <w:rFonts w:ascii="Times New Roman" w:hAnsi="Times New Roman" w:cs="Times New Roman"/>
          <w:color w:val="000000" w:themeColor="text1"/>
          <w:sz w:val="28"/>
          <w:szCs w:val="28"/>
        </w:rPr>
        <w:t xml:space="preserve">необходимы для ведения </w:t>
      </w:r>
      <w:r w:rsidRPr="004141BA">
        <w:rPr>
          <w:rFonts w:ascii="Times New Roman" w:hAnsi="Times New Roman" w:cs="Times New Roman"/>
          <w:color w:val="000000" w:themeColor="text1"/>
          <w:sz w:val="28"/>
          <w:szCs w:val="28"/>
        </w:rPr>
        <w:t>бизнес</w:t>
      </w:r>
      <w:r>
        <w:rPr>
          <w:rFonts w:ascii="Times New Roman" w:hAnsi="Times New Roman" w:cs="Times New Roman"/>
          <w:color w:val="000000" w:themeColor="text1"/>
          <w:sz w:val="28"/>
          <w:szCs w:val="28"/>
        </w:rPr>
        <w:t>а</w:t>
      </w:r>
      <w:r w:rsidRPr="004141BA">
        <w:rPr>
          <w:rFonts w:ascii="Times New Roman" w:hAnsi="Times New Roman" w:cs="Times New Roman"/>
          <w:color w:val="000000" w:themeColor="text1"/>
          <w:sz w:val="28"/>
          <w:szCs w:val="28"/>
        </w:rPr>
        <w:t>. К ним относят товарные знаки, лицензии, авторские права, патенты, программные продукты и т.п.</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 xml:space="preserve">Капитальные вложения </w:t>
      </w:r>
      <w:r>
        <w:rPr>
          <w:rFonts w:ascii="Times New Roman" w:hAnsi="Times New Roman" w:cs="Times New Roman"/>
          <w:b/>
          <w:i/>
          <w:color w:val="000000" w:themeColor="text1"/>
          <w:sz w:val="28"/>
          <w:szCs w:val="28"/>
        </w:rPr>
        <w:t>–</w:t>
      </w:r>
      <w:r w:rsidRPr="004141BA">
        <w:rPr>
          <w:rFonts w:ascii="Times New Roman" w:hAnsi="Times New Roman" w:cs="Times New Roman"/>
          <w:b/>
          <w:i/>
          <w:color w:val="000000" w:themeColor="text1"/>
          <w:sz w:val="28"/>
          <w:szCs w:val="28"/>
        </w:rPr>
        <w:t xml:space="preserve"> </w:t>
      </w:r>
      <w:r w:rsidRPr="004141BA">
        <w:rPr>
          <w:rFonts w:ascii="Times New Roman" w:hAnsi="Times New Roman" w:cs="Times New Roman"/>
          <w:color w:val="000000" w:themeColor="text1"/>
          <w:sz w:val="28"/>
          <w:szCs w:val="28"/>
        </w:rPr>
        <w:t>затраты, связанные с улучшением материально-технической базы, строительство, модернизация, капитальный ремонт и т.д. (</w:t>
      </w:r>
      <w:r w:rsidRPr="004141BA">
        <w:rPr>
          <w:rFonts w:ascii="Times New Roman" w:hAnsi="Times New Roman" w:cs="Times New Roman"/>
          <w:b/>
          <w:i/>
          <w:color w:val="000000" w:themeColor="text1"/>
          <w:sz w:val="28"/>
          <w:szCs w:val="28"/>
        </w:rPr>
        <w:t>незавершенное капитальное строительство</w:t>
      </w:r>
      <w:r w:rsidRPr="004141BA">
        <w:rPr>
          <w:rFonts w:ascii="Times New Roman" w:hAnsi="Times New Roman" w:cs="Times New Roman"/>
          <w:color w:val="000000" w:themeColor="text1"/>
          <w:sz w:val="28"/>
          <w:szCs w:val="28"/>
        </w:rPr>
        <w:t>).</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 xml:space="preserve">Долгосрочные финансовые вложения </w:t>
      </w:r>
      <w:r>
        <w:rPr>
          <w:rFonts w:ascii="Times New Roman" w:hAnsi="Times New Roman" w:cs="Times New Roman"/>
          <w:b/>
          <w:i/>
          <w:color w:val="000000" w:themeColor="text1"/>
          <w:sz w:val="28"/>
          <w:szCs w:val="28"/>
        </w:rPr>
        <w:t>–</w:t>
      </w:r>
      <w:r w:rsidRPr="004141BA">
        <w:rPr>
          <w:rFonts w:ascii="Times New Roman" w:hAnsi="Times New Roman" w:cs="Times New Roman"/>
          <w:color w:val="000000" w:themeColor="text1"/>
          <w:sz w:val="28"/>
          <w:szCs w:val="28"/>
        </w:rPr>
        <w:t xml:space="preserve"> это</w:t>
      </w:r>
      <w:r>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rPr>
        <w:t>инвестиции в государственные ценные бумаги, акции, облигации и иные ценные бумаги других организаций, вклад в уставные капиталы других организаций и предоставленные другим организациям займы под проценты.</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В зависимости от сферы применения внеоборотные активы разделяются на такие виды</w:t>
      </w:r>
      <w:r w:rsidRPr="004141BA">
        <w:rPr>
          <w:rFonts w:ascii="Times New Roman" w:hAnsi="Times New Roman" w:cs="Times New Roman"/>
          <w:color w:val="000000" w:themeColor="text1"/>
          <w:sz w:val="28"/>
          <w:szCs w:val="28"/>
        </w:rPr>
        <w:t>:</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Операционные</w:t>
      </w:r>
      <w:r w:rsidRPr="004141BA">
        <w:rPr>
          <w:rFonts w:ascii="Times New Roman" w:hAnsi="Times New Roman" w:cs="Times New Roman"/>
          <w:color w:val="000000" w:themeColor="text1"/>
          <w:sz w:val="28"/>
          <w:szCs w:val="28"/>
        </w:rPr>
        <w:t xml:space="preserve"> – используются непосредственно в производстве.</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Инвестиционные</w:t>
      </w:r>
      <w:r w:rsidRPr="004141BA">
        <w:rPr>
          <w:rFonts w:ascii="Times New Roman" w:hAnsi="Times New Roman" w:cs="Times New Roman"/>
          <w:color w:val="000000" w:themeColor="text1"/>
          <w:sz w:val="28"/>
          <w:szCs w:val="28"/>
        </w:rPr>
        <w:t xml:space="preserve"> – они возникают путем вложения сре</w:t>
      </w:r>
      <w:proofErr w:type="gramStart"/>
      <w:r w:rsidRPr="004141BA">
        <w:rPr>
          <w:rFonts w:ascii="Times New Roman" w:hAnsi="Times New Roman" w:cs="Times New Roman"/>
          <w:color w:val="000000" w:themeColor="text1"/>
          <w:sz w:val="28"/>
          <w:szCs w:val="28"/>
        </w:rPr>
        <w:t>дств в др</w:t>
      </w:r>
      <w:proofErr w:type="gramEnd"/>
      <w:r w:rsidRPr="004141BA">
        <w:rPr>
          <w:rFonts w:ascii="Times New Roman" w:hAnsi="Times New Roman" w:cs="Times New Roman"/>
          <w:color w:val="000000" w:themeColor="text1"/>
          <w:sz w:val="28"/>
          <w:szCs w:val="28"/>
        </w:rPr>
        <w:t>угие активы.</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Непрофильные</w:t>
      </w:r>
      <w:r w:rsidRPr="004141BA">
        <w:rPr>
          <w:rFonts w:ascii="Times New Roman" w:hAnsi="Times New Roman" w:cs="Times New Roman"/>
          <w:color w:val="000000" w:themeColor="text1"/>
          <w:sz w:val="28"/>
          <w:szCs w:val="28"/>
        </w:rPr>
        <w:t xml:space="preserve"> – не имеют отношения к основному бизнесу компании.</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Особенностью управления ВА является</w:t>
      </w:r>
      <w:r w:rsidRPr="004141BA">
        <w:rPr>
          <w:rFonts w:ascii="Times New Roman" w:hAnsi="Times New Roman" w:cs="Times New Roman"/>
          <w:color w:val="000000" w:themeColor="text1"/>
          <w:sz w:val="28"/>
          <w:szCs w:val="28"/>
        </w:rPr>
        <w:t>:</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Внеоборотные активы, которыми владеет юр</w:t>
      </w:r>
      <w:r>
        <w:rPr>
          <w:rFonts w:ascii="Times New Roman" w:hAnsi="Times New Roman" w:cs="Times New Roman"/>
          <w:color w:val="000000" w:themeColor="text1"/>
          <w:sz w:val="28"/>
          <w:szCs w:val="28"/>
        </w:rPr>
        <w:t xml:space="preserve">идическое </w:t>
      </w:r>
      <w:r w:rsidRPr="004141BA">
        <w:rPr>
          <w:rFonts w:ascii="Times New Roman" w:hAnsi="Times New Roman" w:cs="Times New Roman"/>
          <w:color w:val="000000" w:themeColor="text1"/>
          <w:sz w:val="28"/>
          <w:szCs w:val="28"/>
        </w:rPr>
        <w:t xml:space="preserve">лицо, по мере эксплуатации постепенно изнашиваются. Следует отметить, что </w:t>
      </w:r>
      <w:r w:rsidRPr="00096B2A">
        <w:rPr>
          <w:rFonts w:ascii="Times New Roman" w:hAnsi="Times New Roman" w:cs="Times New Roman"/>
          <w:b/>
          <w:i/>
          <w:color w:val="000000" w:themeColor="text1"/>
          <w:sz w:val="28"/>
          <w:szCs w:val="28"/>
        </w:rPr>
        <w:t>цена всех приобретенных активов, которые используются в производстве, постепенно переходит в стоимость готовой продукции. Этот процесс длится постоянно, до полного износа и списания ВА.</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Весь износ внеоборотных активов, которые используются в производстве, постепенно накапливается на счетах </w:t>
      </w:r>
      <w:r w:rsidRPr="004141BA">
        <w:rPr>
          <w:rFonts w:ascii="Times New Roman" w:hAnsi="Times New Roman" w:cs="Times New Roman"/>
          <w:b/>
          <w:color w:val="000000" w:themeColor="text1"/>
          <w:sz w:val="28"/>
          <w:szCs w:val="28"/>
        </w:rPr>
        <w:t>амортизационного фонда</w:t>
      </w:r>
      <w:r w:rsidRPr="004141BA">
        <w:rPr>
          <w:rFonts w:ascii="Times New Roman" w:hAnsi="Times New Roman" w:cs="Times New Roman"/>
          <w:color w:val="000000" w:themeColor="text1"/>
          <w:sz w:val="28"/>
          <w:szCs w:val="28"/>
        </w:rPr>
        <w:t xml:space="preserve"> путем перевода амортизационных отчислений.</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Деньги, перечисленные в амортизационный фонд, периодически направляются на восстановление ВА, которые уже используются в производстве, или на покупку </w:t>
      </w:r>
      <w:proofErr w:type="gramStart"/>
      <w:r w:rsidRPr="004141BA">
        <w:rPr>
          <w:rFonts w:ascii="Times New Roman" w:hAnsi="Times New Roman" w:cs="Times New Roman"/>
          <w:color w:val="000000" w:themeColor="text1"/>
          <w:sz w:val="28"/>
          <w:szCs w:val="28"/>
        </w:rPr>
        <w:t>новых</w:t>
      </w:r>
      <w:proofErr w:type="gramEnd"/>
      <w:r w:rsidRPr="004141BA">
        <w:rPr>
          <w:rFonts w:ascii="Times New Roman" w:hAnsi="Times New Roman" w:cs="Times New Roman"/>
          <w:color w:val="000000" w:themeColor="text1"/>
          <w:sz w:val="28"/>
          <w:szCs w:val="28"/>
        </w:rPr>
        <w:t>.</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Главная задача </w:t>
      </w:r>
      <w:r w:rsidRPr="004141BA">
        <w:rPr>
          <w:rFonts w:ascii="Times New Roman" w:hAnsi="Times New Roman" w:cs="Times New Roman"/>
          <w:b/>
          <w:color w:val="000000" w:themeColor="text1"/>
          <w:sz w:val="28"/>
          <w:szCs w:val="28"/>
        </w:rPr>
        <w:t>управления операционными ВА</w:t>
      </w:r>
      <w:r w:rsidRPr="004141BA">
        <w:rPr>
          <w:rFonts w:ascii="Times New Roman" w:hAnsi="Times New Roman" w:cs="Times New Roman"/>
          <w:color w:val="000000" w:themeColor="text1"/>
          <w:sz w:val="28"/>
          <w:szCs w:val="28"/>
        </w:rPr>
        <w:t xml:space="preserve"> заключается в обеспечении своевременного обновления основных средств, оптимального их использования, вывод старых и некачественных активов, а также любые другие действия, направленные на повышение эффективности применения ресурсов, которые есть в наличии у компании. С учетом этого разрабатывается политика управления операционными ВА, которая является частью общей финансовой стратегии корпорации.</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 xml:space="preserve">Инвестиционные активы </w:t>
      </w:r>
      <w:r w:rsidRPr="004141BA">
        <w:rPr>
          <w:rFonts w:ascii="Times New Roman" w:hAnsi="Times New Roman" w:cs="Times New Roman"/>
          <w:color w:val="000000" w:themeColor="text1"/>
          <w:sz w:val="28"/>
          <w:szCs w:val="28"/>
        </w:rPr>
        <w:t xml:space="preserve">формируются, как правило, из свободных средств компании, которые она направляет в другие сферы деятельности с целью диверсификации рисков. Это могут быть вложения в ценные бумаги, недвижимость, с целью сдачи в аренду и т.д. Часто такие активы передаются </w:t>
      </w:r>
      <w:r w:rsidRPr="004141BA">
        <w:rPr>
          <w:rFonts w:ascii="Times New Roman" w:hAnsi="Times New Roman" w:cs="Times New Roman"/>
          <w:color w:val="000000" w:themeColor="text1"/>
          <w:sz w:val="28"/>
          <w:szCs w:val="28"/>
        </w:rPr>
        <w:lastRenderedPageBreak/>
        <w:t>в доверительное управление другой компании, которая получает за это определенное вознаграждение.</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Непрофильные активы</w:t>
      </w:r>
      <w:r w:rsidRPr="004141BA">
        <w:rPr>
          <w:rFonts w:ascii="Times New Roman" w:hAnsi="Times New Roman" w:cs="Times New Roman"/>
          <w:color w:val="000000" w:themeColor="text1"/>
          <w:sz w:val="28"/>
          <w:szCs w:val="28"/>
        </w:rPr>
        <w:t xml:space="preserve"> находятся на балансе предприятия, но непосредственно в коммерческой или производственной деятельности не задействованы. Их доля не должна быть слишком велика, в противном случае это будет говорить о неэффективном использовании ресурсов. </w:t>
      </w:r>
    </w:p>
    <w:p w:rsidR="0043151B" w:rsidRPr="006C70D1" w:rsidRDefault="0043151B" w:rsidP="00512350">
      <w:pPr>
        <w:spacing w:afterLines="40" w:after="96" w:line="240" w:lineRule="auto"/>
        <w:ind w:firstLine="454"/>
        <w:jc w:val="both"/>
        <w:rPr>
          <w:rFonts w:ascii="Times New Roman" w:hAnsi="Times New Roman" w:cs="Times New Roman"/>
          <w:b/>
          <w:i/>
          <w:color w:val="000000" w:themeColor="text1"/>
          <w:sz w:val="28"/>
          <w:szCs w:val="28"/>
        </w:rPr>
      </w:pPr>
      <w:r w:rsidRPr="006C70D1">
        <w:rPr>
          <w:rFonts w:ascii="Times New Roman" w:hAnsi="Times New Roman" w:cs="Times New Roman"/>
          <w:b/>
          <w:i/>
          <w:color w:val="000000" w:themeColor="text1"/>
          <w:sz w:val="28"/>
          <w:szCs w:val="28"/>
        </w:rPr>
        <w:t>Выделяют две категории непрофильных активов:</w:t>
      </w:r>
    </w:p>
    <w:p w:rsidR="0043151B" w:rsidRPr="00DA52FF" w:rsidRDefault="0043151B" w:rsidP="00512350">
      <w:pPr>
        <w:pStyle w:val="a3"/>
        <w:numPr>
          <w:ilvl w:val="0"/>
          <w:numId w:val="6"/>
        </w:numPr>
        <w:tabs>
          <w:tab w:val="left" w:pos="993"/>
        </w:tabs>
        <w:spacing w:afterLines="40" w:after="96" w:line="240" w:lineRule="auto"/>
        <w:ind w:left="0" w:firstLine="454"/>
        <w:jc w:val="both"/>
        <w:rPr>
          <w:rFonts w:ascii="Times New Roman" w:hAnsi="Times New Roman" w:cs="Times New Roman"/>
          <w:color w:val="000000" w:themeColor="text1"/>
          <w:sz w:val="28"/>
          <w:szCs w:val="28"/>
        </w:rPr>
      </w:pPr>
      <w:r w:rsidRPr="00DA52FF">
        <w:rPr>
          <w:rFonts w:ascii="Times New Roman" w:hAnsi="Times New Roman" w:cs="Times New Roman"/>
          <w:color w:val="000000" w:themeColor="text1"/>
          <w:sz w:val="28"/>
          <w:szCs w:val="28"/>
        </w:rPr>
        <w:t>активы, являющиеся балластом для компании: избыточные производственные мощности, объекты социальной инфраструктуры, недвижимость, сервисные подразделения и др. Действия с ними сводятся к переводу их в разряд профильных; передачу в аренду или в доверительное управление холдингам; продаже; ликвидации.</w:t>
      </w:r>
    </w:p>
    <w:p w:rsidR="0043151B" w:rsidRPr="00DA52FF" w:rsidRDefault="0043151B" w:rsidP="00512350">
      <w:pPr>
        <w:pStyle w:val="a3"/>
        <w:numPr>
          <w:ilvl w:val="0"/>
          <w:numId w:val="6"/>
        </w:numPr>
        <w:tabs>
          <w:tab w:val="left" w:pos="993"/>
        </w:tabs>
        <w:spacing w:afterLines="40" w:after="96" w:line="240" w:lineRule="auto"/>
        <w:ind w:left="0" w:firstLine="454"/>
        <w:jc w:val="both"/>
        <w:rPr>
          <w:rFonts w:ascii="Times New Roman" w:hAnsi="Times New Roman" w:cs="Times New Roman"/>
          <w:color w:val="000000" w:themeColor="text1"/>
          <w:sz w:val="28"/>
          <w:szCs w:val="28"/>
        </w:rPr>
      </w:pPr>
      <w:r w:rsidRPr="00DA52FF">
        <w:rPr>
          <w:rFonts w:ascii="Times New Roman" w:hAnsi="Times New Roman" w:cs="Times New Roman"/>
          <w:color w:val="000000" w:themeColor="text1"/>
          <w:sz w:val="28"/>
          <w:szCs w:val="28"/>
        </w:rPr>
        <w:t xml:space="preserve">активы, приобретаемые собственниками в виде </w:t>
      </w:r>
      <w:proofErr w:type="gramStart"/>
      <w:r w:rsidRPr="00DA52FF">
        <w:rPr>
          <w:rFonts w:ascii="Times New Roman" w:hAnsi="Times New Roman" w:cs="Times New Roman"/>
          <w:color w:val="000000" w:themeColor="text1"/>
          <w:sz w:val="28"/>
          <w:szCs w:val="28"/>
        </w:rPr>
        <w:t>целостных</w:t>
      </w:r>
      <w:proofErr w:type="gramEnd"/>
      <w:r w:rsidRPr="00DA52FF">
        <w:rPr>
          <w:rFonts w:ascii="Times New Roman" w:hAnsi="Times New Roman" w:cs="Times New Roman"/>
          <w:color w:val="000000" w:themeColor="text1"/>
          <w:sz w:val="28"/>
          <w:szCs w:val="28"/>
        </w:rPr>
        <w:t xml:space="preserve"> бизнес-единиц, дающих возможность начать новое дело. </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Непрофильные активы корпораций – телекомпании, радиостанции, издательства, кинотеатры, интернет-порталы, рекламные агентства, негосударственные пенсионные фонды, банки, фонды страхования, розничная сеть, жилая и коммерческая недвижимость, доли в нефтегазовом секторе, </w:t>
      </w:r>
      <w:proofErr w:type="gramStart"/>
      <w:r w:rsidRPr="004141BA">
        <w:rPr>
          <w:rFonts w:ascii="Times New Roman" w:hAnsi="Times New Roman" w:cs="Times New Roman"/>
          <w:color w:val="000000" w:themeColor="text1"/>
          <w:sz w:val="28"/>
          <w:szCs w:val="28"/>
        </w:rPr>
        <w:t>активы</w:t>
      </w:r>
      <w:proofErr w:type="gramEnd"/>
      <w:r w:rsidRPr="004141BA">
        <w:rPr>
          <w:rFonts w:ascii="Times New Roman" w:hAnsi="Times New Roman" w:cs="Times New Roman"/>
          <w:color w:val="000000" w:themeColor="text1"/>
          <w:sz w:val="28"/>
          <w:szCs w:val="28"/>
        </w:rPr>
        <w:t xml:space="preserve"> доставшиеся из-под залога, выданного кредита</w:t>
      </w:r>
    </w:p>
    <w:p w:rsidR="0043151B" w:rsidRPr="004141BA" w:rsidRDefault="0043151B" w:rsidP="00512350">
      <w:pPr>
        <w:spacing w:afterLines="40" w:after="96" w:line="240" w:lineRule="auto"/>
        <w:ind w:firstLine="454"/>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t>Этапы управления операционными внеоборотными активами:</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Анализ ВА за предшествующий период</w:t>
      </w:r>
      <w:r w:rsidRPr="004141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141BA">
        <w:rPr>
          <w:rFonts w:ascii="Times New Roman" w:hAnsi="Times New Roman" w:cs="Times New Roman"/>
          <w:color w:val="000000" w:themeColor="text1"/>
          <w:sz w:val="28"/>
          <w:szCs w:val="28"/>
        </w:rPr>
        <w:t xml:space="preserve"> на</w:t>
      </w:r>
      <w:r>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rPr>
        <w:t>этом этапе изучается динамика и изменение состава ВА, анализируется уровень их износа и необходимость замены. Стадия анализа состоит из шести этапов, каждый из которых предусматривает расчет определенных коэффициентов, позволяющих оценить необходимость закупки новых основных средств, уровень изношенности действующих и т.д.</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Оптимизация совокупного количества и состава активов</w:t>
      </w:r>
      <w:r w:rsidRPr="004141BA">
        <w:rPr>
          <w:rFonts w:ascii="Times New Roman" w:hAnsi="Times New Roman" w:cs="Times New Roman"/>
          <w:color w:val="000000" w:themeColor="text1"/>
          <w:sz w:val="28"/>
          <w:szCs w:val="28"/>
        </w:rPr>
        <w:t xml:space="preserve"> – на основании данных, полученных в процессе анализа, определяются потенциальные резервы, которые можно использовать для увеличения эффективности производства.</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Выбор правильного метода амортизации активов</w:t>
      </w:r>
      <w:r w:rsidRPr="004141BA">
        <w:rPr>
          <w:rFonts w:ascii="Times New Roman" w:hAnsi="Times New Roman" w:cs="Times New Roman"/>
          <w:color w:val="000000" w:themeColor="text1"/>
          <w:sz w:val="28"/>
          <w:szCs w:val="28"/>
        </w:rPr>
        <w:t xml:space="preserve"> – имеет </w:t>
      </w:r>
      <w:proofErr w:type="gramStart"/>
      <w:r w:rsidRPr="004141BA">
        <w:rPr>
          <w:rFonts w:ascii="Times New Roman" w:hAnsi="Times New Roman" w:cs="Times New Roman"/>
          <w:color w:val="000000" w:themeColor="text1"/>
          <w:sz w:val="28"/>
          <w:szCs w:val="28"/>
        </w:rPr>
        <w:t>важное значение</w:t>
      </w:r>
      <w:proofErr w:type="gramEnd"/>
      <w:r w:rsidRPr="004141BA">
        <w:rPr>
          <w:rFonts w:ascii="Times New Roman" w:hAnsi="Times New Roman" w:cs="Times New Roman"/>
          <w:color w:val="000000" w:themeColor="text1"/>
          <w:sz w:val="28"/>
          <w:szCs w:val="28"/>
        </w:rPr>
        <w:t>, так как прямо влияет на процесс обновления ВА.</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Обеспечение своевременной замены и обновления ВА компании</w:t>
      </w:r>
      <w:r w:rsidRPr="004141BA">
        <w:rPr>
          <w:rFonts w:ascii="Times New Roman" w:hAnsi="Times New Roman" w:cs="Times New Roman"/>
          <w:color w:val="000000" w:themeColor="text1"/>
          <w:sz w:val="28"/>
          <w:szCs w:val="28"/>
        </w:rPr>
        <w:t xml:space="preserve"> – этот этап предусматривает оценку интенсивности использования оборудования и других типов операционных активов, расчет количества активов, которые нуждаются в обновлении в будущих периодах.</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Создание условий для эффективного использования ВА</w:t>
      </w:r>
      <w:r w:rsidRPr="004141BA">
        <w:rPr>
          <w:rFonts w:ascii="Times New Roman" w:hAnsi="Times New Roman" w:cs="Times New Roman"/>
          <w:color w:val="000000" w:themeColor="text1"/>
          <w:sz w:val="28"/>
          <w:szCs w:val="28"/>
        </w:rPr>
        <w:t xml:space="preserve"> – этот этап включает разработку мероприятий, направленных на увеличение рентабельности активов.</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lastRenderedPageBreak/>
        <w:t xml:space="preserve">Выбор оптимальных способов финансирования закупок и обновления ВА </w:t>
      </w:r>
      <w:r w:rsidRPr="004141BA">
        <w:rPr>
          <w:rFonts w:ascii="Times New Roman" w:hAnsi="Times New Roman" w:cs="Times New Roman"/>
          <w:color w:val="000000" w:themeColor="text1"/>
          <w:sz w:val="28"/>
          <w:szCs w:val="28"/>
        </w:rPr>
        <w:t>(кредитование, лизинг, эмиссия акций и т.п.), разработка основных принципов поиска источников денег.</w:t>
      </w:r>
    </w:p>
    <w:p w:rsidR="0043151B" w:rsidRPr="004141BA" w:rsidRDefault="0043151B" w:rsidP="00512350">
      <w:pPr>
        <w:spacing w:afterLines="40" w:after="96" w:line="240" w:lineRule="auto"/>
        <w:ind w:firstLine="454"/>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t xml:space="preserve">На этапе анализа необходимо выполнить расчет </w:t>
      </w:r>
      <w:r>
        <w:rPr>
          <w:rFonts w:ascii="Times New Roman" w:hAnsi="Times New Roman" w:cs="Times New Roman"/>
          <w:b/>
          <w:color w:val="000000" w:themeColor="text1"/>
          <w:sz w:val="28"/>
          <w:szCs w:val="28"/>
        </w:rPr>
        <w:t>следующих</w:t>
      </w:r>
      <w:r w:rsidRPr="004141BA">
        <w:rPr>
          <w:rFonts w:ascii="Times New Roman" w:hAnsi="Times New Roman" w:cs="Times New Roman"/>
          <w:b/>
          <w:color w:val="000000" w:themeColor="text1"/>
          <w:sz w:val="28"/>
          <w:szCs w:val="28"/>
        </w:rPr>
        <w:t xml:space="preserve"> коэффициентов:</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943C03">
        <w:rPr>
          <w:rFonts w:ascii="Times New Roman" w:hAnsi="Times New Roman" w:cs="Times New Roman"/>
          <w:b/>
          <w:i/>
          <w:color w:val="000000" w:themeColor="text1"/>
          <w:sz w:val="28"/>
          <w:szCs w:val="28"/>
        </w:rPr>
        <w:t>1. Коэффициент участия операционных ВА в общей сумме операционных активов предприятия</w:t>
      </w:r>
      <w:r w:rsidRPr="004141BA">
        <w:rPr>
          <w:rFonts w:ascii="Times New Roman" w:hAnsi="Times New Roman" w:cs="Times New Roman"/>
          <w:color w:val="000000" w:themeColor="text1"/>
          <w:sz w:val="28"/>
          <w:szCs w:val="28"/>
        </w:rPr>
        <w:t xml:space="preserve"> – показывает совпадение темпов роста ВА с динамикой увеличения производства. </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Рассчитывается как соотношение величины ВА к сумме всех активов предприятия. </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Как такового нормативного значения показатель не имеет – многое зависит от отраслевой специфики. Поэтому оценивать его необходимо в сравнении с прошлыми периодами и со средними показателями по отрасли. Например, в машиностроении доля ВА может доходить до 80%, а в легкой промышленности не превышать 20%, и в обоих случаях это будет нормой.</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943C03">
        <w:rPr>
          <w:rFonts w:ascii="Times New Roman" w:hAnsi="Times New Roman" w:cs="Times New Roman"/>
          <w:b/>
          <w:i/>
          <w:color w:val="000000" w:themeColor="text1"/>
          <w:sz w:val="28"/>
          <w:szCs w:val="28"/>
        </w:rPr>
        <w:t>2. Износа основных средств</w:t>
      </w:r>
      <w:r w:rsidRPr="004141BA">
        <w:rPr>
          <w:rFonts w:ascii="Times New Roman" w:hAnsi="Times New Roman" w:cs="Times New Roman"/>
          <w:color w:val="000000" w:themeColor="text1"/>
          <w:sz w:val="28"/>
          <w:szCs w:val="28"/>
        </w:rPr>
        <w:t xml:space="preserve"> (ОС) – рассчитывается как соотношение начисленной амортизации к первоначальной стоимости ОС. Чем выше значение, тем больше потребность в обновлении ВА. Критическим уровнем обычно считается 50% </w:t>
      </w:r>
      <w:r>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rPr>
        <w:t>этом случае требуется поиск возможностей обновления основных фондов.</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943C03">
        <w:rPr>
          <w:rFonts w:ascii="Times New Roman" w:hAnsi="Times New Roman" w:cs="Times New Roman"/>
          <w:b/>
          <w:i/>
          <w:color w:val="000000" w:themeColor="text1"/>
          <w:sz w:val="28"/>
          <w:szCs w:val="28"/>
        </w:rPr>
        <w:t>3. Годности ОС</w:t>
      </w:r>
      <w:r w:rsidRPr="004141BA">
        <w:rPr>
          <w:rFonts w:ascii="Times New Roman" w:hAnsi="Times New Roman" w:cs="Times New Roman"/>
          <w:color w:val="000000" w:themeColor="text1"/>
          <w:sz w:val="28"/>
          <w:szCs w:val="28"/>
        </w:rPr>
        <w:t xml:space="preserve"> – </w:t>
      </w:r>
      <w:proofErr w:type="gramStart"/>
      <w:r w:rsidRPr="004141BA">
        <w:rPr>
          <w:rFonts w:ascii="Times New Roman" w:hAnsi="Times New Roman" w:cs="Times New Roman"/>
          <w:color w:val="000000" w:themeColor="text1"/>
          <w:sz w:val="28"/>
          <w:szCs w:val="28"/>
        </w:rPr>
        <w:t>связан</w:t>
      </w:r>
      <w:proofErr w:type="gramEnd"/>
      <w:r w:rsidRPr="004141BA">
        <w:rPr>
          <w:rFonts w:ascii="Times New Roman" w:hAnsi="Times New Roman" w:cs="Times New Roman"/>
          <w:color w:val="000000" w:themeColor="text1"/>
          <w:sz w:val="28"/>
          <w:szCs w:val="28"/>
        </w:rPr>
        <w:t xml:space="preserve"> с предыдущим показателям и представляет собой соотношение остаточной и первоначальной стоимости основных средств.</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943C03">
        <w:rPr>
          <w:rFonts w:ascii="Times New Roman" w:hAnsi="Times New Roman" w:cs="Times New Roman"/>
          <w:b/>
          <w:i/>
          <w:color w:val="000000" w:themeColor="text1"/>
          <w:sz w:val="28"/>
          <w:szCs w:val="28"/>
        </w:rPr>
        <w:t>4. Амортизация и годность нематериальных активов</w:t>
      </w:r>
      <w:r w:rsidRPr="004141BA">
        <w:rPr>
          <w:rFonts w:ascii="Times New Roman" w:hAnsi="Times New Roman" w:cs="Times New Roman"/>
          <w:color w:val="000000" w:themeColor="text1"/>
          <w:sz w:val="28"/>
          <w:szCs w:val="28"/>
        </w:rPr>
        <w:t xml:space="preserve"> – оценивается аналогично соответствующим показателям основных средств.</w:t>
      </w:r>
    </w:p>
    <w:p w:rsidR="0043151B" w:rsidRPr="00943C03" w:rsidRDefault="0043151B" w:rsidP="00512350">
      <w:pPr>
        <w:spacing w:afterLines="40" w:after="96" w:line="240" w:lineRule="auto"/>
        <w:ind w:firstLine="454"/>
        <w:jc w:val="both"/>
        <w:rPr>
          <w:rFonts w:ascii="Times New Roman" w:hAnsi="Times New Roman" w:cs="Times New Roman"/>
          <w:b/>
          <w:color w:val="000000" w:themeColor="text1"/>
          <w:sz w:val="28"/>
          <w:szCs w:val="28"/>
        </w:rPr>
      </w:pPr>
      <w:proofErr w:type="gramStart"/>
      <w:r w:rsidRPr="00943C03">
        <w:rPr>
          <w:rFonts w:ascii="Times New Roman" w:hAnsi="Times New Roman" w:cs="Times New Roman"/>
          <w:b/>
          <w:color w:val="000000" w:themeColor="text1"/>
          <w:sz w:val="28"/>
          <w:szCs w:val="28"/>
        </w:rPr>
        <w:t>Важное значение</w:t>
      </w:r>
      <w:proofErr w:type="gramEnd"/>
      <w:r w:rsidRPr="00943C03">
        <w:rPr>
          <w:rFonts w:ascii="Times New Roman" w:hAnsi="Times New Roman" w:cs="Times New Roman"/>
          <w:b/>
          <w:color w:val="000000" w:themeColor="text1"/>
          <w:sz w:val="28"/>
          <w:szCs w:val="28"/>
        </w:rPr>
        <w:t xml:space="preserve"> имеют показатели обновления ВА:</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943C03">
        <w:rPr>
          <w:rFonts w:ascii="Times New Roman" w:hAnsi="Times New Roman" w:cs="Times New Roman"/>
          <w:b/>
          <w:i/>
          <w:color w:val="000000" w:themeColor="text1"/>
          <w:sz w:val="28"/>
          <w:szCs w:val="28"/>
        </w:rPr>
        <w:t>1. Коэффициент выбытия ВА</w:t>
      </w:r>
      <w:r w:rsidRPr="004141BA">
        <w:rPr>
          <w:rFonts w:ascii="Times New Roman" w:hAnsi="Times New Roman" w:cs="Times New Roman"/>
          <w:color w:val="000000" w:themeColor="text1"/>
          <w:sz w:val="28"/>
          <w:szCs w:val="28"/>
        </w:rPr>
        <w:t xml:space="preserve"> – соотношение стоимости ВА за отчетный период к общей стоимости активов на начало периода. Показывает долю </w:t>
      </w:r>
      <w:proofErr w:type="gramStart"/>
      <w:r w:rsidRPr="004141BA">
        <w:rPr>
          <w:rFonts w:ascii="Times New Roman" w:hAnsi="Times New Roman" w:cs="Times New Roman"/>
          <w:color w:val="000000" w:themeColor="text1"/>
          <w:sz w:val="28"/>
          <w:szCs w:val="28"/>
        </w:rPr>
        <w:t>выбывших</w:t>
      </w:r>
      <w:proofErr w:type="gramEnd"/>
      <w:r w:rsidRPr="004141BA">
        <w:rPr>
          <w:rFonts w:ascii="Times New Roman" w:hAnsi="Times New Roman" w:cs="Times New Roman"/>
          <w:color w:val="000000" w:themeColor="text1"/>
          <w:sz w:val="28"/>
          <w:szCs w:val="28"/>
        </w:rPr>
        <w:t xml:space="preserve"> из производства ВА.</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943C03">
        <w:rPr>
          <w:rFonts w:ascii="Times New Roman" w:hAnsi="Times New Roman" w:cs="Times New Roman"/>
          <w:b/>
          <w:i/>
          <w:color w:val="000000" w:themeColor="text1"/>
          <w:sz w:val="28"/>
          <w:szCs w:val="28"/>
        </w:rPr>
        <w:t>2. Коэффициент ввода в действие новых ВА</w:t>
      </w:r>
      <w:r w:rsidRPr="004141BA">
        <w:rPr>
          <w:rFonts w:ascii="Times New Roman" w:hAnsi="Times New Roman" w:cs="Times New Roman"/>
          <w:color w:val="000000" w:themeColor="text1"/>
          <w:sz w:val="28"/>
          <w:szCs w:val="28"/>
        </w:rPr>
        <w:t xml:space="preserve"> – соотношение стоимости введенных активов за отчетный период к их общей сумме на момент его окончания.</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943C03">
        <w:rPr>
          <w:rFonts w:ascii="Times New Roman" w:hAnsi="Times New Roman" w:cs="Times New Roman"/>
          <w:b/>
          <w:i/>
          <w:color w:val="000000" w:themeColor="text1"/>
          <w:sz w:val="28"/>
          <w:szCs w:val="28"/>
        </w:rPr>
        <w:t>3. Скорость обновления</w:t>
      </w:r>
      <w:r w:rsidRPr="004141BA">
        <w:rPr>
          <w:rFonts w:ascii="Times New Roman" w:hAnsi="Times New Roman" w:cs="Times New Roman"/>
          <w:color w:val="000000" w:themeColor="text1"/>
          <w:sz w:val="28"/>
          <w:szCs w:val="28"/>
        </w:rPr>
        <w:t xml:space="preserve"> – показатель, обратный коэффициенту ввода в действие </w:t>
      </w:r>
      <w:proofErr w:type="gramStart"/>
      <w:r w:rsidRPr="004141BA">
        <w:rPr>
          <w:rFonts w:ascii="Times New Roman" w:hAnsi="Times New Roman" w:cs="Times New Roman"/>
          <w:color w:val="000000" w:themeColor="text1"/>
          <w:sz w:val="28"/>
          <w:szCs w:val="28"/>
        </w:rPr>
        <w:t>новых</w:t>
      </w:r>
      <w:proofErr w:type="gramEnd"/>
      <w:r w:rsidRPr="004141BA">
        <w:rPr>
          <w:rFonts w:ascii="Times New Roman" w:hAnsi="Times New Roman" w:cs="Times New Roman"/>
          <w:color w:val="000000" w:themeColor="text1"/>
          <w:sz w:val="28"/>
          <w:szCs w:val="28"/>
        </w:rPr>
        <w:t xml:space="preserve"> ВА за определенный период. Если период год – то показывает, за сколько лет происходит полное обновление ВА.</w:t>
      </w:r>
    </w:p>
    <w:p w:rsidR="0043151B" w:rsidRPr="004141BA" w:rsidRDefault="0043151B" w:rsidP="00512350">
      <w:pPr>
        <w:spacing w:afterLines="40" w:after="96" w:line="240" w:lineRule="auto"/>
        <w:ind w:firstLine="454"/>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t>И заключительной группой показателей являются коэффициенты рентабельности:</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943C03">
        <w:rPr>
          <w:rFonts w:ascii="Times New Roman" w:hAnsi="Times New Roman" w:cs="Times New Roman"/>
          <w:b/>
          <w:i/>
          <w:color w:val="000000" w:themeColor="text1"/>
          <w:sz w:val="28"/>
          <w:szCs w:val="28"/>
        </w:rPr>
        <w:t>Рентабельность операционных ВА</w:t>
      </w:r>
      <w:r w:rsidRPr="004141BA">
        <w:rPr>
          <w:rFonts w:ascii="Times New Roman" w:hAnsi="Times New Roman" w:cs="Times New Roman"/>
          <w:color w:val="000000" w:themeColor="text1"/>
          <w:sz w:val="28"/>
          <w:szCs w:val="28"/>
        </w:rPr>
        <w:t xml:space="preserve"> – соотношение чистой прибыли от операционной деятельности к средней стоимости ВА в отчетном периоде.</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943C03">
        <w:rPr>
          <w:rFonts w:ascii="Times New Roman" w:hAnsi="Times New Roman" w:cs="Times New Roman"/>
          <w:b/>
          <w:i/>
          <w:color w:val="000000" w:themeColor="text1"/>
          <w:sz w:val="28"/>
          <w:szCs w:val="28"/>
        </w:rPr>
        <w:t>Производственная отдача</w:t>
      </w:r>
      <w:r w:rsidRPr="004141BA">
        <w:rPr>
          <w:rFonts w:ascii="Times New Roman" w:hAnsi="Times New Roman" w:cs="Times New Roman"/>
          <w:color w:val="000000" w:themeColor="text1"/>
          <w:sz w:val="28"/>
          <w:szCs w:val="28"/>
        </w:rPr>
        <w:t xml:space="preserve"> – соотношение стоимости произведенной продукции к средней сумме ВА за период.</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lastRenderedPageBreak/>
        <w:t>Повышение показателей говорит об эффективном использовании ВА и прибыльном производстве. Снижение – о неоправданных затратах и необходимости изменения политики управления ВА.</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Основными задачами управления основны</w:t>
      </w:r>
      <w:r>
        <w:rPr>
          <w:rFonts w:ascii="Times New Roman" w:hAnsi="Times New Roman" w:cs="Times New Roman"/>
          <w:b/>
          <w:color w:val="000000" w:themeColor="text1"/>
          <w:sz w:val="28"/>
          <w:szCs w:val="28"/>
        </w:rPr>
        <w:t>ми</w:t>
      </w:r>
      <w:r w:rsidRPr="004141BA">
        <w:rPr>
          <w:rFonts w:ascii="Times New Roman" w:hAnsi="Times New Roman" w:cs="Times New Roman"/>
          <w:b/>
          <w:color w:val="000000" w:themeColor="text1"/>
          <w:sz w:val="28"/>
          <w:szCs w:val="28"/>
        </w:rPr>
        <w:t xml:space="preserve"> средств</w:t>
      </w:r>
      <w:r>
        <w:rPr>
          <w:rFonts w:ascii="Times New Roman" w:hAnsi="Times New Roman" w:cs="Times New Roman"/>
          <w:b/>
          <w:color w:val="000000" w:themeColor="text1"/>
          <w:sz w:val="28"/>
          <w:szCs w:val="28"/>
        </w:rPr>
        <w:t>ами</w:t>
      </w:r>
      <w:r w:rsidRPr="004141BA">
        <w:rPr>
          <w:rFonts w:ascii="Times New Roman" w:hAnsi="Times New Roman" w:cs="Times New Roman"/>
          <w:color w:val="000000" w:themeColor="text1"/>
          <w:sz w:val="28"/>
          <w:szCs w:val="28"/>
        </w:rPr>
        <w:t xml:space="preserve"> являются: </w:t>
      </w:r>
    </w:p>
    <w:p w:rsidR="0043151B" w:rsidRPr="00AC03EF" w:rsidRDefault="0043151B" w:rsidP="00512350">
      <w:pPr>
        <w:pStyle w:val="a3"/>
        <w:numPr>
          <w:ilvl w:val="0"/>
          <w:numId w:val="7"/>
        </w:numPr>
        <w:tabs>
          <w:tab w:val="left" w:pos="993"/>
        </w:tabs>
        <w:spacing w:afterLines="40" w:after="96" w:line="240" w:lineRule="auto"/>
        <w:ind w:left="0" w:firstLine="454"/>
        <w:jc w:val="both"/>
        <w:rPr>
          <w:rFonts w:ascii="Times New Roman" w:hAnsi="Times New Roman" w:cs="Times New Roman"/>
          <w:color w:val="000000" w:themeColor="text1"/>
          <w:sz w:val="28"/>
          <w:szCs w:val="28"/>
        </w:rPr>
      </w:pPr>
      <w:r w:rsidRPr="00AC03EF">
        <w:rPr>
          <w:rFonts w:ascii="Times New Roman" w:hAnsi="Times New Roman" w:cs="Times New Roman"/>
          <w:color w:val="000000" w:themeColor="text1"/>
          <w:sz w:val="28"/>
          <w:szCs w:val="28"/>
        </w:rPr>
        <w:t xml:space="preserve">оценка структурной динамики основных средств; </w:t>
      </w:r>
    </w:p>
    <w:p w:rsidR="0043151B" w:rsidRPr="00AC03EF" w:rsidRDefault="0043151B" w:rsidP="00512350">
      <w:pPr>
        <w:pStyle w:val="a3"/>
        <w:numPr>
          <w:ilvl w:val="0"/>
          <w:numId w:val="7"/>
        </w:numPr>
        <w:tabs>
          <w:tab w:val="left" w:pos="993"/>
        </w:tabs>
        <w:spacing w:afterLines="40" w:after="96" w:line="240" w:lineRule="auto"/>
        <w:ind w:left="0" w:firstLine="454"/>
        <w:jc w:val="both"/>
        <w:rPr>
          <w:rFonts w:ascii="Times New Roman" w:hAnsi="Times New Roman" w:cs="Times New Roman"/>
          <w:color w:val="000000" w:themeColor="text1"/>
          <w:sz w:val="28"/>
          <w:szCs w:val="28"/>
        </w:rPr>
      </w:pPr>
      <w:r w:rsidRPr="00AC03EF">
        <w:rPr>
          <w:rFonts w:ascii="Times New Roman" w:hAnsi="Times New Roman" w:cs="Times New Roman"/>
          <w:color w:val="000000" w:themeColor="text1"/>
          <w:sz w:val="28"/>
          <w:szCs w:val="28"/>
        </w:rPr>
        <w:t xml:space="preserve">воспроизводства и оборачиваемости; </w:t>
      </w:r>
    </w:p>
    <w:p w:rsidR="0043151B" w:rsidRPr="00AC03EF" w:rsidRDefault="0043151B" w:rsidP="00512350">
      <w:pPr>
        <w:pStyle w:val="a3"/>
        <w:numPr>
          <w:ilvl w:val="0"/>
          <w:numId w:val="7"/>
        </w:numPr>
        <w:tabs>
          <w:tab w:val="left" w:pos="993"/>
        </w:tabs>
        <w:spacing w:afterLines="40" w:after="96" w:line="240" w:lineRule="auto"/>
        <w:ind w:left="0" w:firstLine="454"/>
        <w:jc w:val="both"/>
        <w:rPr>
          <w:rFonts w:ascii="Times New Roman" w:hAnsi="Times New Roman" w:cs="Times New Roman"/>
          <w:color w:val="000000" w:themeColor="text1"/>
          <w:sz w:val="28"/>
          <w:szCs w:val="28"/>
        </w:rPr>
      </w:pPr>
      <w:r w:rsidRPr="00AC03EF">
        <w:rPr>
          <w:rFonts w:ascii="Times New Roman" w:hAnsi="Times New Roman" w:cs="Times New Roman"/>
          <w:color w:val="000000" w:themeColor="text1"/>
          <w:sz w:val="28"/>
          <w:szCs w:val="28"/>
        </w:rPr>
        <w:t xml:space="preserve">эффективности использования основных средств; </w:t>
      </w:r>
    </w:p>
    <w:p w:rsidR="0043151B" w:rsidRPr="00AC03EF" w:rsidRDefault="0043151B" w:rsidP="00512350">
      <w:pPr>
        <w:pStyle w:val="a3"/>
        <w:numPr>
          <w:ilvl w:val="0"/>
          <w:numId w:val="7"/>
        </w:numPr>
        <w:tabs>
          <w:tab w:val="left" w:pos="993"/>
        </w:tabs>
        <w:spacing w:afterLines="40" w:after="96" w:line="240" w:lineRule="auto"/>
        <w:ind w:left="0" w:firstLine="454"/>
        <w:jc w:val="both"/>
        <w:rPr>
          <w:rFonts w:ascii="Times New Roman" w:hAnsi="Times New Roman" w:cs="Times New Roman"/>
          <w:color w:val="000000" w:themeColor="text1"/>
          <w:sz w:val="28"/>
          <w:szCs w:val="28"/>
        </w:rPr>
      </w:pPr>
      <w:r w:rsidRPr="00AC03EF">
        <w:rPr>
          <w:rFonts w:ascii="Times New Roman" w:hAnsi="Times New Roman" w:cs="Times New Roman"/>
          <w:color w:val="000000" w:themeColor="text1"/>
          <w:sz w:val="28"/>
          <w:szCs w:val="28"/>
        </w:rPr>
        <w:t xml:space="preserve">эффективности затрат на содержание и эксплуатацию основных средств и т.д.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Последовательность анализа:</w:t>
      </w:r>
      <w:r w:rsidRPr="004141BA">
        <w:rPr>
          <w:rFonts w:ascii="Times New Roman" w:hAnsi="Times New Roman" w:cs="Times New Roman"/>
          <w:color w:val="000000" w:themeColor="text1"/>
          <w:sz w:val="28"/>
          <w:szCs w:val="28"/>
        </w:rPr>
        <w:t xml:space="preserve"> оценка динамики стоимости основных средств; оценка уровня использования основных сре</w:t>
      </w:r>
      <w:proofErr w:type="gramStart"/>
      <w:r w:rsidRPr="004141BA">
        <w:rPr>
          <w:rFonts w:ascii="Times New Roman" w:hAnsi="Times New Roman" w:cs="Times New Roman"/>
          <w:color w:val="000000" w:themeColor="text1"/>
          <w:sz w:val="28"/>
          <w:szCs w:val="28"/>
        </w:rPr>
        <w:t>дств в пр</w:t>
      </w:r>
      <w:proofErr w:type="gramEnd"/>
      <w:r w:rsidRPr="004141BA">
        <w:rPr>
          <w:rFonts w:ascii="Times New Roman" w:hAnsi="Times New Roman" w:cs="Times New Roman"/>
          <w:color w:val="000000" w:themeColor="text1"/>
          <w:sz w:val="28"/>
          <w:szCs w:val="28"/>
        </w:rPr>
        <w:t xml:space="preserve">оизводственной деятельности; оценка факторов, влияющих на уровень использования основных средств; оценка качества использования основных средств на финансовые результаты.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Эффективность использования основных фондов характеризуется следующими обобщающими стоимостными показателями: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A0C89">
        <w:rPr>
          <w:rFonts w:ascii="Times New Roman" w:hAnsi="Times New Roman" w:cs="Times New Roman"/>
          <w:b/>
          <w:i/>
          <w:color w:val="000000" w:themeColor="text1"/>
          <w:sz w:val="28"/>
          <w:szCs w:val="28"/>
        </w:rPr>
        <w:t>1. Фондоотдача (капиталоотдача)</w:t>
      </w:r>
      <w:r w:rsidRPr="004141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141BA">
        <w:rPr>
          <w:rFonts w:ascii="Times New Roman" w:hAnsi="Times New Roman" w:cs="Times New Roman"/>
          <w:color w:val="000000" w:themeColor="text1"/>
          <w:sz w:val="28"/>
          <w:szCs w:val="28"/>
        </w:rPr>
        <w:t xml:space="preserve"> отражает</w:t>
      </w:r>
      <w:r>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rPr>
        <w:t xml:space="preserve">сумму валовой продукции, приходящейся на </w:t>
      </w:r>
      <w:r>
        <w:rPr>
          <w:rFonts w:ascii="Times New Roman" w:hAnsi="Times New Roman" w:cs="Times New Roman"/>
          <w:color w:val="000000" w:themeColor="text1"/>
          <w:sz w:val="28"/>
          <w:szCs w:val="28"/>
        </w:rPr>
        <w:t>тенге</w:t>
      </w:r>
      <w:r w:rsidRPr="004141BA">
        <w:rPr>
          <w:rFonts w:ascii="Times New Roman" w:hAnsi="Times New Roman" w:cs="Times New Roman"/>
          <w:color w:val="000000" w:themeColor="text1"/>
          <w:sz w:val="28"/>
          <w:szCs w:val="28"/>
        </w:rPr>
        <w:t xml:space="preserve"> среднегодовой стоимости основных средств:                        </w:t>
      </w:r>
    </w:p>
    <w:p w:rsidR="0043151B" w:rsidRPr="00AA0C89" w:rsidRDefault="0043151B" w:rsidP="00512350">
      <w:pPr>
        <w:spacing w:afterLines="40" w:after="96" w:line="240" w:lineRule="auto"/>
        <w:ind w:firstLine="454"/>
        <w:jc w:val="both"/>
        <w:rPr>
          <w:rFonts w:ascii="Times New Roman" w:hAnsi="Times New Roman" w:cs="Times New Roman"/>
          <w:b/>
          <w:color w:val="000000" w:themeColor="text1"/>
          <w:sz w:val="28"/>
          <w:szCs w:val="28"/>
        </w:rPr>
      </w:pPr>
      <w:r w:rsidRPr="00AA0C89">
        <w:rPr>
          <w:rFonts w:ascii="Times New Roman" w:hAnsi="Times New Roman" w:cs="Times New Roman"/>
          <w:b/>
          <w:color w:val="000000" w:themeColor="text1"/>
          <w:sz w:val="28"/>
          <w:szCs w:val="28"/>
        </w:rPr>
        <w:t>Фондоотдача =  В</w:t>
      </w:r>
      <w:proofErr w:type="gramStart"/>
      <w:r w:rsidRPr="00AA0C89">
        <w:rPr>
          <w:rFonts w:ascii="Times New Roman" w:hAnsi="Times New Roman" w:cs="Times New Roman"/>
          <w:b/>
          <w:color w:val="000000" w:themeColor="text1"/>
          <w:sz w:val="28"/>
          <w:szCs w:val="28"/>
        </w:rPr>
        <w:t>П(</w:t>
      </w:r>
      <w:proofErr w:type="gramEnd"/>
      <w:r w:rsidRPr="00AA0C89">
        <w:rPr>
          <w:rFonts w:ascii="Times New Roman" w:hAnsi="Times New Roman" w:cs="Times New Roman"/>
          <w:b/>
          <w:color w:val="000000" w:themeColor="text1"/>
          <w:sz w:val="28"/>
          <w:szCs w:val="28"/>
        </w:rPr>
        <w:t xml:space="preserve">ТП)/ОС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A0C89">
        <w:rPr>
          <w:rFonts w:ascii="Times New Roman" w:hAnsi="Times New Roman" w:cs="Times New Roman"/>
          <w:color w:val="000000" w:themeColor="text1"/>
          <w:sz w:val="28"/>
          <w:szCs w:val="28"/>
        </w:rPr>
        <w:t xml:space="preserve">где ВП (ТП) – валовая (товарная) продукция, тыс. </w:t>
      </w:r>
      <w:proofErr w:type="spellStart"/>
      <w:r>
        <w:rPr>
          <w:rFonts w:ascii="Times New Roman" w:hAnsi="Times New Roman" w:cs="Times New Roman"/>
          <w:color w:val="000000" w:themeColor="text1"/>
          <w:sz w:val="28"/>
          <w:szCs w:val="28"/>
        </w:rPr>
        <w:t>тг</w:t>
      </w:r>
      <w:proofErr w:type="spellEnd"/>
      <w:r w:rsidRPr="00AA0C89">
        <w:rPr>
          <w:rFonts w:ascii="Times New Roman" w:hAnsi="Times New Roman" w:cs="Times New Roman"/>
          <w:color w:val="000000" w:themeColor="text1"/>
          <w:sz w:val="28"/>
          <w:szCs w:val="28"/>
        </w:rPr>
        <w:t xml:space="preserve">.;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A0C89">
        <w:rPr>
          <w:rFonts w:ascii="Times New Roman" w:hAnsi="Times New Roman" w:cs="Times New Roman"/>
          <w:color w:val="000000" w:themeColor="text1"/>
          <w:sz w:val="28"/>
          <w:szCs w:val="28"/>
        </w:rPr>
        <w:t xml:space="preserve">ОС – среднегодовая стоимость основных средств, тыс. </w:t>
      </w:r>
      <w:proofErr w:type="spellStart"/>
      <w:r>
        <w:rPr>
          <w:rFonts w:ascii="Times New Roman" w:hAnsi="Times New Roman" w:cs="Times New Roman"/>
          <w:color w:val="000000" w:themeColor="text1"/>
          <w:sz w:val="28"/>
          <w:szCs w:val="28"/>
        </w:rPr>
        <w:t>тг</w:t>
      </w:r>
      <w:proofErr w:type="spellEnd"/>
      <w:r w:rsidRPr="00AA0C89">
        <w:rPr>
          <w:rFonts w:ascii="Times New Roman" w:hAnsi="Times New Roman" w:cs="Times New Roman"/>
          <w:color w:val="000000" w:themeColor="text1"/>
          <w:sz w:val="28"/>
          <w:szCs w:val="28"/>
        </w:rPr>
        <w:t xml:space="preserve">. </w:t>
      </w:r>
    </w:p>
    <w:p w:rsidR="0043151B" w:rsidRPr="00AA0C89"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A0C89">
        <w:rPr>
          <w:rFonts w:ascii="Times New Roman" w:hAnsi="Times New Roman" w:cs="Times New Roman"/>
          <w:b/>
          <w:i/>
          <w:color w:val="000000" w:themeColor="text1"/>
          <w:sz w:val="28"/>
          <w:szCs w:val="28"/>
        </w:rPr>
        <w:t>2. Фондоемкость (капиталоемкость)</w:t>
      </w:r>
      <w:r w:rsidRPr="00AA0C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A0C89">
        <w:rPr>
          <w:rFonts w:ascii="Times New Roman" w:hAnsi="Times New Roman" w:cs="Times New Roman"/>
          <w:color w:val="000000" w:themeColor="text1"/>
          <w:sz w:val="28"/>
          <w:szCs w:val="28"/>
        </w:rPr>
        <w:t xml:space="preserve"> величина, обратная фондоотдаче, характеризует стоимость основных средств, необходимых для производства одного </w:t>
      </w:r>
      <w:r>
        <w:rPr>
          <w:rFonts w:ascii="Times New Roman" w:hAnsi="Times New Roman" w:cs="Times New Roman"/>
          <w:color w:val="000000" w:themeColor="text1"/>
          <w:sz w:val="28"/>
          <w:szCs w:val="28"/>
        </w:rPr>
        <w:t>тенге</w:t>
      </w:r>
      <w:r w:rsidRPr="00AA0C89">
        <w:rPr>
          <w:rFonts w:ascii="Times New Roman" w:hAnsi="Times New Roman" w:cs="Times New Roman"/>
          <w:color w:val="000000" w:themeColor="text1"/>
          <w:sz w:val="28"/>
          <w:szCs w:val="28"/>
        </w:rPr>
        <w:t xml:space="preserve"> продукции:    </w:t>
      </w:r>
    </w:p>
    <w:p w:rsidR="0043151B" w:rsidRPr="002A7E0E" w:rsidRDefault="0043151B" w:rsidP="00512350">
      <w:pPr>
        <w:spacing w:afterLines="40" w:after="96" w:line="240" w:lineRule="auto"/>
        <w:ind w:firstLine="454"/>
        <w:jc w:val="both"/>
        <w:rPr>
          <w:rFonts w:ascii="Times New Roman" w:hAnsi="Times New Roman" w:cs="Times New Roman"/>
          <w:b/>
          <w:color w:val="000000" w:themeColor="text1"/>
          <w:sz w:val="28"/>
          <w:szCs w:val="28"/>
        </w:rPr>
      </w:pPr>
      <w:r w:rsidRPr="002A7E0E">
        <w:rPr>
          <w:rFonts w:ascii="Times New Roman" w:hAnsi="Times New Roman" w:cs="Times New Roman"/>
          <w:b/>
          <w:color w:val="000000" w:themeColor="text1"/>
          <w:sz w:val="28"/>
          <w:szCs w:val="28"/>
        </w:rPr>
        <w:t xml:space="preserve">Фондоемкость  =   ОС/ВП (ТП)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2A7E0E">
        <w:rPr>
          <w:rFonts w:ascii="Times New Roman" w:hAnsi="Times New Roman" w:cs="Times New Roman"/>
          <w:b/>
          <w:i/>
          <w:color w:val="000000" w:themeColor="text1"/>
          <w:sz w:val="28"/>
          <w:szCs w:val="28"/>
        </w:rPr>
        <w:t xml:space="preserve"> 3. </w:t>
      </w:r>
      <w:proofErr w:type="spellStart"/>
      <w:r w:rsidRPr="002A7E0E">
        <w:rPr>
          <w:rFonts w:ascii="Times New Roman" w:hAnsi="Times New Roman" w:cs="Times New Roman"/>
          <w:b/>
          <w:i/>
          <w:color w:val="000000" w:themeColor="text1"/>
          <w:sz w:val="28"/>
          <w:szCs w:val="28"/>
        </w:rPr>
        <w:t>Фондовооруженность</w:t>
      </w:r>
      <w:proofErr w:type="spellEnd"/>
      <w:r w:rsidRPr="002A7E0E">
        <w:rPr>
          <w:rFonts w:ascii="Times New Roman" w:hAnsi="Times New Roman" w:cs="Times New Roman"/>
          <w:b/>
          <w:i/>
          <w:color w:val="000000" w:themeColor="text1"/>
          <w:sz w:val="28"/>
          <w:szCs w:val="28"/>
        </w:rPr>
        <w:t xml:space="preserve"> труда</w:t>
      </w:r>
      <w:r w:rsidRPr="00AA0C89">
        <w:rPr>
          <w:rFonts w:ascii="Times New Roman" w:hAnsi="Times New Roman" w:cs="Times New Roman"/>
          <w:color w:val="000000" w:themeColor="text1"/>
          <w:sz w:val="28"/>
          <w:szCs w:val="28"/>
        </w:rPr>
        <w:t xml:space="preserve"> – стоимость основных средств, приходящихся на одного работника </w:t>
      </w:r>
      <w:r>
        <w:rPr>
          <w:rFonts w:ascii="Times New Roman" w:hAnsi="Times New Roman" w:cs="Times New Roman"/>
          <w:color w:val="000000" w:themeColor="text1"/>
          <w:sz w:val="28"/>
          <w:szCs w:val="28"/>
        </w:rPr>
        <w:t>компании</w:t>
      </w:r>
      <w:r w:rsidRPr="00AA0C89">
        <w:rPr>
          <w:rFonts w:ascii="Times New Roman" w:hAnsi="Times New Roman" w:cs="Times New Roman"/>
          <w:color w:val="000000" w:themeColor="text1"/>
          <w:sz w:val="28"/>
          <w:szCs w:val="28"/>
        </w:rPr>
        <w:t xml:space="preserve">:   </w:t>
      </w:r>
    </w:p>
    <w:p w:rsidR="0043151B" w:rsidRPr="002A7E0E" w:rsidRDefault="0043151B" w:rsidP="00512350">
      <w:pPr>
        <w:spacing w:afterLines="40" w:after="96" w:line="240" w:lineRule="auto"/>
        <w:ind w:firstLine="454"/>
        <w:jc w:val="both"/>
        <w:rPr>
          <w:rFonts w:ascii="Times New Roman" w:hAnsi="Times New Roman" w:cs="Times New Roman"/>
          <w:b/>
          <w:color w:val="000000" w:themeColor="text1"/>
          <w:sz w:val="28"/>
          <w:szCs w:val="28"/>
        </w:rPr>
      </w:pPr>
      <w:proofErr w:type="spellStart"/>
      <w:r w:rsidRPr="002A7E0E">
        <w:rPr>
          <w:rFonts w:ascii="Times New Roman" w:hAnsi="Times New Roman" w:cs="Times New Roman"/>
          <w:b/>
          <w:color w:val="000000" w:themeColor="text1"/>
          <w:sz w:val="28"/>
          <w:szCs w:val="28"/>
        </w:rPr>
        <w:t>Фондовооруженность</w:t>
      </w:r>
      <w:proofErr w:type="spellEnd"/>
      <w:r w:rsidRPr="002A7E0E">
        <w:rPr>
          <w:rFonts w:ascii="Times New Roman" w:hAnsi="Times New Roman" w:cs="Times New Roman"/>
          <w:b/>
          <w:color w:val="000000" w:themeColor="text1"/>
          <w:sz w:val="28"/>
          <w:szCs w:val="28"/>
        </w:rPr>
        <w:t xml:space="preserve"> = ОС/</w:t>
      </w:r>
      <w:proofErr w:type="spellStart"/>
      <w:r w:rsidRPr="002A7E0E">
        <w:rPr>
          <w:rFonts w:ascii="Times New Roman" w:hAnsi="Times New Roman" w:cs="Times New Roman"/>
          <w:b/>
          <w:color w:val="000000" w:themeColor="text1"/>
          <w:sz w:val="28"/>
          <w:szCs w:val="28"/>
        </w:rPr>
        <w:t>N</w:t>
      </w:r>
      <w:r w:rsidRPr="002A7E0E">
        <w:rPr>
          <w:rFonts w:ascii="Times New Roman" w:hAnsi="Times New Roman" w:cs="Times New Roman"/>
          <w:b/>
          <w:color w:val="000000" w:themeColor="text1"/>
          <w:sz w:val="28"/>
          <w:szCs w:val="28"/>
          <w:vertAlign w:val="subscript"/>
        </w:rPr>
        <w:t>cp.год</w:t>
      </w:r>
      <w:proofErr w:type="spellEnd"/>
    </w:p>
    <w:p w:rsidR="0043151B" w:rsidRPr="00AA0C89"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A0C89">
        <w:rPr>
          <w:rFonts w:ascii="Times New Roman" w:hAnsi="Times New Roman" w:cs="Times New Roman"/>
          <w:color w:val="000000" w:themeColor="text1"/>
          <w:sz w:val="28"/>
          <w:szCs w:val="28"/>
        </w:rPr>
        <w:t xml:space="preserve">где </w:t>
      </w:r>
      <w:proofErr w:type="spellStart"/>
      <w:r w:rsidRPr="00AA0C89">
        <w:rPr>
          <w:rFonts w:ascii="Times New Roman" w:hAnsi="Times New Roman" w:cs="Times New Roman"/>
          <w:color w:val="000000" w:themeColor="text1"/>
          <w:sz w:val="28"/>
          <w:szCs w:val="28"/>
        </w:rPr>
        <w:t>N</w:t>
      </w:r>
      <w:r w:rsidRPr="002A7E0E">
        <w:rPr>
          <w:rFonts w:ascii="Times New Roman" w:hAnsi="Times New Roman" w:cs="Times New Roman"/>
          <w:color w:val="000000" w:themeColor="text1"/>
          <w:sz w:val="28"/>
          <w:szCs w:val="28"/>
          <w:vertAlign w:val="subscript"/>
        </w:rPr>
        <w:t>ср</w:t>
      </w:r>
      <w:proofErr w:type="gramStart"/>
      <w:r w:rsidRPr="002A7E0E">
        <w:rPr>
          <w:rFonts w:ascii="Times New Roman" w:hAnsi="Times New Roman" w:cs="Times New Roman"/>
          <w:color w:val="000000" w:themeColor="text1"/>
          <w:sz w:val="28"/>
          <w:szCs w:val="28"/>
          <w:vertAlign w:val="subscript"/>
        </w:rPr>
        <w:t>.г</w:t>
      </w:r>
      <w:proofErr w:type="gramEnd"/>
      <w:r w:rsidRPr="002A7E0E">
        <w:rPr>
          <w:rFonts w:ascii="Times New Roman" w:hAnsi="Times New Roman" w:cs="Times New Roman"/>
          <w:color w:val="000000" w:themeColor="text1"/>
          <w:sz w:val="28"/>
          <w:szCs w:val="28"/>
          <w:vertAlign w:val="subscript"/>
        </w:rPr>
        <w:t>од</w:t>
      </w:r>
      <w:proofErr w:type="spellEnd"/>
      <w:r w:rsidRPr="00AA0C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A7E0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A0C89">
        <w:rPr>
          <w:rFonts w:ascii="Times New Roman" w:hAnsi="Times New Roman" w:cs="Times New Roman"/>
          <w:color w:val="000000" w:themeColor="text1"/>
          <w:sz w:val="28"/>
          <w:szCs w:val="28"/>
        </w:rPr>
        <w:t>среднегодовая</w:t>
      </w:r>
      <w:r>
        <w:rPr>
          <w:rFonts w:ascii="Times New Roman" w:hAnsi="Times New Roman" w:cs="Times New Roman"/>
          <w:color w:val="000000" w:themeColor="text1"/>
          <w:sz w:val="28"/>
          <w:szCs w:val="28"/>
        </w:rPr>
        <w:t xml:space="preserve"> </w:t>
      </w:r>
      <w:r w:rsidRPr="00AA0C89">
        <w:rPr>
          <w:rFonts w:ascii="Times New Roman" w:hAnsi="Times New Roman" w:cs="Times New Roman"/>
          <w:color w:val="000000" w:themeColor="text1"/>
          <w:sz w:val="28"/>
          <w:szCs w:val="28"/>
        </w:rPr>
        <w:t xml:space="preserve">численность персонала организации, чел. </w:t>
      </w:r>
    </w:p>
    <w:p w:rsidR="0043151B" w:rsidRPr="00AA0C89"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2A7E0E">
        <w:rPr>
          <w:rFonts w:ascii="Times New Roman" w:hAnsi="Times New Roman" w:cs="Times New Roman"/>
          <w:b/>
          <w:i/>
          <w:color w:val="000000" w:themeColor="text1"/>
          <w:sz w:val="28"/>
          <w:szCs w:val="28"/>
        </w:rPr>
        <w:t xml:space="preserve"> 4.  </w:t>
      </w:r>
      <w:proofErr w:type="spellStart"/>
      <w:r w:rsidRPr="002A7E0E">
        <w:rPr>
          <w:rFonts w:ascii="Times New Roman" w:hAnsi="Times New Roman" w:cs="Times New Roman"/>
          <w:b/>
          <w:i/>
          <w:color w:val="000000" w:themeColor="text1"/>
          <w:sz w:val="28"/>
          <w:szCs w:val="28"/>
        </w:rPr>
        <w:t>Фондорентабельность</w:t>
      </w:r>
      <w:proofErr w:type="spellEnd"/>
      <w:r w:rsidRPr="00AA0C89">
        <w:rPr>
          <w:rFonts w:ascii="Times New Roman" w:hAnsi="Times New Roman" w:cs="Times New Roman"/>
          <w:color w:val="000000" w:themeColor="text1"/>
          <w:sz w:val="28"/>
          <w:szCs w:val="28"/>
        </w:rPr>
        <w:t xml:space="preserve"> </w:t>
      </w:r>
      <w:r w:rsidRPr="002A7E0E">
        <w:rPr>
          <w:rFonts w:ascii="Times New Roman" w:hAnsi="Times New Roman" w:cs="Times New Roman"/>
          <w:color w:val="000000" w:themeColor="text1"/>
          <w:sz w:val="28"/>
          <w:szCs w:val="28"/>
        </w:rPr>
        <w:t>–</w:t>
      </w:r>
      <w:r w:rsidRPr="00AA0C89">
        <w:rPr>
          <w:rFonts w:ascii="Times New Roman" w:hAnsi="Times New Roman" w:cs="Times New Roman"/>
          <w:color w:val="000000" w:themeColor="text1"/>
          <w:sz w:val="28"/>
          <w:szCs w:val="28"/>
        </w:rPr>
        <w:t xml:space="preserve"> прибыль  (</w:t>
      </w:r>
      <w:proofErr w:type="spellStart"/>
      <w:proofErr w:type="gramStart"/>
      <w:r w:rsidRPr="00AA0C89">
        <w:rPr>
          <w:rFonts w:ascii="Times New Roman" w:hAnsi="Times New Roman" w:cs="Times New Roman"/>
          <w:color w:val="000000" w:themeColor="text1"/>
          <w:sz w:val="28"/>
          <w:szCs w:val="28"/>
        </w:rPr>
        <w:t>П</w:t>
      </w:r>
      <w:r w:rsidRPr="002A7E0E">
        <w:rPr>
          <w:rFonts w:ascii="Times New Roman" w:hAnsi="Times New Roman" w:cs="Times New Roman"/>
          <w:color w:val="000000" w:themeColor="text1"/>
          <w:sz w:val="28"/>
          <w:szCs w:val="28"/>
          <w:vertAlign w:val="subscript"/>
        </w:rPr>
        <w:t>р</w:t>
      </w:r>
      <w:proofErr w:type="spellEnd"/>
      <w:proofErr w:type="gramEnd"/>
      <w:r w:rsidRPr="00AA0C89">
        <w:rPr>
          <w:rFonts w:ascii="Times New Roman" w:hAnsi="Times New Roman" w:cs="Times New Roman"/>
          <w:color w:val="000000" w:themeColor="text1"/>
          <w:sz w:val="28"/>
          <w:szCs w:val="28"/>
        </w:rPr>
        <w:t xml:space="preserve">), приходящаяся  на </w:t>
      </w:r>
      <w:r>
        <w:rPr>
          <w:rFonts w:ascii="Times New Roman" w:hAnsi="Times New Roman" w:cs="Times New Roman"/>
          <w:color w:val="000000" w:themeColor="text1"/>
          <w:sz w:val="28"/>
          <w:szCs w:val="28"/>
        </w:rPr>
        <w:t>тенге</w:t>
      </w:r>
      <w:r w:rsidRPr="00AA0C89">
        <w:rPr>
          <w:rFonts w:ascii="Times New Roman" w:hAnsi="Times New Roman" w:cs="Times New Roman"/>
          <w:color w:val="000000" w:themeColor="text1"/>
          <w:sz w:val="28"/>
          <w:szCs w:val="28"/>
        </w:rPr>
        <w:t xml:space="preserve"> основных средств (ОС):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proofErr w:type="spellStart"/>
      <w:r w:rsidRPr="002A7E0E">
        <w:rPr>
          <w:rFonts w:ascii="Times New Roman" w:hAnsi="Times New Roman" w:cs="Times New Roman"/>
          <w:b/>
          <w:color w:val="000000" w:themeColor="text1"/>
          <w:sz w:val="28"/>
          <w:szCs w:val="28"/>
        </w:rPr>
        <w:t>Фондорентабельность</w:t>
      </w:r>
      <w:proofErr w:type="spellEnd"/>
      <w:r w:rsidRPr="00AA0C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roofErr w:type="spellStart"/>
      <w:proofErr w:type="gramStart"/>
      <w:r>
        <w:rPr>
          <w:rFonts w:ascii="Times New Roman" w:hAnsi="Times New Roman" w:cs="Times New Roman"/>
          <w:color w:val="000000" w:themeColor="text1"/>
          <w:sz w:val="28"/>
          <w:szCs w:val="28"/>
        </w:rPr>
        <w:t>П</w:t>
      </w:r>
      <w:r w:rsidRPr="002A7E0E">
        <w:rPr>
          <w:rFonts w:ascii="Times New Roman" w:hAnsi="Times New Roman" w:cs="Times New Roman"/>
          <w:color w:val="000000" w:themeColor="text1"/>
          <w:sz w:val="28"/>
          <w:szCs w:val="28"/>
          <w:vertAlign w:val="subscript"/>
        </w:rPr>
        <w:t>р</w:t>
      </w:r>
      <w:proofErr w:type="spellEnd"/>
      <w:proofErr w:type="gramEnd"/>
      <w:r>
        <w:rPr>
          <w:rFonts w:ascii="Times New Roman" w:hAnsi="Times New Roman" w:cs="Times New Roman"/>
          <w:color w:val="000000" w:themeColor="text1"/>
          <w:sz w:val="28"/>
          <w:szCs w:val="28"/>
        </w:rPr>
        <w:t>/</w:t>
      </w:r>
      <w:r w:rsidRPr="00AA0C89">
        <w:rPr>
          <w:rFonts w:ascii="Times New Roman" w:hAnsi="Times New Roman" w:cs="Times New Roman"/>
          <w:color w:val="000000" w:themeColor="text1"/>
          <w:sz w:val="28"/>
          <w:szCs w:val="28"/>
        </w:rPr>
        <w:t xml:space="preserve">ОС * 100 %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A0C89">
        <w:rPr>
          <w:rFonts w:ascii="Times New Roman" w:hAnsi="Times New Roman" w:cs="Times New Roman"/>
          <w:color w:val="000000" w:themeColor="text1"/>
          <w:sz w:val="28"/>
          <w:szCs w:val="28"/>
        </w:rPr>
        <w:t xml:space="preserve">Основным  собственным источником финансирования капитальных вложений и воспроизводства внеоборотных активов является амортизация.  </w:t>
      </w:r>
    </w:p>
    <w:p w:rsidR="0043151B" w:rsidRPr="00AA0C89"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2A7E0E">
        <w:rPr>
          <w:rFonts w:ascii="Times New Roman" w:hAnsi="Times New Roman" w:cs="Times New Roman"/>
          <w:b/>
          <w:i/>
          <w:color w:val="000000" w:themeColor="text1"/>
          <w:sz w:val="28"/>
          <w:szCs w:val="28"/>
        </w:rPr>
        <w:t>Амортизация основных средств</w:t>
      </w:r>
      <w:r w:rsidRPr="00AA0C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A0C89">
        <w:rPr>
          <w:rFonts w:ascii="Times New Roman" w:hAnsi="Times New Roman" w:cs="Times New Roman"/>
          <w:color w:val="000000" w:themeColor="text1"/>
          <w:sz w:val="28"/>
          <w:szCs w:val="28"/>
        </w:rPr>
        <w:t xml:space="preserve"> процесс постепенного переноса стоимости основных средств на себестоимость продукции с целью накопления денежных сре</w:t>
      </w:r>
      <w:proofErr w:type="gramStart"/>
      <w:r w:rsidRPr="00AA0C89">
        <w:rPr>
          <w:rFonts w:ascii="Times New Roman" w:hAnsi="Times New Roman" w:cs="Times New Roman"/>
          <w:color w:val="000000" w:themeColor="text1"/>
          <w:sz w:val="28"/>
          <w:szCs w:val="28"/>
        </w:rPr>
        <w:t>дств дл</w:t>
      </w:r>
      <w:proofErr w:type="gramEnd"/>
      <w:r w:rsidRPr="00AA0C89">
        <w:rPr>
          <w:rFonts w:ascii="Times New Roman" w:hAnsi="Times New Roman" w:cs="Times New Roman"/>
          <w:color w:val="000000" w:themeColor="text1"/>
          <w:sz w:val="28"/>
          <w:szCs w:val="28"/>
        </w:rPr>
        <w:t xml:space="preserve">я их последующей реновации (полного возмещения износа путем приобретения или строительства новых основных средств). При этом амортизация представляет собой денежное выражение </w:t>
      </w:r>
      <w:r w:rsidRPr="00AA0C89">
        <w:rPr>
          <w:rFonts w:ascii="Times New Roman" w:hAnsi="Times New Roman" w:cs="Times New Roman"/>
          <w:color w:val="000000" w:themeColor="text1"/>
          <w:sz w:val="28"/>
          <w:szCs w:val="28"/>
        </w:rPr>
        <w:lastRenderedPageBreak/>
        <w:t xml:space="preserve">износа основных средств, и годовая сумма амортизационных отчислений должна соответствовать степени износа основных средств за год и определяться в соответствии с нормой амортизации на реновацию: </w:t>
      </w:r>
    </w:p>
    <w:p w:rsidR="0043151B" w:rsidRPr="002A7E0E" w:rsidRDefault="0043151B" w:rsidP="00512350">
      <w:pPr>
        <w:spacing w:afterLines="40" w:after="96" w:line="240" w:lineRule="auto"/>
        <w:ind w:firstLine="454"/>
        <w:jc w:val="both"/>
        <w:rPr>
          <w:rFonts w:ascii="Times New Roman" w:hAnsi="Times New Roman" w:cs="Times New Roman"/>
          <w:b/>
          <w:color w:val="000000" w:themeColor="text1"/>
          <w:sz w:val="28"/>
          <w:szCs w:val="28"/>
        </w:rPr>
      </w:pPr>
      <w:proofErr w:type="spellStart"/>
      <w:r w:rsidRPr="002A7E0E">
        <w:rPr>
          <w:rFonts w:ascii="Times New Roman" w:hAnsi="Times New Roman" w:cs="Times New Roman"/>
          <w:b/>
          <w:color w:val="000000" w:themeColor="text1"/>
          <w:sz w:val="28"/>
          <w:szCs w:val="28"/>
        </w:rPr>
        <w:t>Н</w:t>
      </w:r>
      <w:r w:rsidRPr="002A7E0E">
        <w:rPr>
          <w:rFonts w:ascii="Times New Roman" w:hAnsi="Times New Roman" w:cs="Times New Roman"/>
          <w:b/>
          <w:color w:val="000000" w:themeColor="text1"/>
          <w:sz w:val="28"/>
          <w:szCs w:val="28"/>
          <w:vertAlign w:val="subscript"/>
        </w:rPr>
        <w:t>р</w:t>
      </w:r>
      <w:proofErr w:type="spellEnd"/>
      <w:r w:rsidRPr="002A7E0E">
        <w:rPr>
          <w:rFonts w:ascii="Times New Roman" w:hAnsi="Times New Roman" w:cs="Times New Roman"/>
          <w:b/>
          <w:color w:val="000000" w:themeColor="text1"/>
          <w:sz w:val="28"/>
          <w:szCs w:val="28"/>
        </w:rPr>
        <w:t xml:space="preserve"> = 1</w:t>
      </w:r>
      <w:proofErr w:type="gramStart"/>
      <w:r w:rsidRPr="002A7E0E">
        <w:rPr>
          <w:rFonts w:ascii="Times New Roman" w:hAnsi="Times New Roman" w:cs="Times New Roman"/>
          <w:b/>
          <w:color w:val="000000" w:themeColor="text1"/>
          <w:sz w:val="28"/>
          <w:szCs w:val="28"/>
        </w:rPr>
        <w:t>/Т</w:t>
      </w:r>
      <w:proofErr w:type="gramEnd"/>
      <w:r w:rsidRPr="002A7E0E">
        <w:rPr>
          <w:rFonts w:ascii="Times New Roman" w:hAnsi="Times New Roman" w:cs="Times New Roman"/>
          <w:b/>
          <w:color w:val="000000" w:themeColor="text1"/>
          <w:sz w:val="28"/>
          <w:szCs w:val="28"/>
          <w:vertAlign w:val="subscript"/>
        </w:rPr>
        <w:t>а</w:t>
      </w:r>
      <w:r w:rsidRPr="002A7E0E">
        <w:rPr>
          <w:rFonts w:ascii="Times New Roman" w:hAnsi="Times New Roman" w:cs="Times New Roman"/>
          <w:b/>
          <w:color w:val="000000" w:themeColor="text1"/>
          <w:sz w:val="28"/>
          <w:szCs w:val="28"/>
        </w:rPr>
        <w:t xml:space="preserve"> х100%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где</w:t>
      </w:r>
      <w:r w:rsidRPr="00AA0C89">
        <w:rPr>
          <w:rFonts w:ascii="Times New Roman" w:hAnsi="Times New Roman" w:cs="Times New Roman"/>
          <w:color w:val="000000" w:themeColor="text1"/>
          <w:sz w:val="28"/>
          <w:szCs w:val="28"/>
        </w:rPr>
        <w:t xml:space="preserve"> </w:t>
      </w:r>
      <w:proofErr w:type="spellStart"/>
      <w:r w:rsidRPr="00AA0C89">
        <w:rPr>
          <w:rFonts w:ascii="Times New Roman" w:hAnsi="Times New Roman" w:cs="Times New Roman"/>
          <w:color w:val="000000" w:themeColor="text1"/>
          <w:sz w:val="28"/>
          <w:szCs w:val="28"/>
        </w:rPr>
        <w:t>Н</w:t>
      </w:r>
      <w:r w:rsidRPr="002A7E0E">
        <w:rPr>
          <w:rFonts w:ascii="Times New Roman" w:hAnsi="Times New Roman" w:cs="Times New Roman"/>
          <w:color w:val="000000" w:themeColor="text1"/>
          <w:sz w:val="28"/>
          <w:szCs w:val="28"/>
          <w:vertAlign w:val="subscript"/>
        </w:rPr>
        <w:t>р</w:t>
      </w:r>
      <w:proofErr w:type="spellEnd"/>
      <w:r w:rsidRPr="00AA0C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A0C89">
        <w:rPr>
          <w:rFonts w:ascii="Times New Roman" w:hAnsi="Times New Roman" w:cs="Times New Roman"/>
          <w:color w:val="000000" w:themeColor="text1"/>
          <w:sz w:val="28"/>
          <w:szCs w:val="28"/>
        </w:rPr>
        <w:t xml:space="preserve"> годовая норма амортизации на реновацию</w:t>
      </w:r>
      <w:proofErr w:type="gramStart"/>
      <w:r w:rsidRPr="00AA0C89">
        <w:rPr>
          <w:rFonts w:ascii="Times New Roman" w:hAnsi="Times New Roman" w:cs="Times New Roman"/>
          <w:color w:val="000000" w:themeColor="text1"/>
          <w:sz w:val="28"/>
          <w:szCs w:val="28"/>
        </w:rPr>
        <w:t xml:space="preserve">, %; </w:t>
      </w:r>
      <w:proofErr w:type="gramEnd"/>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A0C89">
        <w:rPr>
          <w:rFonts w:ascii="Times New Roman" w:hAnsi="Times New Roman" w:cs="Times New Roman"/>
          <w:color w:val="000000" w:themeColor="text1"/>
          <w:sz w:val="28"/>
          <w:szCs w:val="28"/>
        </w:rPr>
        <w:t>Т</w:t>
      </w:r>
      <w:r w:rsidRPr="002A7E0E">
        <w:rPr>
          <w:rFonts w:ascii="Times New Roman" w:hAnsi="Times New Roman" w:cs="Times New Roman"/>
          <w:color w:val="000000" w:themeColor="text1"/>
          <w:sz w:val="28"/>
          <w:szCs w:val="28"/>
          <w:vertAlign w:val="subscript"/>
        </w:rPr>
        <w:t>а</w:t>
      </w:r>
      <w:r w:rsidRPr="00AA0C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A0C89">
        <w:rPr>
          <w:rFonts w:ascii="Times New Roman" w:hAnsi="Times New Roman" w:cs="Times New Roman"/>
          <w:color w:val="000000" w:themeColor="text1"/>
          <w:sz w:val="28"/>
          <w:szCs w:val="28"/>
        </w:rPr>
        <w:t xml:space="preserve"> амортизационный</w:t>
      </w:r>
      <w:r>
        <w:rPr>
          <w:rFonts w:ascii="Times New Roman" w:hAnsi="Times New Roman" w:cs="Times New Roman"/>
          <w:color w:val="000000" w:themeColor="text1"/>
          <w:sz w:val="28"/>
          <w:szCs w:val="28"/>
        </w:rPr>
        <w:t xml:space="preserve"> </w:t>
      </w:r>
      <w:r w:rsidRPr="00AA0C89">
        <w:rPr>
          <w:rFonts w:ascii="Times New Roman" w:hAnsi="Times New Roman" w:cs="Times New Roman"/>
          <w:color w:val="000000" w:themeColor="text1"/>
          <w:sz w:val="28"/>
          <w:szCs w:val="28"/>
        </w:rPr>
        <w:t xml:space="preserve">период или срок полезного использования объекта основных средств, лет.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A0C89">
        <w:rPr>
          <w:rFonts w:ascii="Times New Roman" w:hAnsi="Times New Roman" w:cs="Times New Roman"/>
          <w:color w:val="000000" w:themeColor="text1"/>
          <w:sz w:val="28"/>
          <w:szCs w:val="28"/>
        </w:rPr>
        <w:t>Амортизационный период (Т</w:t>
      </w:r>
      <w:r>
        <w:rPr>
          <w:rFonts w:ascii="Times New Roman" w:hAnsi="Times New Roman" w:cs="Times New Roman"/>
          <w:color w:val="000000" w:themeColor="text1"/>
          <w:sz w:val="28"/>
          <w:szCs w:val="28"/>
          <w:vertAlign w:val="subscript"/>
        </w:rPr>
        <w:t>а</w:t>
      </w:r>
      <w:r w:rsidRPr="00AA0C89">
        <w:rPr>
          <w:rFonts w:ascii="Times New Roman" w:hAnsi="Times New Roman" w:cs="Times New Roman"/>
          <w:color w:val="000000" w:themeColor="text1"/>
          <w:sz w:val="28"/>
          <w:szCs w:val="28"/>
        </w:rPr>
        <w:t xml:space="preserve">) должен учитывать как физический, так и моральный износ основных фондов и определяться из условия: </w:t>
      </w:r>
      <w:proofErr w:type="spellStart"/>
      <w:r w:rsidRPr="00AA0C89">
        <w:rPr>
          <w:rFonts w:ascii="Times New Roman" w:hAnsi="Times New Roman" w:cs="Times New Roman"/>
          <w:color w:val="000000" w:themeColor="text1"/>
          <w:sz w:val="28"/>
          <w:szCs w:val="28"/>
        </w:rPr>
        <w:t>Нр</w:t>
      </w:r>
      <w:proofErr w:type="spellEnd"/>
      <w:r w:rsidRPr="00AA0C89">
        <w:rPr>
          <w:rFonts w:ascii="Times New Roman" w:hAnsi="Times New Roman" w:cs="Times New Roman"/>
          <w:color w:val="000000" w:themeColor="text1"/>
          <w:sz w:val="28"/>
          <w:szCs w:val="28"/>
        </w:rPr>
        <w:t>&lt; (</w:t>
      </w:r>
      <w:proofErr w:type="spellStart"/>
      <w:r w:rsidRPr="00AA0C89">
        <w:rPr>
          <w:rFonts w:ascii="Times New Roman" w:hAnsi="Times New Roman" w:cs="Times New Roman"/>
          <w:color w:val="000000" w:themeColor="text1"/>
          <w:sz w:val="28"/>
          <w:szCs w:val="28"/>
        </w:rPr>
        <w:t>Н</w:t>
      </w:r>
      <w:r w:rsidRPr="002A7E0E">
        <w:rPr>
          <w:rFonts w:ascii="Times New Roman" w:hAnsi="Times New Roman" w:cs="Times New Roman"/>
          <w:color w:val="000000" w:themeColor="text1"/>
          <w:sz w:val="28"/>
          <w:szCs w:val="28"/>
          <w:vertAlign w:val="subscript"/>
        </w:rPr>
        <w:t>фи</w:t>
      </w:r>
      <w:proofErr w:type="spellEnd"/>
      <w:r w:rsidRPr="00AA0C89">
        <w:rPr>
          <w:rFonts w:ascii="Times New Roman" w:hAnsi="Times New Roman" w:cs="Times New Roman"/>
          <w:color w:val="000000" w:themeColor="text1"/>
          <w:sz w:val="28"/>
          <w:szCs w:val="28"/>
        </w:rPr>
        <w:t xml:space="preserve">; </w:t>
      </w:r>
      <w:proofErr w:type="spellStart"/>
      <w:r w:rsidRPr="00AA0C89">
        <w:rPr>
          <w:rFonts w:ascii="Times New Roman" w:hAnsi="Times New Roman" w:cs="Times New Roman"/>
          <w:color w:val="000000" w:themeColor="text1"/>
          <w:sz w:val="28"/>
          <w:szCs w:val="28"/>
        </w:rPr>
        <w:t>Н</w:t>
      </w:r>
      <w:r w:rsidRPr="002A7E0E">
        <w:rPr>
          <w:rFonts w:ascii="Times New Roman" w:hAnsi="Times New Roman" w:cs="Times New Roman"/>
          <w:color w:val="000000" w:themeColor="text1"/>
          <w:sz w:val="28"/>
          <w:szCs w:val="28"/>
          <w:vertAlign w:val="subscript"/>
        </w:rPr>
        <w:t>ми</w:t>
      </w:r>
      <w:proofErr w:type="spellEnd"/>
      <w:r w:rsidRPr="00AA0C8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AA0C89">
        <w:rPr>
          <w:rFonts w:ascii="Times New Roman" w:hAnsi="Times New Roman" w:cs="Times New Roman"/>
          <w:color w:val="000000" w:themeColor="text1"/>
          <w:sz w:val="28"/>
          <w:szCs w:val="28"/>
        </w:rPr>
        <w:t xml:space="preserve">  </w:t>
      </w:r>
    </w:p>
    <w:p w:rsidR="0043151B" w:rsidRPr="00AA0C89" w:rsidRDefault="0043151B" w:rsidP="00512350">
      <w:pPr>
        <w:spacing w:afterLines="40" w:after="96" w:line="240" w:lineRule="auto"/>
        <w:ind w:firstLine="454"/>
        <w:jc w:val="both"/>
        <w:rPr>
          <w:rFonts w:ascii="Times New Roman" w:hAnsi="Times New Roman" w:cs="Times New Roman"/>
          <w:color w:val="000000" w:themeColor="text1"/>
          <w:sz w:val="28"/>
          <w:szCs w:val="28"/>
        </w:rPr>
      </w:pPr>
      <w:proofErr w:type="spellStart"/>
      <w:r w:rsidRPr="00AA0C89">
        <w:rPr>
          <w:rFonts w:ascii="Times New Roman" w:hAnsi="Times New Roman" w:cs="Times New Roman"/>
          <w:color w:val="000000" w:themeColor="text1"/>
          <w:sz w:val="28"/>
          <w:szCs w:val="28"/>
        </w:rPr>
        <w:t>Н</w:t>
      </w:r>
      <w:r w:rsidRPr="002A7E0E">
        <w:rPr>
          <w:rFonts w:ascii="Times New Roman" w:hAnsi="Times New Roman" w:cs="Times New Roman"/>
          <w:color w:val="000000" w:themeColor="text1"/>
          <w:sz w:val="28"/>
          <w:szCs w:val="28"/>
          <w:vertAlign w:val="subscript"/>
        </w:rPr>
        <w:t>р</w:t>
      </w:r>
      <w:proofErr w:type="spellEnd"/>
      <w:r w:rsidRPr="00AA0C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A0C89">
        <w:rPr>
          <w:rFonts w:ascii="Times New Roman" w:hAnsi="Times New Roman" w:cs="Times New Roman"/>
          <w:color w:val="000000" w:themeColor="text1"/>
          <w:sz w:val="28"/>
          <w:szCs w:val="28"/>
        </w:rPr>
        <w:t xml:space="preserve"> норма</w:t>
      </w:r>
      <w:r>
        <w:rPr>
          <w:rFonts w:ascii="Times New Roman" w:hAnsi="Times New Roman" w:cs="Times New Roman"/>
          <w:color w:val="000000" w:themeColor="text1"/>
          <w:sz w:val="28"/>
          <w:szCs w:val="28"/>
        </w:rPr>
        <w:t xml:space="preserve"> </w:t>
      </w:r>
      <w:r w:rsidRPr="00AA0C89">
        <w:rPr>
          <w:rFonts w:ascii="Times New Roman" w:hAnsi="Times New Roman" w:cs="Times New Roman"/>
          <w:color w:val="000000" w:themeColor="text1"/>
          <w:sz w:val="28"/>
          <w:szCs w:val="28"/>
        </w:rPr>
        <w:t xml:space="preserve">физического износа основных средств в год, </w:t>
      </w:r>
      <w:proofErr w:type="gramStart"/>
      <w:r w:rsidRPr="00AA0C89">
        <w:rPr>
          <w:rFonts w:ascii="Times New Roman" w:hAnsi="Times New Roman" w:cs="Times New Roman"/>
          <w:color w:val="000000" w:themeColor="text1"/>
          <w:sz w:val="28"/>
          <w:szCs w:val="28"/>
        </w:rPr>
        <w:t>в</w:t>
      </w:r>
      <w:proofErr w:type="gramEnd"/>
      <w:r w:rsidRPr="00AA0C89">
        <w:rPr>
          <w:rFonts w:ascii="Times New Roman" w:hAnsi="Times New Roman" w:cs="Times New Roman"/>
          <w:color w:val="000000" w:themeColor="text1"/>
          <w:sz w:val="28"/>
          <w:szCs w:val="28"/>
        </w:rPr>
        <w:t xml:space="preserve"> %. </w:t>
      </w:r>
    </w:p>
    <w:p w:rsidR="0043151B" w:rsidRPr="002A7E0E" w:rsidRDefault="0043151B" w:rsidP="00512350">
      <w:pPr>
        <w:spacing w:afterLines="40" w:after="96" w:line="240" w:lineRule="auto"/>
        <w:ind w:firstLine="454"/>
        <w:jc w:val="both"/>
        <w:rPr>
          <w:rFonts w:ascii="Times New Roman" w:hAnsi="Times New Roman" w:cs="Times New Roman"/>
          <w:b/>
          <w:color w:val="000000" w:themeColor="text1"/>
          <w:sz w:val="28"/>
          <w:szCs w:val="28"/>
        </w:rPr>
      </w:pPr>
      <w:proofErr w:type="spellStart"/>
      <w:r w:rsidRPr="002A7E0E">
        <w:rPr>
          <w:rFonts w:ascii="Times New Roman" w:hAnsi="Times New Roman" w:cs="Times New Roman"/>
          <w:b/>
          <w:color w:val="000000" w:themeColor="text1"/>
          <w:sz w:val="28"/>
          <w:szCs w:val="28"/>
        </w:rPr>
        <w:t>Н</w:t>
      </w:r>
      <w:r w:rsidRPr="002A7E0E">
        <w:rPr>
          <w:rFonts w:ascii="Times New Roman" w:hAnsi="Times New Roman" w:cs="Times New Roman"/>
          <w:b/>
          <w:color w:val="000000" w:themeColor="text1"/>
          <w:sz w:val="28"/>
          <w:szCs w:val="28"/>
          <w:vertAlign w:val="subscript"/>
        </w:rPr>
        <w:t>р</w:t>
      </w:r>
      <w:proofErr w:type="spellEnd"/>
      <w:r w:rsidRPr="002A7E0E">
        <w:rPr>
          <w:rFonts w:ascii="Times New Roman" w:hAnsi="Times New Roman" w:cs="Times New Roman"/>
          <w:b/>
          <w:color w:val="000000" w:themeColor="text1"/>
          <w:sz w:val="28"/>
          <w:szCs w:val="28"/>
        </w:rPr>
        <w:t>=1/</w:t>
      </w:r>
      <w:proofErr w:type="spellStart"/>
      <w:r w:rsidRPr="002A7E0E">
        <w:rPr>
          <w:rFonts w:ascii="Times New Roman" w:hAnsi="Times New Roman" w:cs="Times New Roman"/>
          <w:b/>
          <w:color w:val="000000" w:themeColor="text1"/>
          <w:sz w:val="28"/>
          <w:szCs w:val="28"/>
        </w:rPr>
        <w:t>Т</w:t>
      </w:r>
      <w:r w:rsidRPr="002A7E0E">
        <w:rPr>
          <w:rFonts w:ascii="Times New Roman" w:hAnsi="Times New Roman" w:cs="Times New Roman"/>
          <w:b/>
          <w:color w:val="000000" w:themeColor="text1"/>
          <w:sz w:val="28"/>
          <w:szCs w:val="28"/>
          <w:vertAlign w:val="subscript"/>
        </w:rPr>
        <w:t>сл</w:t>
      </w:r>
      <w:proofErr w:type="spellEnd"/>
      <w:r w:rsidRPr="002A7E0E">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2A7E0E">
        <w:rPr>
          <w:rFonts w:ascii="Times New Roman" w:hAnsi="Times New Roman" w:cs="Times New Roman"/>
          <w:b/>
          <w:color w:val="000000" w:themeColor="text1"/>
          <w:sz w:val="28"/>
          <w:szCs w:val="28"/>
        </w:rPr>
        <w:t xml:space="preserve"> 100%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proofErr w:type="spellStart"/>
      <w:r w:rsidRPr="00AA0C89">
        <w:rPr>
          <w:rFonts w:ascii="Times New Roman" w:hAnsi="Times New Roman" w:cs="Times New Roman"/>
          <w:color w:val="000000" w:themeColor="text1"/>
          <w:sz w:val="28"/>
          <w:szCs w:val="28"/>
        </w:rPr>
        <w:t>Т</w:t>
      </w:r>
      <w:r w:rsidRPr="002A7E0E">
        <w:rPr>
          <w:rFonts w:ascii="Times New Roman" w:hAnsi="Times New Roman" w:cs="Times New Roman"/>
          <w:color w:val="000000" w:themeColor="text1"/>
          <w:sz w:val="28"/>
          <w:szCs w:val="28"/>
          <w:vertAlign w:val="subscript"/>
        </w:rPr>
        <w:t>сл</w:t>
      </w:r>
      <w:proofErr w:type="spellEnd"/>
      <w:r w:rsidRPr="00AA0C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A0C89">
        <w:rPr>
          <w:rFonts w:ascii="Times New Roman" w:hAnsi="Times New Roman" w:cs="Times New Roman"/>
          <w:color w:val="000000" w:themeColor="text1"/>
          <w:sz w:val="28"/>
          <w:szCs w:val="28"/>
        </w:rPr>
        <w:t xml:space="preserve"> физический</w:t>
      </w:r>
      <w:r>
        <w:rPr>
          <w:rFonts w:ascii="Times New Roman" w:hAnsi="Times New Roman" w:cs="Times New Roman"/>
          <w:color w:val="000000" w:themeColor="text1"/>
          <w:sz w:val="28"/>
          <w:szCs w:val="28"/>
        </w:rPr>
        <w:t xml:space="preserve"> </w:t>
      </w:r>
      <w:r w:rsidRPr="00AA0C89">
        <w:rPr>
          <w:rFonts w:ascii="Times New Roman" w:hAnsi="Times New Roman" w:cs="Times New Roman"/>
          <w:color w:val="000000" w:themeColor="text1"/>
          <w:sz w:val="28"/>
          <w:szCs w:val="28"/>
        </w:rPr>
        <w:t xml:space="preserve">срок службы основных средств, лет.  </w:t>
      </w:r>
    </w:p>
    <w:p w:rsidR="0043151B" w:rsidRPr="00AA0C89" w:rsidRDefault="0043151B" w:rsidP="00512350">
      <w:pPr>
        <w:spacing w:afterLines="40" w:after="96" w:line="240" w:lineRule="auto"/>
        <w:ind w:firstLine="454"/>
        <w:jc w:val="both"/>
        <w:rPr>
          <w:rFonts w:ascii="Times New Roman" w:hAnsi="Times New Roman" w:cs="Times New Roman"/>
          <w:color w:val="000000" w:themeColor="text1"/>
          <w:sz w:val="28"/>
          <w:szCs w:val="28"/>
        </w:rPr>
      </w:pPr>
      <w:proofErr w:type="spellStart"/>
      <w:r w:rsidRPr="00AA0C89">
        <w:rPr>
          <w:rFonts w:ascii="Times New Roman" w:hAnsi="Times New Roman" w:cs="Times New Roman"/>
          <w:color w:val="000000" w:themeColor="text1"/>
          <w:sz w:val="28"/>
          <w:szCs w:val="28"/>
        </w:rPr>
        <w:t>Н</w:t>
      </w:r>
      <w:r w:rsidRPr="002A7E0E">
        <w:rPr>
          <w:rFonts w:ascii="Times New Roman" w:hAnsi="Times New Roman" w:cs="Times New Roman"/>
          <w:color w:val="000000" w:themeColor="text1"/>
          <w:sz w:val="28"/>
          <w:szCs w:val="28"/>
          <w:vertAlign w:val="subscript"/>
        </w:rPr>
        <w:t>ми</w:t>
      </w:r>
      <w:proofErr w:type="spellEnd"/>
      <w:r w:rsidRPr="00AA0C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A0C89">
        <w:rPr>
          <w:rFonts w:ascii="Times New Roman" w:hAnsi="Times New Roman" w:cs="Times New Roman"/>
          <w:color w:val="000000" w:themeColor="text1"/>
          <w:sz w:val="28"/>
          <w:szCs w:val="28"/>
        </w:rPr>
        <w:t xml:space="preserve"> норма</w:t>
      </w:r>
      <w:r>
        <w:rPr>
          <w:rFonts w:ascii="Times New Roman" w:hAnsi="Times New Roman" w:cs="Times New Roman"/>
          <w:color w:val="000000" w:themeColor="text1"/>
          <w:sz w:val="28"/>
          <w:szCs w:val="28"/>
        </w:rPr>
        <w:t xml:space="preserve"> </w:t>
      </w:r>
      <w:r w:rsidRPr="00AA0C89">
        <w:rPr>
          <w:rFonts w:ascii="Times New Roman" w:hAnsi="Times New Roman" w:cs="Times New Roman"/>
          <w:color w:val="000000" w:themeColor="text1"/>
          <w:sz w:val="28"/>
          <w:szCs w:val="28"/>
        </w:rPr>
        <w:t xml:space="preserve">морального износа в год,  %. </w:t>
      </w:r>
    </w:p>
    <w:p w:rsidR="0043151B" w:rsidRPr="0084041C" w:rsidRDefault="0043151B" w:rsidP="00512350">
      <w:pPr>
        <w:spacing w:afterLines="40" w:after="96" w:line="240" w:lineRule="auto"/>
        <w:ind w:firstLine="454"/>
        <w:jc w:val="both"/>
        <w:rPr>
          <w:rFonts w:ascii="Times New Roman" w:hAnsi="Times New Roman" w:cs="Times New Roman"/>
          <w:b/>
          <w:color w:val="000000" w:themeColor="text1"/>
          <w:sz w:val="28"/>
          <w:szCs w:val="28"/>
        </w:rPr>
      </w:pPr>
      <w:proofErr w:type="spellStart"/>
      <w:r w:rsidRPr="0084041C">
        <w:rPr>
          <w:rFonts w:ascii="Times New Roman" w:hAnsi="Times New Roman" w:cs="Times New Roman"/>
          <w:b/>
          <w:color w:val="000000" w:themeColor="text1"/>
          <w:sz w:val="28"/>
          <w:szCs w:val="28"/>
        </w:rPr>
        <w:t>Н</w:t>
      </w:r>
      <w:r w:rsidRPr="0084041C">
        <w:rPr>
          <w:rFonts w:ascii="Times New Roman" w:hAnsi="Times New Roman" w:cs="Times New Roman"/>
          <w:b/>
          <w:color w:val="000000" w:themeColor="text1"/>
          <w:sz w:val="28"/>
          <w:szCs w:val="28"/>
          <w:vertAlign w:val="subscript"/>
        </w:rPr>
        <w:t>ми</w:t>
      </w:r>
      <w:proofErr w:type="spellEnd"/>
      <w:r>
        <w:rPr>
          <w:rFonts w:ascii="Times New Roman" w:hAnsi="Times New Roman" w:cs="Times New Roman"/>
          <w:b/>
          <w:color w:val="000000" w:themeColor="text1"/>
          <w:sz w:val="28"/>
          <w:szCs w:val="28"/>
        </w:rPr>
        <w:t>= 1/</w:t>
      </w:r>
      <w:proofErr w:type="spellStart"/>
      <w:r w:rsidRPr="0084041C">
        <w:rPr>
          <w:rFonts w:ascii="Times New Roman" w:hAnsi="Times New Roman" w:cs="Times New Roman"/>
          <w:b/>
          <w:color w:val="000000" w:themeColor="text1"/>
          <w:sz w:val="28"/>
          <w:szCs w:val="28"/>
        </w:rPr>
        <w:t>Т</w:t>
      </w:r>
      <w:r w:rsidRPr="0084041C">
        <w:rPr>
          <w:rFonts w:ascii="Times New Roman" w:hAnsi="Times New Roman" w:cs="Times New Roman"/>
          <w:b/>
          <w:color w:val="000000" w:themeColor="text1"/>
          <w:sz w:val="28"/>
          <w:szCs w:val="28"/>
          <w:vertAlign w:val="subscript"/>
        </w:rPr>
        <w:t>об</w:t>
      </w:r>
      <w:proofErr w:type="spellEnd"/>
      <w:r w:rsidRPr="0084041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84041C">
        <w:rPr>
          <w:rFonts w:ascii="Times New Roman" w:hAnsi="Times New Roman" w:cs="Times New Roman"/>
          <w:b/>
          <w:color w:val="000000" w:themeColor="text1"/>
          <w:sz w:val="28"/>
          <w:szCs w:val="28"/>
        </w:rPr>
        <w:t xml:space="preserve"> 100%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proofErr w:type="spellStart"/>
      <w:r w:rsidRPr="00AA0C89">
        <w:rPr>
          <w:rFonts w:ascii="Times New Roman" w:hAnsi="Times New Roman" w:cs="Times New Roman"/>
          <w:color w:val="000000" w:themeColor="text1"/>
          <w:sz w:val="28"/>
          <w:szCs w:val="28"/>
        </w:rPr>
        <w:t>Т</w:t>
      </w:r>
      <w:r w:rsidRPr="008031C4">
        <w:rPr>
          <w:rFonts w:ascii="Times New Roman" w:hAnsi="Times New Roman" w:cs="Times New Roman"/>
          <w:color w:val="000000" w:themeColor="text1"/>
          <w:sz w:val="28"/>
          <w:szCs w:val="28"/>
          <w:vertAlign w:val="subscript"/>
        </w:rPr>
        <w:t>об</w:t>
      </w:r>
      <w:proofErr w:type="spellEnd"/>
      <w:r w:rsidRPr="00AA0C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A0C89">
        <w:rPr>
          <w:rFonts w:ascii="Times New Roman" w:hAnsi="Times New Roman" w:cs="Times New Roman"/>
          <w:color w:val="000000" w:themeColor="text1"/>
          <w:sz w:val="28"/>
          <w:szCs w:val="28"/>
        </w:rPr>
        <w:t xml:space="preserve"> период</w:t>
      </w:r>
      <w:r>
        <w:rPr>
          <w:rFonts w:ascii="Times New Roman" w:hAnsi="Times New Roman" w:cs="Times New Roman"/>
          <w:color w:val="000000" w:themeColor="text1"/>
          <w:sz w:val="28"/>
          <w:szCs w:val="28"/>
        </w:rPr>
        <w:t xml:space="preserve"> </w:t>
      </w:r>
      <w:r w:rsidRPr="00AA0C89">
        <w:rPr>
          <w:rFonts w:ascii="Times New Roman" w:hAnsi="Times New Roman" w:cs="Times New Roman"/>
          <w:color w:val="000000" w:themeColor="text1"/>
          <w:sz w:val="28"/>
          <w:szCs w:val="28"/>
        </w:rPr>
        <w:t xml:space="preserve">обновления основных средств, лет.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A0C89">
        <w:rPr>
          <w:rFonts w:ascii="Times New Roman" w:hAnsi="Times New Roman" w:cs="Times New Roman"/>
          <w:color w:val="000000" w:themeColor="text1"/>
          <w:sz w:val="28"/>
          <w:szCs w:val="28"/>
        </w:rPr>
        <w:t xml:space="preserve">Таким образом, </w:t>
      </w:r>
      <w:r w:rsidRPr="00082E5B">
        <w:rPr>
          <w:rFonts w:ascii="Times New Roman" w:hAnsi="Times New Roman" w:cs="Times New Roman"/>
          <w:b/>
          <w:i/>
          <w:color w:val="000000" w:themeColor="text1"/>
          <w:sz w:val="28"/>
          <w:szCs w:val="28"/>
        </w:rPr>
        <w:t>амортизация</w:t>
      </w:r>
      <w:r w:rsidRPr="00AA0C89">
        <w:rPr>
          <w:rFonts w:ascii="Times New Roman" w:hAnsi="Times New Roman" w:cs="Times New Roman"/>
          <w:color w:val="000000" w:themeColor="text1"/>
          <w:sz w:val="28"/>
          <w:szCs w:val="28"/>
        </w:rPr>
        <w:t xml:space="preserve"> – это процесс постепенного перенесения стоимости сре</w:t>
      </w:r>
      <w:proofErr w:type="gramStart"/>
      <w:r w:rsidRPr="00AA0C89">
        <w:rPr>
          <w:rFonts w:ascii="Times New Roman" w:hAnsi="Times New Roman" w:cs="Times New Roman"/>
          <w:color w:val="000000" w:themeColor="text1"/>
          <w:sz w:val="28"/>
          <w:szCs w:val="28"/>
        </w:rPr>
        <w:t>дств тр</w:t>
      </w:r>
      <w:proofErr w:type="gramEnd"/>
      <w:r w:rsidRPr="00AA0C89">
        <w:rPr>
          <w:rFonts w:ascii="Times New Roman" w:hAnsi="Times New Roman" w:cs="Times New Roman"/>
          <w:color w:val="000000" w:themeColor="text1"/>
          <w:sz w:val="28"/>
          <w:szCs w:val="28"/>
        </w:rPr>
        <w:t xml:space="preserve">уда по мере их износа на производимую продукцию, превращения в денежную форму и накопления ресурсов для последующего воспроизводства основных средств.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082E5B">
        <w:rPr>
          <w:rFonts w:ascii="Times New Roman" w:hAnsi="Times New Roman" w:cs="Times New Roman"/>
          <w:b/>
          <w:i/>
          <w:color w:val="000000" w:themeColor="text1"/>
          <w:sz w:val="28"/>
          <w:szCs w:val="28"/>
        </w:rPr>
        <w:t>Амортизационные отчисления</w:t>
      </w:r>
      <w:r w:rsidRPr="00AA0C89">
        <w:rPr>
          <w:rFonts w:ascii="Times New Roman" w:hAnsi="Times New Roman" w:cs="Times New Roman"/>
          <w:color w:val="000000" w:themeColor="text1"/>
          <w:sz w:val="28"/>
          <w:szCs w:val="28"/>
        </w:rPr>
        <w:t xml:space="preserve"> – это денежная форма перенесенной  на продукт труда части стоимости основных средств. Это целевой источник финансирования инвестиционного процесса.  Размер амортизационных отчислений зависит от срока полезного использования основных средств и нематериальных активов.  Срок полезного использования – это период, в течени</w:t>
      </w:r>
      <w:proofErr w:type="gramStart"/>
      <w:r w:rsidRPr="00AA0C89">
        <w:rPr>
          <w:rFonts w:ascii="Times New Roman" w:hAnsi="Times New Roman" w:cs="Times New Roman"/>
          <w:color w:val="000000" w:themeColor="text1"/>
          <w:sz w:val="28"/>
          <w:szCs w:val="28"/>
        </w:rPr>
        <w:t>и</w:t>
      </w:r>
      <w:proofErr w:type="gramEnd"/>
      <w:r w:rsidRPr="00AA0C89">
        <w:rPr>
          <w:rFonts w:ascii="Times New Roman" w:hAnsi="Times New Roman" w:cs="Times New Roman"/>
          <w:color w:val="000000" w:themeColor="text1"/>
          <w:sz w:val="28"/>
          <w:szCs w:val="28"/>
        </w:rPr>
        <w:t xml:space="preserve"> которого использование объекта основных средств может приносить доход. </w:t>
      </w:r>
    </w:p>
    <w:p w:rsidR="00152444"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082E5B">
        <w:rPr>
          <w:rFonts w:ascii="Times New Roman" w:hAnsi="Times New Roman" w:cs="Times New Roman"/>
          <w:b/>
          <w:i/>
          <w:color w:val="000000" w:themeColor="text1"/>
          <w:sz w:val="28"/>
          <w:szCs w:val="28"/>
        </w:rPr>
        <w:t>По основным средствам</w:t>
      </w:r>
      <w:r w:rsidRPr="00AA0C89">
        <w:rPr>
          <w:rFonts w:ascii="Times New Roman" w:hAnsi="Times New Roman" w:cs="Times New Roman"/>
          <w:color w:val="000000" w:themeColor="text1"/>
          <w:sz w:val="28"/>
          <w:szCs w:val="28"/>
        </w:rPr>
        <w:t xml:space="preserve"> может использоваться любой из </w:t>
      </w:r>
      <w:r w:rsidRPr="00082E5B">
        <w:rPr>
          <w:rFonts w:ascii="Times New Roman" w:hAnsi="Times New Roman" w:cs="Times New Roman"/>
          <w:color w:val="000000" w:themeColor="text1"/>
          <w:sz w:val="28"/>
          <w:szCs w:val="28"/>
        </w:rPr>
        <w:t>четырех рекомендуемых способов начисления амортизационных отчислений</w:t>
      </w:r>
      <w:r w:rsidRPr="00AA0C89">
        <w:rPr>
          <w:rFonts w:ascii="Times New Roman" w:hAnsi="Times New Roman" w:cs="Times New Roman"/>
          <w:color w:val="000000" w:themeColor="text1"/>
          <w:sz w:val="28"/>
          <w:szCs w:val="28"/>
        </w:rPr>
        <w:t xml:space="preserve">: </w:t>
      </w:r>
    </w:p>
    <w:p w:rsidR="00152444" w:rsidRDefault="00152444" w:rsidP="00512350">
      <w:pPr>
        <w:spacing w:afterLines="40" w:after="96" w:line="240" w:lineRule="auto"/>
        <w:ind w:firstLine="45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линейный способ;</w:t>
      </w:r>
    </w:p>
    <w:p w:rsidR="00152444" w:rsidRDefault="00152444" w:rsidP="00512350">
      <w:pPr>
        <w:spacing w:afterLines="40" w:after="96" w:line="240" w:lineRule="auto"/>
        <w:ind w:firstLine="45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способ уменьшаемого остатка;</w:t>
      </w:r>
    </w:p>
    <w:p w:rsidR="00152444"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A0C89">
        <w:rPr>
          <w:rFonts w:ascii="Times New Roman" w:hAnsi="Times New Roman" w:cs="Times New Roman"/>
          <w:color w:val="000000" w:themeColor="text1"/>
          <w:sz w:val="28"/>
          <w:szCs w:val="28"/>
        </w:rPr>
        <w:t>в) способ списания стоимости по сумме чисел лет</w:t>
      </w:r>
      <w:r w:rsidR="00152444">
        <w:rPr>
          <w:rFonts w:ascii="Times New Roman" w:hAnsi="Times New Roman" w:cs="Times New Roman"/>
          <w:color w:val="000000" w:themeColor="text1"/>
          <w:sz w:val="28"/>
          <w:szCs w:val="28"/>
        </w:rPr>
        <w:t xml:space="preserve"> срока полезного использования;</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A0C89">
        <w:rPr>
          <w:rFonts w:ascii="Times New Roman" w:hAnsi="Times New Roman" w:cs="Times New Roman"/>
          <w:color w:val="000000" w:themeColor="text1"/>
          <w:sz w:val="28"/>
          <w:szCs w:val="28"/>
        </w:rPr>
        <w:t xml:space="preserve">г) способ списания стоимости пропорционально объему продукции (работ).  </w:t>
      </w:r>
    </w:p>
    <w:p w:rsidR="00152444"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082E5B">
        <w:rPr>
          <w:rFonts w:ascii="Times New Roman" w:hAnsi="Times New Roman" w:cs="Times New Roman"/>
          <w:b/>
          <w:i/>
          <w:color w:val="000000" w:themeColor="text1"/>
          <w:sz w:val="28"/>
          <w:szCs w:val="28"/>
        </w:rPr>
        <w:t>По нематериальным активам</w:t>
      </w:r>
      <w:r w:rsidRPr="00AA0C89">
        <w:rPr>
          <w:rFonts w:ascii="Times New Roman" w:hAnsi="Times New Roman" w:cs="Times New Roman"/>
          <w:color w:val="000000" w:themeColor="text1"/>
          <w:sz w:val="28"/>
          <w:szCs w:val="28"/>
        </w:rPr>
        <w:t xml:space="preserve"> может использоваться любой из трех рекомендуемых способов начисления амортизационных отчислений: </w:t>
      </w:r>
    </w:p>
    <w:p w:rsidR="00152444" w:rsidRDefault="00152444" w:rsidP="00512350">
      <w:pPr>
        <w:spacing w:afterLines="40" w:after="96" w:line="240" w:lineRule="auto"/>
        <w:ind w:firstLine="45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линейный способ;</w:t>
      </w:r>
    </w:p>
    <w:p w:rsidR="00152444"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A0C89">
        <w:rPr>
          <w:rFonts w:ascii="Times New Roman" w:hAnsi="Times New Roman" w:cs="Times New Roman"/>
          <w:color w:val="000000" w:themeColor="text1"/>
          <w:sz w:val="28"/>
          <w:szCs w:val="28"/>
        </w:rPr>
        <w:t>б) сп</w:t>
      </w:r>
      <w:r w:rsidR="00152444">
        <w:rPr>
          <w:rFonts w:ascii="Times New Roman" w:hAnsi="Times New Roman" w:cs="Times New Roman"/>
          <w:color w:val="000000" w:themeColor="text1"/>
          <w:sz w:val="28"/>
          <w:szCs w:val="28"/>
        </w:rPr>
        <w:t>особ уменьшаемого остатка;</w:t>
      </w:r>
    </w:p>
    <w:p w:rsidR="00152444"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A0C89">
        <w:rPr>
          <w:rFonts w:ascii="Times New Roman" w:hAnsi="Times New Roman" w:cs="Times New Roman"/>
          <w:color w:val="000000" w:themeColor="text1"/>
          <w:sz w:val="28"/>
          <w:szCs w:val="28"/>
        </w:rPr>
        <w:lastRenderedPageBreak/>
        <w:t xml:space="preserve">в) способ списания стоимости пропорционально объему продукции (работ).  </w:t>
      </w:r>
    </w:p>
    <w:p w:rsidR="0043151B" w:rsidRPr="00AA0C89"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A0C89">
        <w:rPr>
          <w:rFonts w:ascii="Times New Roman" w:hAnsi="Times New Roman" w:cs="Times New Roman"/>
          <w:color w:val="000000" w:themeColor="text1"/>
          <w:sz w:val="28"/>
          <w:szCs w:val="28"/>
        </w:rPr>
        <w:t>Применение одного из способов начисления амортизации по группе однородных объектов основных сре</w:t>
      </w:r>
      <w:proofErr w:type="gramStart"/>
      <w:r w:rsidRPr="00AA0C89">
        <w:rPr>
          <w:rFonts w:ascii="Times New Roman" w:hAnsi="Times New Roman" w:cs="Times New Roman"/>
          <w:color w:val="000000" w:themeColor="text1"/>
          <w:sz w:val="28"/>
          <w:szCs w:val="28"/>
        </w:rPr>
        <w:t>дств пр</w:t>
      </w:r>
      <w:proofErr w:type="gramEnd"/>
      <w:r w:rsidRPr="00AA0C89">
        <w:rPr>
          <w:rFonts w:ascii="Times New Roman" w:hAnsi="Times New Roman" w:cs="Times New Roman"/>
          <w:color w:val="000000" w:themeColor="text1"/>
          <w:sz w:val="28"/>
          <w:szCs w:val="28"/>
        </w:rPr>
        <w:t xml:space="preserve">оизводится в течение всего срока полезного использования объектов, входящих в эту группу и предусматривается в учетной политике организации. </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AA0C89">
        <w:rPr>
          <w:rFonts w:ascii="Times New Roman" w:hAnsi="Times New Roman" w:cs="Times New Roman"/>
          <w:color w:val="000000" w:themeColor="text1"/>
          <w:sz w:val="28"/>
          <w:szCs w:val="28"/>
        </w:rPr>
        <w:t>Начисление амортизации основных сре</w:t>
      </w:r>
      <w:proofErr w:type="gramStart"/>
      <w:r w:rsidRPr="00AA0C89">
        <w:rPr>
          <w:rFonts w:ascii="Times New Roman" w:hAnsi="Times New Roman" w:cs="Times New Roman"/>
          <w:color w:val="000000" w:themeColor="text1"/>
          <w:sz w:val="28"/>
          <w:szCs w:val="28"/>
        </w:rPr>
        <w:t>дств пр</w:t>
      </w:r>
      <w:proofErr w:type="gramEnd"/>
      <w:r w:rsidRPr="00AA0C89">
        <w:rPr>
          <w:rFonts w:ascii="Times New Roman" w:hAnsi="Times New Roman" w:cs="Times New Roman"/>
          <w:color w:val="000000" w:themeColor="text1"/>
          <w:sz w:val="28"/>
          <w:szCs w:val="28"/>
        </w:rPr>
        <w:t>оизводится до полного погашения стоимости объекта либо списания этого объекта с баланса вследствие его выбытия или по другой причине.</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9855C1">
        <w:rPr>
          <w:rFonts w:ascii="Times New Roman" w:hAnsi="Times New Roman" w:cs="Times New Roman"/>
          <w:b/>
          <w:i/>
          <w:color w:val="000000" w:themeColor="text1"/>
          <w:sz w:val="28"/>
          <w:szCs w:val="28"/>
        </w:rPr>
        <w:t>Основной целью политики управления внеоборотными активами</w:t>
      </w:r>
      <w:r w:rsidRPr="004141BA">
        <w:rPr>
          <w:rFonts w:ascii="Times New Roman" w:hAnsi="Times New Roman" w:cs="Times New Roman"/>
          <w:color w:val="000000" w:themeColor="text1"/>
          <w:sz w:val="28"/>
          <w:szCs w:val="28"/>
        </w:rPr>
        <w:t xml:space="preserve"> является обеспечение высокой эффективности производства путем своевременного контроля над внеоборотными активами, что включает такие процессы, как разработка стратегии по обновлению основных средств, планы закупки новых и списания старых неэффективных активов.</w:t>
      </w:r>
    </w:p>
    <w:p w:rsidR="0043151B" w:rsidRPr="004141BA" w:rsidRDefault="0043151B" w:rsidP="00512350">
      <w:pPr>
        <w:spacing w:afterLines="40" w:after="96" w:line="240" w:lineRule="auto"/>
        <w:ind w:firstLine="454"/>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t>Управление ВА включает в себя также такие разновидности политик:</w:t>
      </w:r>
    </w:p>
    <w:p w:rsidR="0043151B" w:rsidRPr="003B7D85" w:rsidRDefault="0043151B" w:rsidP="00512350">
      <w:pPr>
        <w:pStyle w:val="a3"/>
        <w:numPr>
          <w:ilvl w:val="0"/>
          <w:numId w:val="5"/>
        </w:numPr>
        <w:tabs>
          <w:tab w:val="left" w:pos="993"/>
        </w:tabs>
        <w:spacing w:afterLines="40" w:after="96" w:line="240" w:lineRule="auto"/>
        <w:ind w:left="0" w:firstLine="454"/>
        <w:jc w:val="both"/>
        <w:rPr>
          <w:rFonts w:ascii="Times New Roman" w:hAnsi="Times New Roman" w:cs="Times New Roman"/>
          <w:color w:val="000000" w:themeColor="text1"/>
          <w:sz w:val="28"/>
          <w:szCs w:val="28"/>
        </w:rPr>
      </w:pPr>
      <w:r w:rsidRPr="003B7D85">
        <w:rPr>
          <w:rFonts w:ascii="Times New Roman" w:hAnsi="Times New Roman" w:cs="Times New Roman"/>
          <w:color w:val="000000" w:themeColor="text1"/>
          <w:sz w:val="28"/>
          <w:szCs w:val="28"/>
        </w:rPr>
        <w:t>управления составом;</w:t>
      </w:r>
    </w:p>
    <w:p w:rsidR="0043151B" w:rsidRPr="003B7D85" w:rsidRDefault="0043151B" w:rsidP="00512350">
      <w:pPr>
        <w:pStyle w:val="a3"/>
        <w:numPr>
          <w:ilvl w:val="0"/>
          <w:numId w:val="5"/>
        </w:numPr>
        <w:tabs>
          <w:tab w:val="left" w:pos="993"/>
        </w:tabs>
        <w:spacing w:afterLines="40" w:after="96" w:line="240" w:lineRule="auto"/>
        <w:ind w:left="0" w:firstLine="454"/>
        <w:jc w:val="both"/>
        <w:rPr>
          <w:rFonts w:ascii="Times New Roman" w:hAnsi="Times New Roman" w:cs="Times New Roman"/>
          <w:color w:val="000000" w:themeColor="text1"/>
          <w:sz w:val="28"/>
          <w:szCs w:val="28"/>
        </w:rPr>
      </w:pPr>
      <w:r w:rsidRPr="003B7D85">
        <w:rPr>
          <w:rFonts w:ascii="Times New Roman" w:hAnsi="Times New Roman" w:cs="Times New Roman"/>
          <w:color w:val="000000" w:themeColor="text1"/>
          <w:sz w:val="28"/>
          <w:szCs w:val="28"/>
        </w:rPr>
        <w:t>управления структурой;</w:t>
      </w:r>
    </w:p>
    <w:p w:rsidR="0043151B" w:rsidRPr="003B7D85" w:rsidRDefault="0043151B" w:rsidP="00512350">
      <w:pPr>
        <w:pStyle w:val="a3"/>
        <w:numPr>
          <w:ilvl w:val="0"/>
          <w:numId w:val="5"/>
        </w:numPr>
        <w:tabs>
          <w:tab w:val="left" w:pos="993"/>
        </w:tabs>
        <w:spacing w:afterLines="40" w:after="96" w:line="240" w:lineRule="auto"/>
        <w:ind w:left="0" w:firstLine="454"/>
        <w:jc w:val="both"/>
        <w:rPr>
          <w:rFonts w:ascii="Times New Roman" w:hAnsi="Times New Roman" w:cs="Times New Roman"/>
          <w:color w:val="000000" w:themeColor="text1"/>
          <w:sz w:val="28"/>
          <w:szCs w:val="28"/>
        </w:rPr>
      </w:pPr>
      <w:r w:rsidRPr="003B7D85">
        <w:rPr>
          <w:rFonts w:ascii="Times New Roman" w:hAnsi="Times New Roman" w:cs="Times New Roman"/>
          <w:color w:val="000000" w:themeColor="text1"/>
          <w:sz w:val="28"/>
          <w:szCs w:val="28"/>
        </w:rPr>
        <w:t>реального финансирования.</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i/>
          <w:color w:val="000000" w:themeColor="text1"/>
          <w:sz w:val="28"/>
          <w:szCs w:val="28"/>
        </w:rPr>
        <w:t>Первые две дают возможность</w:t>
      </w:r>
      <w:r w:rsidRPr="004141BA">
        <w:rPr>
          <w:rFonts w:ascii="Times New Roman" w:hAnsi="Times New Roman" w:cs="Times New Roman"/>
          <w:color w:val="000000" w:themeColor="text1"/>
          <w:sz w:val="28"/>
          <w:szCs w:val="28"/>
        </w:rPr>
        <w:t>:</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Сформировать оптимальную материально-техническую базу и наладить производство.</w:t>
      </w:r>
    </w:p>
    <w:p w:rsidR="0043151B" w:rsidRPr="00CB14F7" w:rsidRDefault="0043151B" w:rsidP="00512350">
      <w:pPr>
        <w:pStyle w:val="a3"/>
        <w:numPr>
          <w:ilvl w:val="0"/>
          <w:numId w:val="83"/>
        </w:numPr>
        <w:spacing w:afterLines="40" w:after="96" w:line="240" w:lineRule="auto"/>
        <w:ind w:left="0" w:firstLine="454"/>
        <w:jc w:val="both"/>
        <w:rPr>
          <w:rFonts w:ascii="Times New Roman" w:hAnsi="Times New Roman" w:cs="Times New Roman"/>
          <w:color w:val="000000" w:themeColor="text1"/>
          <w:sz w:val="28"/>
          <w:szCs w:val="28"/>
        </w:rPr>
      </w:pPr>
      <w:r w:rsidRPr="00CB14F7">
        <w:rPr>
          <w:rFonts w:ascii="Times New Roman" w:hAnsi="Times New Roman" w:cs="Times New Roman"/>
          <w:color w:val="000000" w:themeColor="text1"/>
          <w:sz w:val="28"/>
          <w:szCs w:val="28"/>
        </w:rPr>
        <w:t>Разработать план инвестирования, позволяющий своевременно обновлять и увеличивать объемы ВА.</w:t>
      </w:r>
    </w:p>
    <w:p w:rsidR="0043151B" w:rsidRPr="00CB14F7" w:rsidRDefault="0043151B" w:rsidP="00512350">
      <w:pPr>
        <w:pStyle w:val="a3"/>
        <w:numPr>
          <w:ilvl w:val="0"/>
          <w:numId w:val="83"/>
        </w:numPr>
        <w:spacing w:afterLines="40" w:after="96" w:line="240" w:lineRule="auto"/>
        <w:ind w:left="0" w:firstLine="454"/>
        <w:jc w:val="both"/>
        <w:rPr>
          <w:rFonts w:ascii="Times New Roman" w:hAnsi="Times New Roman" w:cs="Times New Roman"/>
          <w:color w:val="000000" w:themeColor="text1"/>
          <w:sz w:val="28"/>
          <w:szCs w:val="28"/>
        </w:rPr>
      </w:pPr>
      <w:r w:rsidRPr="00CB14F7">
        <w:rPr>
          <w:rFonts w:ascii="Times New Roman" w:hAnsi="Times New Roman" w:cs="Times New Roman"/>
          <w:color w:val="000000" w:themeColor="text1"/>
          <w:sz w:val="28"/>
          <w:szCs w:val="28"/>
        </w:rPr>
        <w:t>Улучшить финансовые показатели компании (увеличить выручку, повысить доход).</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Эффективная политика инвестирования направлена на увеличение количества основных сре</w:t>
      </w:r>
      <w:proofErr w:type="gramStart"/>
      <w:r w:rsidRPr="004141BA">
        <w:rPr>
          <w:rFonts w:ascii="Times New Roman" w:hAnsi="Times New Roman" w:cs="Times New Roman"/>
          <w:color w:val="000000" w:themeColor="text1"/>
          <w:sz w:val="28"/>
          <w:szCs w:val="28"/>
        </w:rPr>
        <w:t>дств пр</w:t>
      </w:r>
      <w:proofErr w:type="gramEnd"/>
      <w:r w:rsidRPr="004141BA">
        <w:rPr>
          <w:rFonts w:ascii="Times New Roman" w:hAnsi="Times New Roman" w:cs="Times New Roman"/>
          <w:color w:val="000000" w:themeColor="text1"/>
          <w:sz w:val="28"/>
          <w:szCs w:val="28"/>
        </w:rPr>
        <w:t>едприятия, которая реализовывается путем строительства новых сооружений, закупки необходимого оборудования с целью расширения мощностей и т.д.</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Максимально эффективного использования имеющихся ВА можно достичь внедрением новых технологий производства, оптимизацией использования рабочей силы. В итоге это приведет к росту дохода и снижению расходов предприятия.</w:t>
      </w:r>
    </w:p>
    <w:p w:rsidR="0043151B" w:rsidRPr="004141BA" w:rsidRDefault="0043151B" w:rsidP="00512350">
      <w:pPr>
        <w:spacing w:afterLines="40" w:after="96" w:line="240" w:lineRule="auto"/>
        <w:ind w:firstLine="454"/>
        <w:jc w:val="both"/>
        <w:rPr>
          <w:rFonts w:ascii="Times New Roman" w:hAnsi="Times New Roman" w:cs="Times New Roman"/>
          <w:b/>
          <w:color w:val="000000" w:themeColor="text1"/>
          <w:sz w:val="28"/>
          <w:szCs w:val="28"/>
        </w:rPr>
      </w:pPr>
      <w:r w:rsidRPr="004141BA">
        <w:rPr>
          <w:rFonts w:ascii="Times New Roman" w:hAnsi="Times New Roman" w:cs="Times New Roman"/>
          <w:color w:val="000000" w:themeColor="text1"/>
          <w:sz w:val="28"/>
          <w:szCs w:val="28"/>
        </w:rPr>
        <w:t xml:space="preserve">Управление внеоборотными активами в значительной мере определяются спецификой цикла их стоимостного кругооборота. </w:t>
      </w:r>
      <w:r w:rsidRPr="004141BA">
        <w:rPr>
          <w:rFonts w:ascii="Times New Roman" w:hAnsi="Times New Roman" w:cs="Times New Roman"/>
          <w:b/>
          <w:color w:val="000000" w:themeColor="text1"/>
          <w:sz w:val="28"/>
          <w:szCs w:val="28"/>
        </w:rPr>
        <w:t xml:space="preserve">Внеоборотные активы в процессе полного цикла стоимостного кругооборота проходят </w:t>
      </w:r>
      <w:proofErr w:type="gramStart"/>
      <w:r w:rsidRPr="004141BA">
        <w:rPr>
          <w:rFonts w:ascii="Times New Roman" w:hAnsi="Times New Roman" w:cs="Times New Roman"/>
          <w:b/>
          <w:color w:val="000000" w:themeColor="text1"/>
          <w:sz w:val="28"/>
          <w:szCs w:val="28"/>
        </w:rPr>
        <w:t>три основные стадии</w:t>
      </w:r>
      <w:proofErr w:type="gramEnd"/>
      <w:r w:rsidRPr="004141BA">
        <w:rPr>
          <w:rFonts w:ascii="Times New Roman" w:hAnsi="Times New Roman" w:cs="Times New Roman"/>
          <w:b/>
          <w:color w:val="000000" w:themeColor="text1"/>
          <w:sz w:val="28"/>
          <w:szCs w:val="28"/>
        </w:rPr>
        <w:t>:</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 На первой стадии сформированные предприятием внеоборотные операционные активы (основные средства и нематериальные активы) в процессе своего использования и износа переносят часть своей стоимости на </w:t>
      </w:r>
      <w:r w:rsidRPr="004141BA">
        <w:rPr>
          <w:rFonts w:ascii="Times New Roman" w:hAnsi="Times New Roman" w:cs="Times New Roman"/>
          <w:color w:val="000000" w:themeColor="text1"/>
          <w:sz w:val="28"/>
          <w:szCs w:val="28"/>
        </w:rPr>
        <w:lastRenderedPageBreak/>
        <w:t>создаваемую (готовую) продукцию; этот процесс осуществляется в течение многих операционных циклов и продолжается до полного износа отдельных видов внеоборотных активов.</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На второй стадии в процессе реализации продукции износ внеоборотных операционных активов накапливается на предприятии в форме амортизационного фонда.</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На третьей стадии средства амортизационного фонда как часть собственных финансовых ресурсов предприятия направляются на восстановление действующих (текущий и капитальный ремонт) или приобретение новых аналогичных видов внеоборотных активов, другими словами инвестиции во внеоборотные средства.</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Период времени, в течение которого совершается полный цикл кругооборота стоимости конкретных видов внеоборотных активов, характеризует </w:t>
      </w:r>
      <w:r w:rsidRPr="00CB14F7">
        <w:rPr>
          <w:rFonts w:ascii="Times New Roman" w:hAnsi="Times New Roman" w:cs="Times New Roman"/>
          <w:b/>
          <w:i/>
          <w:color w:val="000000" w:themeColor="text1"/>
          <w:sz w:val="28"/>
          <w:szCs w:val="28"/>
        </w:rPr>
        <w:t>срок их службы</w:t>
      </w:r>
      <w:r w:rsidRPr="004141BA">
        <w:rPr>
          <w:rFonts w:ascii="Times New Roman" w:hAnsi="Times New Roman" w:cs="Times New Roman"/>
          <w:color w:val="000000" w:themeColor="text1"/>
          <w:sz w:val="28"/>
          <w:szCs w:val="28"/>
        </w:rPr>
        <w:t>. Он рассчитывается по такой формуле:</w:t>
      </w:r>
    </w:p>
    <w:p w:rsidR="0043151B" w:rsidRPr="004141BA" w:rsidRDefault="0043151B" w:rsidP="00512350">
      <w:pPr>
        <w:spacing w:afterLines="40" w:after="96" w:line="240" w:lineRule="auto"/>
        <w:ind w:firstLine="454"/>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t>Период времени полного оборота = 100 / норма амортизации, %.</w:t>
      </w:r>
    </w:p>
    <w:p w:rsidR="0043151B"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Понятие «норма амортизации» представляет собой установленный законодательством процент покрытия цены изношенной части ОС. С его помощью несложно определить общую сумму отчислений за год. Следовательно, </w:t>
      </w:r>
      <w:r w:rsidRPr="00CB14F7">
        <w:rPr>
          <w:rFonts w:ascii="Times New Roman" w:hAnsi="Times New Roman" w:cs="Times New Roman"/>
          <w:b/>
          <w:i/>
          <w:color w:val="000000" w:themeColor="text1"/>
          <w:sz w:val="28"/>
          <w:szCs w:val="28"/>
        </w:rPr>
        <w:t>норма амортизации</w:t>
      </w:r>
      <w:r w:rsidRPr="004141BA">
        <w:rPr>
          <w:rFonts w:ascii="Times New Roman" w:hAnsi="Times New Roman" w:cs="Times New Roman"/>
          <w:color w:val="000000" w:themeColor="text1"/>
          <w:sz w:val="28"/>
          <w:szCs w:val="28"/>
        </w:rPr>
        <w:t xml:space="preserve"> – есть соотношение суммы годового износа к стоимости ОС или величина обратная СПИ объекта ОС.</w:t>
      </w:r>
      <w:r w:rsidR="00A02F20">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rPr>
        <w:t>Этот показатель не является фиксированным значением. Норма амортизации измеряется в процентах. Она устанавливается и периодически изменяется на законодательном уровне. При этом принятые нормы по группам ОС едины для всех организаций, отраслей, особенностей деятельности и форм собственности. Нормируя отчисления по износу, государство регулирует темпы воспроизводства в разных отраслях, а, анализируя этот показатель, рассчитывает скорость обесценивания и нормы восстановления объекта.</w:t>
      </w:r>
    </w:p>
    <w:tbl>
      <w:tblPr>
        <w:tblW w:w="0" w:type="auto"/>
        <w:tblInd w:w="217" w:type="dxa"/>
        <w:tblCellMar>
          <w:left w:w="0" w:type="dxa"/>
          <w:right w:w="0" w:type="dxa"/>
        </w:tblCellMar>
        <w:tblLook w:val="04A0" w:firstRow="1" w:lastRow="0" w:firstColumn="1" w:lastColumn="0" w:noHBand="0" w:noVBand="1"/>
      </w:tblPr>
      <w:tblGrid>
        <w:gridCol w:w="839"/>
        <w:gridCol w:w="6425"/>
        <w:gridCol w:w="2024"/>
      </w:tblGrid>
      <w:tr w:rsidR="00A02F20" w:rsidRPr="00A02F20" w:rsidTr="00A02F20">
        <w:tc>
          <w:tcPr>
            <w:tcW w:w="839"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43151B" w:rsidRPr="00A02F20" w:rsidRDefault="0043151B" w:rsidP="00512350">
            <w:pPr>
              <w:spacing w:after="4" w:line="240" w:lineRule="auto"/>
              <w:jc w:val="center"/>
              <w:rPr>
                <w:rFonts w:ascii="Times New Roman" w:eastAsia="Times New Roman" w:hAnsi="Times New Roman" w:cs="Times New Roman"/>
                <w:b/>
                <w:sz w:val="20"/>
                <w:szCs w:val="20"/>
                <w:lang w:eastAsia="ru-RU"/>
              </w:rPr>
            </w:pPr>
            <w:r w:rsidRPr="00A02F20">
              <w:rPr>
                <w:rFonts w:ascii="Times New Roman" w:eastAsia="Times New Roman" w:hAnsi="Times New Roman" w:cs="Times New Roman"/>
                <w:b/>
                <w:sz w:val="20"/>
                <w:szCs w:val="20"/>
                <w:lang w:eastAsia="ru-RU"/>
              </w:rPr>
              <w:t>№ группы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43151B" w:rsidRPr="00A02F20" w:rsidRDefault="0043151B" w:rsidP="00512350">
            <w:pPr>
              <w:spacing w:after="4" w:line="240" w:lineRule="auto"/>
              <w:ind w:firstLine="8"/>
              <w:jc w:val="center"/>
              <w:rPr>
                <w:rFonts w:ascii="Times New Roman" w:eastAsia="Times New Roman" w:hAnsi="Times New Roman" w:cs="Times New Roman"/>
                <w:b/>
                <w:sz w:val="20"/>
                <w:szCs w:val="20"/>
                <w:lang w:eastAsia="ru-RU"/>
              </w:rPr>
            </w:pPr>
            <w:r w:rsidRPr="00A02F20">
              <w:rPr>
                <w:rFonts w:ascii="Times New Roman" w:eastAsia="Times New Roman" w:hAnsi="Times New Roman" w:cs="Times New Roman"/>
                <w:b/>
                <w:sz w:val="20"/>
                <w:szCs w:val="20"/>
                <w:lang w:eastAsia="ru-RU"/>
              </w:rPr>
              <w:t>Наименование фиксированных активов</w:t>
            </w:r>
          </w:p>
        </w:tc>
        <w:tc>
          <w:tcPr>
            <w:tcW w:w="2024"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43151B" w:rsidRPr="00A02F20" w:rsidRDefault="0043151B" w:rsidP="00512350">
            <w:pPr>
              <w:spacing w:after="4" w:line="240" w:lineRule="auto"/>
              <w:jc w:val="center"/>
              <w:rPr>
                <w:rFonts w:ascii="Times New Roman" w:eastAsia="Times New Roman" w:hAnsi="Times New Roman" w:cs="Times New Roman"/>
                <w:b/>
                <w:sz w:val="20"/>
                <w:szCs w:val="20"/>
                <w:lang w:eastAsia="ru-RU"/>
              </w:rPr>
            </w:pPr>
            <w:r w:rsidRPr="00A02F20">
              <w:rPr>
                <w:rFonts w:ascii="Times New Roman" w:eastAsia="Times New Roman" w:hAnsi="Times New Roman" w:cs="Times New Roman"/>
                <w:b/>
                <w:sz w:val="20"/>
                <w:szCs w:val="20"/>
                <w:lang w:eastAsia="ru-RU"/>
              </w:rPr>
              <w:t>Предельная норма амортизации, %</w:t>
            </w:r>
          </w:p>
        </w:tc>
      </w:tr>
      <w:tr w:rsidR="00A02F20" w:rsidRPr="00A02F20" w:rsidTr="00A02F20">
        <w:tc>
          <w:tcPr>
            <w:tcW w:w="839"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43151B" w:rsidRPr="00A02F20" w:rsidRDefault="0043151B" w:rsidP="00512350">
            <w:pPr>
              <w:spacing w:after="4" w:line="240" w:lineRule="auto"/>
              <w:jc w:val="center"/>
              <w:rPr>
                <w:rFonts w:ascii="Times New Roman" w:eastAsia="Times New Roman" w:hAnsi="Times New Roman" w:cs="Times New Roman"/>
                <w:sz w:val="20"/>
                <w:szCs w:val="20"/>
                <w:lang w:eastAsia="ru-RU"/>
              </w:rPr>
            </w:pPr>
            <w:r w:rsidRPr="00A02F20">
              <w:rPr>
                <w:rFonts w:ascii="Times New Roman" w:eastAsia="Times New Roman" w:hAnsi="Times New Roman" w:cs="Times New Roman"/>
                <w:sz w:val="20"/>
                <w:szCs w:val="20"/>
                <w:lang w:eastAsia="ru-RU"/>
              </w:rPr>
              <w:t>I</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43151B" w:rsidRPr="00A02F20" w:rsidRDefault="0043151B" w:rsidP="00512350">
            <w:pPr>
              <w:spacing w:after="4" w:line="240" w:lineRule="auto"/>
              <w:rPr>
                <w:rFonts w:ascii="Times New Roman" w:eastAsia="Times New Roman" w:hAnsi="Times New Roman" w:cs="Times New Roman"/>
                <w:sz w:val="20"/>
                <w:szCs w:val="20"/>
                <w:lang w:eastAsia="ru-RU"/>
              </w:rPr>
            </w:pPr>
            <w:r w:rsidRPr="00A02F20">
              <w:rPr>
                <w:rFonts w:ascii="Times New Roman" w:eastAsia="Times New Roman" w:hAnsi="Times New Roman" w:cs="Times New Roman"/>
                <w:sz w:val="20"/>
                <w:szCs w:val="20"/>
                <w:lang w:eastAsia="ru-RU"/>
              </w:rPr>
              <w:t>Здания, сооружения, за исключением нефтяных, газовых скважин и передаточных устройств </w:t>
            </w:r>
          </w:p>
        </w:tc>
        <w:tc>
          <w:tcPr>
            <w:tcW w:w="2024"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43151B" w:rsidRPr="00A02F20" w:rsidRDefault="0043151B" w:rsidP="00512350">
            <w:pPr>
              <w:spacing w:after="4" w:line="240" w:lineRule="auto"/>
              <w:jc w:val="center"/>
              <w:rPr>
                <w:rFonts w:ascii="Times New Roman" w:eastAsia="Times New Roman" w:hAnsi="Times New Roman" w:cs="Times New Roman"/>
                <w:sz w:val="20"/>
                <w:szCs w:val="20"/>
                <w:lang w:eastAsia="ru-RU"/>
              </w:rPr>
            </w:pPr>
            <w:r w:rsidRPr="00A02F20">
              <w:rPr>
                <w:rFonts w:ascii="Times New Roman" w:eastAsia="Times New Roman" w:hAnsi="Times New Roman" w:cs="Times New Roman"/>
                <w:sz w:val="20"/>
                <w:szCs w:val="20"/>
                <w:lang w:eastAsia="ru-RU"/>
              </w:rPr>
              <w:t>10</w:t>
            </w:r>
          </w:p>
        </w:tc>
      </w:tr>
      <w:tr w:rsidR="00A02F20" w:rsidRPr="00A02F20" w:rsidTr="00A02F20">
        <w:tc>
          <w:tcPr>
            <w:tcW w:w="839"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43151B" w:rsidRPr="00A02F20" w:rsidRDefault="0043151B" w:rsidP="00512350">
            <w:pPr>
              <w:spacing w:after="4" w:line="240" w:lineRule="auto"/>
              <w:jc w:val="center"/>
              <w:rPr>
                <w:rFonts w:ascii="Times New Roman" w:eastAsia="Times New Roman" w:hAnsi="Times New Roman" w:cs="Times New Roman"/>
                <w:sz w:val="20"/>
                <w:szCs w:val="20"/>
                <w:lang w:eastAsia="ru-RU"/>
              </w:rPr>
            </w:pPr>
            <w:r w:rsidRPr="00A02F20">
              <w:rPr>
                <w:rFonts w:ascii="Times New Roman" w:eastAsia="Times New Roman" w:hAnsi="Times New Roman" w:cs="Times New Roman"/>
                <w:sz w:val="20"/>
                <w:szCs w:val="20"/>
                <w:lang w:eastAsia="ru-RU"/>
              </w:rPr>
              <w:t>II</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43151B" w:rsidRPr="00A02F20" w:rsidRDefault="0043151B" w:rsidP="00512350">
            <w:pPr>
              <w:spacing w:after="4" w:line="240" w:lineRule="auto"/>
              <w:rPr>
                <w:rFonts w:ascii="Times New Roman" w:eastAsia="Times New Roman" w:hAnsi="Times New Roman" w:cs="Times New Roman"/>
                <w:sz w:val="20"/>
                <w:szCs w:val="20"/>
                <w:lang w:eastAsia="ru-RU"/>
              </w:rPr>
            </w:pPr>
            <w:r w:rsidRPr="00A02F20">
              <w:rPr>
                <w:rFonts w:ascii="Times New Roman" w:eastAsia="Times New Roman" w:hAnsi="Times New Roman" w:cs="Times New Roman"/>
                <w:sz w:val="20"/>
                <w:szCs w:val="20"/>
                <w:lang w:eastAsia="ru-RU"/>
              </w:rPr>
              <w:t xml:space="preserve">Машины и оборудование, за исключением машин и оборудования </w:t>
            </w:r>
            <w:proofErr w:type="spellStart"/>
            <w:r w:rsidRPr="00A02F20">
              <w:rPr>
                <w:rFonts w:ascii="Times New Roman" w:eastAsia="Times New Roman" w:hAnsi="Times New Roman" w:cs="Times New Roman"/>
                <w:sz w:val="20"/>
                <w:szCs w:val="20"/>
                <w:lang w:eastAsia="ru-RU"/>
              </w:rPr>
              <w:t>нефтегазодобычи</w:t>
            </w:r>
            <w:proofErr w:type="spellEnd"/>
            <w:r w:rsidRPr="00A02F20">
              <w:rPr>
                <w:rFonts w:ascii="Times New Roman" w:eastAsia="Times New Roman" w:hAnsi="Times New Roman" w:cs="Times New Roman"/>
                <w:sz w:val="20"/>
                <w:szCs w:val="20"/>
                <w:lang w:eastAsia="ru-RU"/>
              </w:rPr>
              <w:t>, а также компьютеров и оборудования для обработки информации </w:t>
            </w:r>
          </w:p>
        </w:tc>
        <w:tc>
          <w:tcPr>
            <w:tcW w:w="2024"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43151B" w:rsidRPr="00A02F20" w:rsidRDefault="0043151B" w:rsidP="00512350">
            <w:pPr>
              <w:spacing w:after="4" w:line="240" w:lineRule="auto"/>
              <w:jc w:val="center"/>
              <w:rPr>
                <w:rFonts w:ascii="Times New Roman" w:eastAsia="Times New Roman" w:hAnsi="Times New Roman" w:cs="Times New Roman"/>
                <w:sz w:val="20"/>
                <w:szCs w:val="20"/>
                <w:lang w:eastAsia="ru-RU"/>
              </w:rPr>
            </w:pPr>
            <w:r w:rsidRPr="00A02F20">
              <w:rPr>
                <w:rFonts w:ascii="Times New Roman" w:eastAsia="Times New Roman" w:hAnsi="Times New Roman" w:cs="Times New Roman"/>
                <w:sz w:val="20"/>
                <w:szCs w:val="20"/>
                <w:lang w:eastAsia="ru-RU"/>
              </w:rPr>
              <w:t>25</w:t>
            </w:r>
          </w:p>
        </w:tc>
      </w:tr>
      <w:tr w:rsidR="00A02F20" w:rsidRPr="00A02F20" w:rsidTr="00A02F20">
        <w:tc>
          <w:tcPr>
            <w:tcW w:w="839"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43151B" w:rsidRPr="00A02F20" w:rsidRDefault="0043151B" w:rsidP="00512350">
            <w:pPr>
              <w:spacing w:after="4" w:line="240" w:lineRule="auto"/>
              <w:jc w:val="center"/>
              <w:rPr>
                <w:rFonts w:ascii="Times New Roman" w:eastAsia="Times New Roman" w:hAnsi="Times New Roman" w:cs="Times New Roman"/>
                <w:sz w:val="20"/>
                <w:szCs w:val="20"/>
                <w:lang w:eastAsia="ru-RU"/>
              </w:rPr>
            </w:pPr>
            <w:r w:rsidRPr="00A02F20">
              <w:rPr>
                <w:rFonts w:ascii="Times New Roman" w:eastAsia="Times New Roman" w:hAnsi="Times New Roman" w:cs="Times New Roman"/>
                <w:sz w:val="20"/>
                <w:szCs w:val="20"/>
                <w:lang w:eastAsia="ru-RU"/>
              </w:rPr>
              <w:t>III</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43151B" w:rsidRPr="00A02F20" w:rsidRDefault="0043151B" w:rsidP="00512350">
            <w:pPr>
              <w:spacing w:after="4" w:line="240" w:lineRule="auto"/>
              <w:rPr>
                <w:rFonts w:ascii="Times New Roman" w:eastAsia="Times New Roman" w:hAnsi="Times New Roman" w:cs="Times New Roman"/>
                <w:sz w:val="20"/>
                <w:szCs w:val="20"/>
                <w:lang w:eastAsia="ru-RU"/>
              </w:rPr>
            </w:pPr>
            <w:r w:rsidRPr="00A02F20">
              <w:rPr>
                <w:rFonts w:ascii="Times New Roman" w:eastAsia="Times New Roman" w:hAnsi="Times New Roman" w:cs="Times New Roman"/>
                <w:sz w:val="20"/>
                <w:szCs w:val="20"/>
                <w:lang w:eastAsia="ru-RU"/>
              </w:rPr>
              <w:t>Компьютеры, программное обеспечение и оборудование для обработки информации </w:t>
            </w:r>
          </w:p>
        </w:tc>
        <w:tc>
          <w:tcPr>
            <w:tcW w:w="2024"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43151B" w:rsidRPr="00A02F20" w:rsidRDefault="0043151B" w:rsidP="00512350">
            <w:pPr>
              <w:spacing w:after="4" w:line="240" w:lineRule="auto"/>
              <w:jc w:val="center"/>
              <w:rPr>
                <w:rFonts w:ascii="Times New Roman" w:eastAsia="Times New Roman" w:hAnsi="Times New Roman" w:cs="Times New Roman"/>
                <w:sz w:val="20"/>
                <w:szCs w:val="20"/>
                <w:lang w:eastAsia="ru-RU"/>
              </w:rPr>
            </w:pPr>
            <w:r w:rsidRPr="00A02F20">
              <w:rPr>
                <w:rFonts w:ascii="Times New Roman" w:eastAsia="Times New Roman" w:hAnsi="Times New Roman" w:cs="Times New Roman"/>
                <w:sz w:val="20"/>
                <w:szCs w:val="20"/>
                <w:lang w:eastAsia="ru-RU"/>
              </w:rPr>
              <w:t>40</w:t>
            </w:r>
          </w:p>
        </w:tc>
      </w:tr>
      <w:tr w:rsidR="00A02F20" w:rsidRPr="00A02F20" w:rsidTr="00A02F20">
        <w:tc>
          <w:tcPr>
            <w:tcW w:w="839"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43151B" w:rsidRPr="00A02F20" w:rsidRDefault="0043151B" w:rsidP="00512350">
            <w:pPr>
              <w:spacing w:after="4" w:line="240" w:lineRule="auto"/>
              <w:jc w:val="center"/>
              <w:rPr>
                <w:rFonts w:ascii="Times New Roman" w:eastAsia="Times New Roman" w:hAnsi="Times New Roman" w:cs="Times New Roman"/>
                <w:sz w:val="20"/>
                <w:szCs w:val="20"/>
                <w:lang w:eastAsia="ru-RU"/>
              </w:rPr>
            </w:pPr>
            <w:r w:rsidRPr="00A02F20">
              <w:rPr>
                <w:rFonts w:ascii="Times New Roman" w:eastAsia="Times New Roman" w:hAnsi="Times New Roman" w:cs="Times New Roman"/>
                <w:sz w:val="20"/>
                <w:szCs w:val="20"/>
                <w:lang w:eastAsia="ru-RU"/>
              </w:rPr>
              <w:t>IV</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43151B" w:rsidRPr="00A02F20" w:rsidRDefault="0043151B" w:rsidP="00512350">
            <w:pPr>
              <w:spacing w:after="4" w:line="240" w:lineRule="auto"/>
              <w:rPr>
                <w:rFonts w:ascii="Times New Roman" w:eastAsia="Times New Roman" w:hAnsi="Times New Roman" w:cs="Times New Roman"/>
                <w:sz w:val="20"/>
                <w:szCs w:val="20"/>
                <w:lang w:eastAsia="ru-RU"/>
              </w:rPr>
            </w:pPr>
            <w:r w:rsidRPr="00A02F20">
              <w:rPr>
                <w:rFonts w:ascii="Times New Roman" w:eastAsia="Times New Roman" w:hAnsi="Times New Roman" w:cs="Times New Roman"/>
                <w:sz w:val="20"/>
                <w:szCs w:val="20"/>
                <w:lang w:eastAsia="ru-RU"/>
              </w:rPr>
              <w:t xml:space="preserve">Фиксированные активы, не включенные в другие группы, в том числе нефтяные, газовые скважины, передаточные устройства, машины и оборудование </w:t>
            </w:r>
            <w:proofErr w:type="spellStart"/>
            <w:r w:rsidRPr="00A02F20">
              <w:rPr>
                <w:rFonts w:ascii="Times New Roman" w:eastAsia="Times New Roman" w:hAnsi="Times New Roman" w:cs="Times New Roman"/>
                <w:sz w:val="20"/>
                <w:szCs w:val="20"/>
                <w:lang w:eastAsia="ru-RU"/>
              </w:rPr>
              <w:t>нефтегазодобычи</w:t>
            </w:r>
            <w:proofErr w:type="spellEnd"/>
            <w:r w:rsidRPr="00A02F20">
              <w:rPr>
                <w:rFonts w:ascii="Times New Roman" w:eastAsia="Times New Roman" w:hAnsi="Times New Roman" w:cs="Times New Roman"/>
                <w:sz w:val="20"/>
                <w:szCs w:val="20"/>
                <w:lang w:eastAsia="ru-RU"/>
              </w:rPr>
              <w:t> </w:t>
            </w:r>
          </w:p>
        </w:tc>
        <w:tc>
          <w:tcPr>
            <w:tcW w:w="2024"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43151B" w:rsidRPr="00A02F20" w:rsidRDefault="0043151B" w:rsidP="00512350">
            <w:pPr>
              <w:spacing w:after="4" w:line="240" w:lineRule="auto"/>
              <w:jc w:val="center"/>
              <w:rPr>
                <w:rFonts w:ascii="Times New Roman" w:eastAsia="Times New Roman" w:hAnsi="Times New Roman" w:cs="Times New Roman"/>
                <w:sz w:val="20"/>
                <w:szCs w:val="20"/>
                <w:lang w:eastAsia="ru-RU"/>
              </w:rPr>
            </w:pPr>
            <w:r w:rsidRPr="00A02F20">
              <w:rPr>
                <w:rFonts w:ascii="Times New Roman" w:eastAsia="Times New Roman" w:hAnsi="Times New Roman" w:cs="Times New Roman"/>
                <w:sz w:val="20"/>
                <w:szCs w:val="20"/>
                <w:lang w:eastAsia="ru-RU"/>
              </w:rPr>
              <w:t>15</w:t>
            </w:r>
          </w:p>
        </w:tc>
      </w:tr>
    </w:tbl>
    <w:p w:rsidR="00A02F20" w:rsidRDefault="0043151B" w:rsidP="00512350">
      <w:pPr>
        <w:spacing w:after="4" w:line="240" w:lineRule="auto"/>
        <w:ind w:firstLine="567"/>
        <w:textAlignment w:val="baseline"/>
        <w:rPr>
          <w:rFonts w:ascii="Times New Roman" w:eastAsia="Times New Roman" w:hAnsi="Times New Roman" w:cs="Times New Roman"/>
          <w:color w:val="000000" w:themeColor="text1"/>
          <w:sz w:val="26"/>
          <w:szCs w:val="26"/>
          <w:lang w:eastAsia="ru-RU"/>
        </w:rPr>
      </w:pPr>
      <w:r w:rsidRPr="004141BA">
        <w:rPr>
          <w:rFonts w:ascii="Times New Roman" w:eastAsia="Times New Roman" w:hAnsi="Times New Roman" w:cs="Times New Roman"/>
          <w:color w:val="000000" w:themeColor="text1"/>
          <w:sz w:val="26"/>
          <w:szCs w:val="26"/>
          <w:lang w:eastAsia="ru-RU"/>
        </w:rPr>
        <w:t> </w:t>
      </w:r>
    </w:p>
    <w:p w:rsidR="0043151B" w:rsidRPr="004141BA" w:rsidRDefault="0043151B" w:rsidP="00512350">
      <w:pPr>
        <w:spacing w:after="4" w:line="240" w:lineRule="auto"/>
        <w:ind w:firstLine="454"/>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з</w:t>
      </w:r>
      <w:r w:rsidRPr="004141BA">
        <w:rPr>
          <w:rFonts w:ascii="Times New Roman" w:hAnsi="Times New Roman" w:cs="Times New Roman"/>
          <w:color w:val="000000" w:themeColor="text1"/>
          <w:sz w:val="28"/>
          <w:szCs w:val="28"/>
        </w:rPr>
        <w:t xml:space="preserve">адача процесса управления внеоборотными активами относительно проста </w:t>
      </w:r>
      <w:r>
        <w:rPr>
          <w:rFonts w:ascii="Times New Roman" w:hAnsi="Times New Roman" w:cs="Times New Roman"/>
          <w:color w:val="000000" w:themeColor="text1"/>
          <w:sz w:val="28"/>
          <w:szCs w:val="28"/>
        </w:rPr>
        <w:t>–</w:t>
      </w:r>
      <w:r w:rsidRPr="004141BA">
        <w:rPr>
          <w:rFonts w:ascii="Times New Roman" w:hAnsi="Times New Roman" w:cs="Times New Roman"/>
          <w:color w:val="000000" w:themeColor="text1"/>
          <w:sz w:val="28"/>
          <w:szCs w:val="28"/>
        </w:rPr>
        <w:t xml:space="preserve"> обеспечить</w:t>
      </w:r>
      <w:r>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rPr>
        <w:t>своевременное их обновление и повысить эффективность использования внеоборотных активов.</w:t>
      </w:r>
    </w:p>
    <w:p w:rsidR="00970C1C" w:rsidRDefault="00970C1C">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43151B" w:rsidRDefault="0043151B" w:rsidP="00BF60D3">
      <w:pPr>
        <w:tabs>
          <w:tab w:val="left" w:pos="3652"/>
        </w:tabs>
        <w:spacing w:after="20" w:line="240" w:lineRule="auto"/>
        <w:ind w:firstLine="454"/>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lastRenderedPageBreak/>
        <w:t>Тема</w:t>
      </w:r>
      <w:r>
        <w:rPr>
          <w:rFonts w:ascii="Times New Roman" w:hAnsi="Times New Roman" w:cs="Times New Roman"/>
          <w:b/>
          <w:color w:val="000000" w:themeColor="text1"/>
          <w:sz w:val="28"/>
          <w:szCs w:val="28"/>
        </w:rPr>
        <w:t xml:space="preserve"> 5.</w:t>
      </w:r>
      <w:r w:rsidRPr="004141BA">
        <w:rPr>
          <w:rFonts w:ascii="Times New Roman" w:hAnsi="Times New Roman" w:cs="Times New Roman"/>
          <w:b/>
          <w:color w:val="000000" w:themeColor="text1"/>
          <w:sz w:val="28"/>
          <w:szCs w:val="28"/>
        </w:rPr>
        <w:t xml:space="preserve"> Управление оборотным капиталом </w:t>
      </w:r>
      <w:r>
        <w:rPr>
          <w:rFonts w:ascii="Times New Roman" w:hAnsi="Times New Roman" w:cs="Times New Roman"/>
          <w:b/>
          <w:color w:val="000000" w:themeColor="text1"/>
          <w:sz w:val="28"/>
          <w:szCs w:val="28"/>
        </w:rPr>
        <w:t>(</w:t>
      </w:r>
      <w:proofErr w:type="gramStart"/>
      <w:r>
        <w:rPr>
          <w:rFonts w:ascii="Times New Roman" w:hAnsi="Times New Roman" w:cs="Times New Roman"/>
          <w:b/>
          <w:color w:val="000000" w:themeColor="text1"/>
          <w:sz w:val="28"/>
          <w:szCs w:val="28"/>
        </w:rPr>
        <w:t>ОК</w:t>
      </w:r>
      <w:proofErr w:type="gramEnd"/>
      <w:r>
        <w:rPr>
          <w:rFonts w:ascii="Times New Roman" w:hAnsi="Times New Roman" w:cs="Times New Roman"/>
          <w:b/>
          <w:color w:val="000000" w:themeColor="text1"/>
          <w:sz w:val="28"/>
          <w:szCs w:val="28"/>
        </w:rPr>
        <w:t xml:space="preserve">) </w:t>
      </w:r>
      <w:r w:rsidRPr="004141BA">
        <w:rPr>
          <w:rFonts w:ascii="Times New Roman" w:hAnsi="Times New Roman" w:cs="Times New Roman"/>
          <w:b/>
          <w:color w:val="000000" w:themeColor="text1"/>
          <w:sz w:val="28"/>
          <w:szCs w:val="28"/>
        </w:rPr>
        <w:t>корпорации</w:t>
      </w:r>
    </w:p>
    <w:p w:rsidR="0043151B" w:rsidRPr="00096B2A" w:rsidRDefault="0043151B" w:rsidP="00BF60D3">
      <w:pPr>
        <w:spacing w:after="20" w:line="240" w:lineRule="auto"/>
        <w:ind w:firstLine="454"/>
        <w:jc w:val="both"/>
        <w:rPr>
          <w:rFonts w:ascii="Times New Roman" w:hAnsi="Times New Roman" w:cs="Times New Roman"/>
          <w:color w:val="000000" w:themeColor="text1"/>
          <w:sz w:val="28"/>
          <w:szCs w:val="28"/>
        </w:rPr>
      </w:pPr>
      <w:r w:rsidRPr="00096B2A">
        <w:rPr>
          <w:rFonts w:ascii="Times New Roman" w:hAnsi="Times New Roman" w:cs="Times New Roman"/>
          <w:color w:val="000000" w:themeColor="text1"/>
          <w:sz w:val="28"/>
          <w:szCs w:val="28"/>
        </w:rPr>
        <w:t>1. Сущность и этапы движения оборотного капитала</w:t>
      </w:r>
    </w:p>
    <w:p w:rsidR="0043151B" w:rsidRPr="00096B2A" w:rsidRDefault="0043151B" w:rsidP="00BF60D3">
      <w:pPr>
        <w:spacing w:after="20" w:line="240" w:lineRule="auto"/>
        <w:ind w:firstLine="454"/>
        <w:jc w:val="both"/>
        <w:rPr>
          <w:rFonts w:ascii="Times New Roman" w:hAnsi="Times New Roman" w:cs="Times New Roman"/>
          <w:color w:val="000000" w:themeColor="text1"/>
          <w:sz w:val="28"/>
          <w:szCs w:val="28"/>
        </w:rPr>
      </w:pPr>
      <w:r w:rsidRPr="00096B2A">
        <w:rPr>
          <w:rFonts w:ascii="Times New Roman" w:hAnsi="Times New Roman" w:cs="Times New Roman"/>
          <w:color w:val="000000" w:themeColor="text1"/>
          <w:sz w:val="28"/>
          <w:szCs w:val="28"/>
        </w:rPr>
        <w:t>2. Классификация и виды оборотного капитала</w:t>
      </w:r>
    </w:p>
    <w:p w:rsidR="0043151B" w:rsidRPr="00096B2A" w:rsidRDefault="0043151B" w:rsidP="00BF60D3">
      <w:pPr>
        <w:spacing w:after="20" w:line="240" w:lineRule="auto"/>
        <w:ind w:firstLine="454"/>
        <w:jc w:val="both"/>
        <w:rPr>
          <w:rFonts w:ascii="Times New Roman" w:hAnsi="Times New Roman" w:cs="Times New Roman"/>
          <w:color w:val="000000" w:themeColor="text1"/>
          <w:sz w:val="28"/>
          <w:szCs w:val="28"/>
        </w:rPr>
      </w:pPr>
      <w:r w:rsidRPr="00096B2A">
        <w:rPr>
          <w:rFonts w:ascii="Times New Roman" w:hAnsi="Times New Roman" w:cs="Times New Roman"/>
          <w:color w:val="000000" w:themeColor="text1"/>
          <w:sz w:val="28"/>
          <w:szCs w:val="28"/>
        </w:rPr>
        <w:t xml:space="preserve">3. Определение потребности в </w:t>
      </w:r>
      <w:proofErr w:type="gramStart"/>
      <w:r w:rsidRPr="00096B2A">
        <w:rPr>
          <w:rFonts w:ascii="Times New Roman" w:hAnsi="Times New Roman" w:cs="Times New Roman"/>
          <w:color w:val="000000" w:themeColor="text1"/>
          <w:sz w:val="28"/>
          <w:szCs w:val="28"/>
        </w:rPr>
        <w:t>ОК</w:t>
      </w:r>
      <w:proofErr w:type="gramEnd"/>
    </w:p>
    <w:p w:rsidR="0043151B" w:rsidRPr="00096B2A" w:rsidRDefault="0043151B" w:rsidP="00BF60D3">
      <w:pPr>
        <w:spacing w:after="20" w:line="240" w:lineRule="auto"/>
        <w:ind w:firstLine="454"/>
        <w:jc w:val="both"/>
        <w:rPr>
          <w:rFonts w:ascii="Times New Roman" w:hAnsi="Times New Roman" w:cs="Times New Roman"/>
          <w:color w:val="000000" w:themeColor="text1"/>
          <w:sz w:val="28"/>
          <w:szCs w:val="28"/>
        </w:rPr>
      </w:pPr>
      <w:r w:rsidRPr="00096B2A">
        <w:rPr>
          <w:rFonts w:ascii="Times New Roman" w:hAnsi="Times New Roman" w:cs="Times New Roman"/>
          <w:color w:val="000000" w:themeColor="text1"/>
          <w:sz w:val="28"/>
          <w:szCs w:val="28"/>
        </w:rPr>
        <w:t>4. Показатели эффективного использования оборотных активов</w:t>
      </w:r>
    </w:p>
    <w:p w:rsidR="0043151B" w:rsidRDefault="0043151B" w:rsidP="00BF60D3">
      <w:pPr>
        <w:spacing w:after="20" w:line="240" w:lineRule="auto"/>
        <w:ind w:firstLine="454"/>
        <w:jc w:val="both"/>
        <w:rPr>
          <w:rFonts w:ascii="Times New Roman" w:hAnsi="Times New Roman" w:cs="Times New Roman"/>
          <w:color w:val="000000" w:themeColor="text1"/>
          <w:sz w:val="28"/>
          <w:szCs w:val="28"/>
        </w:rPr>
      </w:pPr>
    </w:p>
    <w:p w:rsidR="0043151B" w:rsidRPr="004141BA" w:rsidRDefault="0043151B" w:rsidP="00BF60D3">
      <w:pPr>
        <w:spacing w:after="20" w:line="240" w:lineRule="auto"/>
        <w:ind w:firstLine="454"/>
        <w:jc w:val="both"/>
        <w:rPr>
          <w:rFonts w:ascii="Times New Roman" w:hAnsi="Times New Roman" w:cs="Times New Roman"/>
          <w:color w:val="000000" w:themeColor="text1"/>
          <w:sz w:val="28"/>
          <w:szCs w:val="28"/>
        </w:rPr>
      </w:pPr>
      <w:r w:rsidRPr="00426B2C">
        <w:rPr>
          <w:rFonts w:ascii="Times New Roman" w:hAnsi="Times New Roman" w:cs="Times New Roman"/>
          <w:b/>
          <w:color w:val="000000" w:themeColor="text1"/>
          <w:sz w:val="28"/>
          <w:szCs w:val="28"/>
        </w:rPr>
        <w:t>Оборотный капитал или оборотные активы компании</w:t>
      </w:r>
      <w:r w:rsidRPr="004141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141BA">
        <w:rPr>
          <w:rFonts w:ascii="Times New Roman" w:hAnsi="Times New Roman" w:cs="Times New Roman"/>
          <w:color w:val="000000" w:themeColor="text1"/>
          <w:sz w:val="28"/>
          <w:szCs w:val="28"/>
        </w:rPr>
        <w:t xml:space="preserve"> это</w:t>
      </w:r>
      <w:r>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rPr>
        <w:t>финансовые ресурсы, полностью расходуемые и возобновляемые с определенной цикличностью для обеспечения операционной деятельности организации.</w:t>
      </w:r>
    </w:p>
    <w:p w:rsidR="0043151B" w:rsidRPr="004141BA" w:rsidRDefault="0043151B" w:rsidP="00BF60D3">
      <w:pPr>
        <w:spacing w:after="20"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Оборотный капитал как минимум однократно оборачивается в течение года или одного производственного цикла, если последний превышает год. </w:t>
      </w:r>
      <w:r w:rsidRPr="00426B2C">
        <w:rPr>
          <w:rFonts w:ascii="Times New Roman" w:hAnsi="Times New Roman" w:cs="Times New Roman"/>
          <w:b/>
          <w:i/>
          <w:color w:val="000000" w:themeColor="text1"/>
          <w:sz w:val="28"/>
          <w:szCs w:val="28"/>
        </w:rPr>
        <w:t>Оборотный капитал рассчитывается</w:t>
      </w:r>
      <w:r w:rsidRPr="004141BA">
        <w:rPr>
          <w:rFonts w:ascii="Times New Roman" w:hAnsi="Times New Roman" w:cs="Times New Roman"/>
          <w:color w:val="000000" w:themeColor="text1"/>
          <w:sz w:val="28"/>
          <w:szCs w:val="28"/>
        </w:rPr>
        <w:t xml:space="preserve"> как разница между текущими (краткосрочными) активами и текущими обязательствами компании. Иными словами, оборотный капитал включает в себя ту часть производственных ресурсов, которые полностью потребляются в течение производственного цикла и вновь трансформируются в денежные средства, которые формируют прибыль компании от основной (операционной) деятельности.</w:t>
      </w:r>
    </w:p>
    <w:p w:rsidR="00EA675E" w:rsidRDefault="00EA675E" w:rsidP="00F36CBB">
      <w:pPr>
        <w:shd w:val="clear" w:color="auto" w:fill="FFFFFF"/>
        <w:spacing w:after="4"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EA675E">
        <w:rPr>
          <w:rFonts w:ascii="Times New Roman" w:eastAsia="Times New Roman" w:hAnsi="Times New Roman" w:cs="Times New Roman"/>
          <w:color w:val="000000"/>
          <w:sz w:val="28"/>
          <w:szCs w:val="28"/>
          <w:lang w:eastAsia="ru-RU"/>
        </w:rPr>
        <w:t>боротный капитал в зависимости от роли в процессе производства подразделяется на оборотные производственные фонды и фонды обращения.</w:t>
      </w:r>
    </w:p>
    <w:p w:rsidR="00EA675E" w:rsidRDefault="00EA675E" w:rsidP="00F36CBB">
      <w:pPr>
        <w:shd w:val="clear" w:color="auto" w:fill="FFFFFF"/>
        <w:spacing w:after="4"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14:anchorId="4B07B4A2" wp14:editId="01A99A6D">
                <wp:simplePos x="0" y="0"/>
                <wp:positionH relativeFrom="column">
                  <wp:posOffset>1691640</wp:posOffset>
                </wp:positionH>
                <wp:positionV relativeFrom="paragraph">
                  <wp:posOffset>174625</wp:posOffset>
                </wp:positionV>
                <wp:extent cx="2800350" cy="390525"/>
                <wp:effectExtent l="0" t="0" r="19050" b="28575"/>
                <wp:wrapNone/>
                <wp:docPr id="35" name="Прямоугольник 35"/>
                <wp:cNvGraphicFramePr/>
                <a:graphic xmlns:a="http://schemas.openxmlformats.org/drawingml/2006/main">
                  <a:graphicData uri="http://schemas.microsoft.com/office/word/2010/wordprocessingShape">
                    <wps:wsp>
                      <wps:cNvSpPr/>
                      <wps:spPr>
                        <a:xfrm>
                          <a:off x="0" y="0"/>
                          <a:ext cx="2800350" cy="390525"/>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BB7" w:rsidRPr="00F4438C" w:rsidRDefault="00590BB7" w:rsidP="00EA675E">
                            <w:pPr>
                              <w:jc w:val="center"/>
                            </w:pPr>
                            <w:r w:rsidRPr="00EA675E">
                              <w:rPr>
                                <w:rFonts w:ascii="Times New Roman" w:eastAsia="Times New Roman" w:hAnsi="Times New Roman" w:cs="Times New Roman"/>
                                <w:sz w:val="28"/>
                                <w:szCs w:val="28"/>
                                <w:lang w:eastAsia="ru-RU"/>
                              </w:rPr>
                              <w:t xml:space="preserve">Оборотный капитал </w:t>
                            </w:r>
                            <w:r w:rsidRPr="00F4438C">
                              <w:rPr>
                                <w:rFonts w:ascii="Times New Roman" w:eastAsia="Times New Roman" w:hAnsi="Times New Roman" w:cs="Times New Roman"/>
                                <w:sz w:val="28"/>
                                <w:szCs w:val="28"/>
                                <w:lang w:eastAsia="ru-RU"/>
                              </w:rPr>
                              <w:t>компании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5" o:spid="_x0000_s1026" style="position:absolute;left:0;text-align:left;margin-left:133.2pt;margin-top:13.75pt;width:220.5pt;height:30.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XgkQIAADAFAAAOAAAAZHJzL2Uyb0RvYy54bWysVM1u1DAQviPxDpbvNNltF9pVs9WqVRFS&#10;1Va0qGevY3cjHI+xvZssJySuSDwCD8EF8dNnyL4RYyeblrInxMXxZOab3298eFSXiiyFdQXojA52&#10;UkqE5pAX+jajb65Pn+1T4jzTOVOgRUZXwtGjydMnh5UZiyHMQeXCEnSi3bgyGZ17b8ZJ4vhclMzt&#10;gBEalRJsyTyK9jbJLavQe6mSYZo+TyqwubHAhXP496RV0kn0L6Xg/kJKJzxRGcXcfDxtPGfhTCaH&#10;bHxrmZkXvEuD/UMWJSs0Bu1dnTDPyMIWf7kqC27BgfQ7HMoEpCy4iDVgNYP0UTVXc2ZErAWb40zf&#10;Jvf/3PLz5aUlRZ7R3RElmpU4o+bL+sP6c/OzuVt/bL42d82P9afmV/Ot+U7QCDtWGTdG4JW5tJ3k&#10;8BrKr6UtwxcLI3Xs8qrvsqg94fhzuJ+muyMcBkfd7kE6GkanyT3aWOdfCihJuGTU4hRjc9nyzHmM&#10;iKYbExRCNm38ePMrJUIKSr8WEisLESM6ckocK0uWDNnAOBfaD0I96C9aB5gslOqBg21A1YM62wAT&#10;kWs9MN0G/DNij4hRQfseXBYa7DYH+dtNurK131Tf1hzK9/Ws7mYyg3yFs7XQkt4ZflpgP8+Y85fM&#10;IstxBLi5/gIPqaDKKHQ3SuZg32/7H+yRfKilpMKtyah7t2BWUKJeaaTlwWBvL6xZFPZGL4Yo2Iea&#10;2UONXpTHgKMY4BtheLwGe682V2mhvMEFn4aoqGKaY+yMcm83wrFvtxmfCC6m02iGq2WYP9NXhgfn&#10;ocGBL9f1DbOmI5VHOp7DZsPY+BG3WtuA1DBdeJBFJF5ocdvXrvW4lpE/3RMS9v6hHK3uH7rJbwAA&#10;AP//AwBQSwMEFAAGAAgAAAAhAEi6ay3eAAAACQEAAA8AAABkcnMvZG93bnJldi54bWxMj01PwzAM&#10;hu9I/IfISNxYsgrarTSdJiROCCTGuGetaas2TtWkW7Zfjzmxmz8evX5cbKIdxBEn3znSsFwoEEiV&#10;qztqNOy/Xh9WIHwwVJvBEWo4o4dNeXtTmLx2J/rE4y40gkPI50ZDG8KYS+mrFq3xCzci8e7HTdYE&#10;bqdG1pM5cbgdZKJUKq3piC+0ZsSXFqt+N1sN2yTOl+r9nO7X8rJ8+/7orY291vd3cfsMImAM/zD8&#10;6bM6lOx0cDPVXgwakjR9ZJSL7AkEA5nKeHDQsForkGUhrz8ofwEAAP//AwBQSwECLQAUAAYACAAA&#10;ACEAtoM4kv4AAADhAQAAEwAAAAAAAAAAAAAAAAAAAAAAW0NvbnRlbnRfVHlwZXNdLnhtbFBLAQIt&#10;ABQABgAIAAAAIQA4/SH/1gAAAJQBAAALAAAAAAAAAAAAAAAAAC8BAABfcmVscy8ucmVsc1BLAQIt&#10;ABQABgAIAAAAIQAecUXgkQIAADAFAAAOAAAAAAAAAAAAAAAAAC4CAABkcnMvZTJvRG9jLnhtbFBL&#10;AQItABQABgAIAAAAIQBIumst3gAAAAkBAAAPAAAAAAAAAAAAAAAAAOsEAABkcnMvZG93bnJldi54&#10;bWxQSwUGAAAAAAQABADzAAAA9gUAAAAA&#10;" fillcolor="white [3201]" strokecolor="#4f81bd [3204]" strokeweight="2pt">
                <v:textbox>
                  <w:txbxContent>
                    <w:p w:rsidR="00590BB7" w:rsidRPr="00F4438C" w:rsidRDefault="00590BB7" w:rsidP="00EA675E">
                      <w:pPr>
                        <w:jc w:val="center"/>
                      </w:pPr>
                      <w:r w:rsidRPr="00EA675E">
                        <w:rPr>
                          <w:rFonts w:ascii="Times New Roman" w:eastAsia="Times New Roman" w:hAnsi="Times New Roman" w:cs="Times New Roman"/>
                          <w:sz w:val="28"/>
                          <w:szCs w:val="28"/>
                          <w:lang w:eastAsia="ru-RU"/>
                        </w:rPr>
                        <w:t xml:space="preserve">Оборотный капитал </w:t>
                      </w:r>
                      <w:r w:rsidRPr="00F4438C">
                        <w:rPr>
                          <w:rFonts w:ascii="Times New Roman" w:eastAsia="Times New Roman" w:hAnsi="Times New Roman" w:cs="Times New Roman"/>
                          <w:sz w:val="28"/>
                          <w:szCs w:val="28"/>
                          <w:lang w:eastAsia="ru-RU"/>
                        </w:rPr>
                        <w:t>компании</w:t>
                      </w:r>
                    </w:p>
                  </w:txbxContent>
                </v:textbox>
              </v:rect>
            </w:pict>
          </mc:Fallback>
        </mc:AlternateContent>
      </w:r>
    </w:p>
    <w:p w:rsidR="00EA675E" w:rsidRDefault="00EA675E" w:rsidP="00F36CBB">
      <w:pPr>
        <w:shd w:val="clear" w:color="auto" w:fill="FFFFFF"/>
        <w:spacing w:after="4" w:line="240" w:lineRule="auto"/>
        <w:jc w:val="both"/>
        <w:rPr>
          <w:rFonts w:ascii="Times New Roman" w:eastAsia="Times New Roman" w:hAnsi="Times New Roman" w:cs="Times New Roman"/>
          <w:color w:val="000000"/>
          <w:sz w:val="28"/>
          <w:szCs w:val="28"/>
          <w:lang w:eastAsia="ru-RU"/>
        </w:rPr>
      </w:pPr>
    </w:p>
    <w:p w:rsidR="00EA675E" w:rsidRDefault="00F36CBB" w:rsidP="00F36CBB">
      <w:pPr>
        <w:shd w:val="clear" w:color="auto" w:fill="FFFFFF"/>
        <w:spacing w:after="4"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91008" behindDoc="0" locked="0" layoutInCell="1" allowOverlap="1" wp14:anchorId="1B356AC3" wp14:editId="6B4D743C">
                <wp:simplePos x="0" y="0"/>
                <wp:positionH relativeFrom="column">
                  <wp:posOffset>4110990</wp:posOffset>
                </wp:positionH>
                <wp:positionV relativeFrom="paragraph">
                  <wp:posOffset>149860</wp:posOffset>
                </wp:positionV>
                <wp:extent cx="0" cy="219075"/>
                <wp:effectExtent l="95250" t="0" r="57150" b="66675"/>
                <wp:wrapNone/>
                <wp:docPr id="45" name="Прямая со стрелкой 4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5" o:spid="_x0000_s1026" type="#_x0000_t32" style="position:absolute;margin-left:323.7pt;margin-top:11.8pt;width:0;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ed9wEAAAgEAAAOAAAAZHJzL2Uyb0RvYy54bWysU0uOEzEQ3SNxB8t70p2IbyudWWSADYKI&#10;zwE8bjttyT+VTTrZDVxgjsAV2LDgozlD940ou5MeBAgJxKa6bdd79eq5vDzbG012AoJytqbzWUmJ&#10;sNw1ym5r+ub1kzsPKQmR2YZpZ0VNDyLQs9XtW8vOV2LhWqcbAQRJbKg6X9M2Rl8VReCtMCzMnBcW&#10;D6UDwyIuYVs0wDpkN7pYlOX9onPQeHBchIC75+MhXWV+KQWPL6QMIhJdU9QWc4QcL1IsVktWbYH5&#10;VvGjDPYPKgxTFotOVOcsMvIW1C9URnFwwck4484UTkrFRe4Bu5mXP3XzqmVe5F7QnOAnm8L/o+XP&#10;dxsgqqnp3XuUWGbwjvoPw+Vw1X/rPw5XZHjXX2MY3g+X/af+a/+lv+4/E0xG5zofKiRY2w0cV8Fv&#10;INmwl2DSFxsk++z2YXJb7CPh4ybH3cX8Ufkg0xU3OA8hPhXOkPRT0xCBqW0b185avFIH82w22z0L&#10;ESsj8ARIRbVNMTKlH9uGxIPHnhiA65JmzE3nRdI+qs1/8aDFiH0pJPqB+sYaeRLFWgPZMZwhxrmw&#10;cT4xYXaCSaX1BCyzuD8Cj/kJKvKU/g14QuTKzsYJbJR18LvqcX+SLMf8kwNj38mCC9cc8j1ma3Dc&#10;slfHp5Hm+cd1ht884NV3AAAA//8DAFBLAwQUAAYACAAAACEA/XXrRN0AAAAJAQAADwAAAGRycy9k&#10;b3ducmV2LnhtbEyPwU7DMAyG70i8Q2QkbiztGGWUuhNi4sJlMCbOXus1FY1TNdlaeHqCOMDR9qff&#10;31+sJtupEw++dYKQzhJQLJWrW2kQdm9PV0tQPpDU1DlhhE/2sCrPzwrKazfKK5+2oVExRHxOCCaE&#10;PtfaV4Yt+ZnrWeLt4AZLIY5Do+uBxhhuOz1PkkxbaiV+MNTzo+HqY3u0CHf+xQRv3nl92KTZ5oua&#10;9fNuRLy8mB7uQQWewh8MP/pRHcrotHdHqb3qELLF7SKiCPPrDFQEfhd7hJtlCros9P8G5TcAAAD/&#10;/wMAUEsBAi0AFAAGAAgAAAAhALaDOJL+AAAA4QEAABMAAAAAAAAAAAAAAAAAAAAAAFtDb250ZW50&#10;X1R5cGVzXS54bWxQSwECLQAUAAYACAAAACEAOP0h/9YAAACUAQAACwAAAAAAAAAAAAAAAAAvAQAA&#10;X3JlbHMvLnJlbHNQSwECLQAUAAYACAAAACEAemmnnfcBAAAIBAAADgAAAAAAAAAAAAAAAAAuAgAA&#10;ZHJzL2Uyb0RvYy54bWxQSwECLQAUAAYACAAAACEA/XXrRN0AAAAJAQAADwAAAAAAAAAAAAAAAABR&#10;BAAAZHJzL2Rvd25yZXYueG1sUEsFBgAAAAAEAAQA8wAAAFsFAAAAAA==&#10;" strokecolor="#4579b8 [3044]">
                <v:stroke endarrow="open"/>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89984" behindDoc="0" locked="0" layoutInCell="1" allowOverlap="1" wp14:anchorId="761E94F5" wp14:editId="0E457F68">
                <wp:simplePos x="0" y="0"/>
                <wp:positionH relativeFrom="column">
                  <wp:posOffset>1948815</wp:posOffset>
                </wp:positionH>
                <wp:positionV relativeFrom="paragraph">
                  <wp:posOffset>149860</wp:posOffset>
                </wp:positionV>
                <wp:extent cx="0" cy="219075"/>
                <wp:effectExtent l="95250" t="0" r="57150" b="66675"/>
                <wp:wrapNone/>
                <wp:docPr id="44" name="Прямая со стрелкой 44"/>
                <wp:cNvGraphicFramePr/>
                <a:graphic xmlns:a="http://schemas.openxmlformats.org/drawingml/2006/main">
                  <a:graphicData uri="http://schemas.microsoft.com/office/word/2010/wordprocessingShape">
                    <wps:wsp>
                      <wps:cNvCnPr/>
                      <wps:spPr>
                        <a:xfrm flipH="1">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4" o:spid="_x0000_s1026" type="#_x0000_t32" style="position:absolute;margin-left:153.45pt;margin-top:11.8pt;width:0;height:17.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15/QEAABIEAAAOAAAAZHJzL2Uyb0RvYy54bWysU0uOEzEQ3SNxB8t70p1o+EyUziwyfBYI&#10;IgYO4HHbaUv+qWzSyW7gAnMErsBmFnw0Z+i+EWV30iBASCA2Jf/eq3qvyouzndFkKyAoZys6nZSU&#10;CMtdreymom9eP7n3iJIQma2ZdlZUdC8CPVvevbNo/VzMXON0LYAgiQ3z1le0idHPiyLwRhgWJs4L&#10;i5fSgWERt7ApamAtshtdzMryQdE6qD04LkLA0/Phki4zv5SCx5dSBhGJrijWFnOEHC9TLJYLNt8A&#10;843ihzLYP1RhmLKYdKQ6Z5GRt6B+oTKKgwtOxgl3pnBSKi6yBlQzLX9Sc9EwL7IWNCf40abw/2j5&#10;i+0aiKorenJCiWUGe9R96K/66+5r97G/Jv277hZD/76/6m66L93n7rb7RPAxOtf6MEeClV3DYRf8&#10;GpINOwmGSK38MxyKbAxKJbvs+370Xewi4cMhx9PZ9LR8eD8RFwNDYvIQ4lPhDEmLioYITG2auHLW&#10;YnMdDOxs+zzEAXgEJLC2KUam9GNbk7j3qI4BuPaQJN0XScVQd17FvRYD9pWQ6AzWN+TIMylWGsiW&#10;4TQxzoWN05EJXyeYVFqPwDJL/yPw8D5BRZ7XvwGPiJzZ2TiCjbIOfpc97o4ly+H90YFBd7Lg0tX7&#10;3NFsDQ5ebsjhk6TJ/nGf4d+/8vIbAAAA//8DAFBLAwQUAAYACAAAACEAxWOyMdwAAAAJAQAADwAA&#10;AGRycy9kb3ducmV2LnhtbEyPwU7DMAyG70i8Q2QkbizdJkrp6k5lAoTEicIDZI3XVkucqsnW7u0J&#10;4gBH259+f3+xna0RZxp97xhhuUhAEDdO99wifH2+3GUgfFCslXFMCBfysC2vrwqVazfxB53r0IoY&#10;wj5XCF0IQy6lbzqyyi/cQBxvBzdaFeI4tlKPaorh1shVkqTSqp7jh04NtOuoOdYni1Bl8p2Pl92D&#10;r9+aVJtpfn6tnhBvb+ZqAyLQHP5g+NGP6lBGp707sfbCIKyT9DGiCKt1CiICv4s9wn22BFkW8n+D&#10;8hsAAP//AwBQSwECLQAUAAYACAAAACEAtoM4kv4AAADhAQAAEwAAAAAAAAAAAAAAAAAAAAAAW0Nv&#10;bnRlbnRfVHlwZXNdLnhtbFBLAQItABQABgAIAAAAIQA4/SH/1gAAAJQBAAALAAAAAAAAAAAAAAAA&#10;AC8BAABfcmVscy8ucmVsc1BLAQItABQABgAIAAAAIQCYCu15/QEAABIEAAAOAAAAAAAAAAAAAAAA&#10;AC4CAABkcnMvZTJvRG9jLnhtbFBLAQItABQABgAIAAAAIQDFY7Ix3AAAAAkBAAAPAAAAAAAAAAAA&#10;AAAAAFcEAABkcnMvZG93bnJldi54bWxQSwUGAAAAAAQABADzAAAAYAUAAAAA&#10;" strokecolor="#4579b8 [3044]">
                <v:stroke endarrow="open"/>
              </v:shape>
            </w:pict>
          </mc:Fallback>
        </mc:AlternateContent>
      </w:r>
    </w:p>
    <w:p w:rsidR="00EA675E" w:rsidRDefault="00F4438C" w:rsidP="00F36CBB">
      <w:pPr>
        <w:shd w:val="clear" w:color="auto" w:fill="FFFFFF"/>
        <w:spacing w:after="4"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14:anchorId="71F8DD01" wp14:editId="73436958">
                <wp:simplePos x="0" y="0"/>
                <wp:positionH relativeFrom="column">
                  <wp:posOffset>424815</wp:posOffset>
                </wp:positionH>
                <wp:positionV relativeFrom="paragraph">
                  <wp:posOffset>165100</wp:posOffset>
                </wp:positionV>
                <wp:extent cx="2219325" cy="457200"/>
                <wp:effectExtent l="0" t="0" r="28575" b="19050"/>
                <wp:wrapNone/>
                <wp:docPr id="36" name="Прямоугольник 36"/>
                <wp:cNvGraphicFramePr/>
                <a:graphic xmlns:a="http://schemas.openxmlformats.org/drawingml/2006/main">
                  <a:graphicData uri="http://schemas.microsoft.com/office/word/2010/wordprocessingShape">
                    <wps:wsp>
                      <wps:cNvSpPr/>
                      <wps:spPr>
                        <a:xfrm>
                          <a:off x="0" y="0"/>
                          <a:ext cx="2219325" cy="457200"/>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BB7" w:rsidRPr="00F4438C" w:rsidRDefault="00590BB7" w:rsidP="00F4438C">
                            <w:pPr>
                              <w:spacing w:after="0" w:line="240" w:lineRule="auto"/>
                              <w:jc w:val="center"/>
                              <w:rPr>
                                <w:rFonts w:ascii="Times New Roman" w:hAnsi="Times New Roman" w:cs="Times New Roman"/>
                                <w:b/>
                                <w:sz w:val="24"/>
                                <w:szCs w:val="24"/>
                              </w:rPr>
                            </w:pPr>
                            <w:r w:rsidRPr="00F4438C">
                              <w:rPr>
                                <w:rFonts w:ascii="Times New Roman" w:hAnsi="Times New Roman" w:cs="Times New Roman"/>
                                <w:b/>
                                <w:sz w:val="24"/>
                                <w:szCs w:val="24"/>
                              </w:rPr>
                              <w:t>Оборотные производственные фонды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6" o:spid="_x0000_s1027" style="position:absolute;left:0;text-align:left;margin-left:33.45pt;margin-top:13pt;width:174.75pt;height:3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nijgIAADcFAAAOAAAAZHJzL2Uyb0RvYy54bWysVM1u1DAQviPxDpbvNJvtD3TVbLVqVYRU&#10;tSta1LPXsbsRjm3G3k2WExJXJB6Bh+CC+OkzZN+IsZNNS9kT4pKMPfPN7zc+Oq5LRZYCXGF0RtOd&#10;ASVCc5MX+jajb67Pnr2gxHmmc6aMFhldCUePx0+fHFV2JIZmblQugKAT7UaVzejceztKEsfnomRu&#10;x1ihUSkNlMzjEW6THFiF3kuVDAeDg6QykFswXDiHt6etko6jfykF95dSOuGJyijm5uMX4ncWvsn4&#10;iI1ugdl5wbs02D9kUbJCY9De1SnzjCyg+MtVWXAwzki/w02ZGCkLLmINWE06eFTN1ZxZEWvB5jjb&#10;t8n9P7f8YjkFUuQZ3T2gRLMSZ9R8WX9Yf25+Nnfrj83X5q75sf7U/Gq+Nd8JGmHHKutGCLyyU+hO&#10;DsVQfi2hDH8sjNSxy6u+y6L2hOPlcJge7g73KeGo29t/jmMMTpN7tAXnXwpTkiBkFHCKsblsee58&#10;a7oxQVzIpo0fJb9SIqSg9GshsbIQMaIjp8SJArJkyAbGudA+7UJH6wCThVI9MN0GVD2osw0wEbnW&#10;AwfbgH9G7BExqtG+B5eFNrDNQf52k65s7TfVtzWH8n09q+M4o2W4mZl8hSMG03LfWX5WYFvPmfNT&#10;Bkh2XAtcYH+JH6lMlVHTSZTMDbzfdh/skYOopaTC5cmoe7dgIChRrzSy8zDd2wvbFg9xxJTAQ83s&#10;oUYvyhODE0nxqbA8iggGrzaiBFPe4J5PQlRUMc0xdka5h83hxLdLjS8FF5NJNMMNs8yf6yvLg/PQ&#10;50Cb6/qGge245ZGVF2azaGz0iGKtbUBqM1l4I4vIv/u+dhPA7YwM7l6SsP4Pz9Hq/r0b/wYAAP//&#10;AwBQSwMEFAAGAAgAAAAhAH7dL0fdAAAACAEAAA8AAABkcnMvZG93bnJldi54bWxMj0FLw0AUhO+C&#10;/2F5gje7SShLE/NSiuBJFKztfZt9JiHZtyG7adP+eteTHocZZr4pt4sdxJkm3zlGSFcJCOLamY4b&#10;hMPX69MGhA+ajR4cE8KVPGyr+7tSF8Zd+JPO+9CIWMK+0AhtCGMhpa9bstqv3EgcvW83WR2inBpp&#10;Jn2J5XaQWZIoaXXHcaHVI720VPf72SLssmW+1e9XdcjlLX07fvTWLj3i48OyewYRaAl/YfjFj+hQ&#10;RaaTm9l4MSAolcckQqbipeivU7UGcULINwnIqpT/D1Q/AAAA//8DAFBLAQItABQABgAIAAAAIQC2&#10;gziS/gAAAOEBAAATAAAAAAAAAAAAAAAAAAAAAABbQ29udGVudF9UeXBlc10ueG1sUEsBAi0AFAAG&#10;AAgAAAAhADj9If/WAAAAlAEAAAsAAAAAAAAAAAAAAAAALwEAAF9yZWxzLy5yZWxzUEsBAi0AFAAG&#10;AAgAAAAhAG5EaeKOAgAANwUAAA4AAAAAAAAAAAAAAAAALgIAAGRycy9lMm9Eb2MueG1sUEsBAi0A&#10;FAAGAAgAAAAhAH7dL0fdAAAACAEAAA8AAAAAAAAAAAAAAAAA6AQAAGRycy9kb3ducmV2LnhtbFBL&#10;BQYAAAAABAAEAPMAAADyBQAAAAA=&#10;" fillcolor="white [3201]" strokecolor="#4f81bd [3204]" strokeweight="2pt">
                <v:textbox>
                  <w:txbxContent>
                    <w:p w:rsidR="00590BB7" w:rsidRPr="00F4438C" w:rsidRDefault="00590BB7" w:rsidP="00F4438C">
                      <w:pPr>
                        <w:spacing w:after="0" w:line="240" w:lineRule="auto"/>
                        <w:jc w:val="center"/>
                        <w:rPr>
                          <w:rFonts w:ascii="Times New Roman" w:hAnsi="Times New Roman" w:cs="Times New Roman"/>
                          <w:b/>
                          <w:sz w:val="24"/>
                          <w:szCs w:val="24"/>
                        </w:rPr>
                      </w:pPr>
                      <w:r w:rsidRPr="00F4438C">
                        <w:rPr>
                          <w:rFonts w:ascii="Times New Roman" w:hAnsi="Times New Roman" w:cs="Times New Roman"/>
                          <w:b/>
                          <w:sz w:val="24"/>
                          <w:szCs w:val="24"/>
                        </w:rPr>
                        <w:t>Оборотные производственные фонды</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14:anchorId="7C2D4A14" wp14:editId="707FDDDE">
                <wp:simplePos x="0" y="0"/>
                <wp:positionH relativeFrom="column">
                  <wp:posOffset>3244215</wp:posOffset>
                </wp:positionH>
                <wp:positionV relativeFrom="paragraph">
                  <wp:posOffset>165100</wp:posOffset>
                </wp:positionV>
                <wp:extent cx="2209800" cy="457200"/>
                <wp:effectExtent l="0" t="0" r="19050" b="19050"/>
                <wp:wrapNone/>
                <wp:docPr id="37" name="Прямоугольник 37"/>
                <wp:cNvGraphicFramePr/>
                <a:graphic xmlns:a="http://schemas.openxmlformats.org/drawingml/2006/main">
                  <a:graphicData uri="http://schemas.microsoft.com/office/word/2010/wordprocessingShape">
                    <wps:wsp>
                      <wps:cNvSpPr/>
                      <wps:spPr>
                        <a:xfrm>
                          <a:off x="0" y="0"/>
                          <a:ext cx="2209800" cy="457200"/>
                        </a:xfrm>
                        <a:prstGeom prst="rect">
                          <a:avLst/>
                        </a:prstGeom>
                        <a:solidFill>
                          <a:sysClr val="window" lastClr="FFFFFF"/>
                        </a:solidFill>
                        <a:ln w="25400" cap="flat" cmpd="sng" algn="ctr">
                          <a:solidFill>
                            <a:srgbClr val="4F81BD"/>
                          </a:solidFill>
                          <a:prstDash val="solid"/>
                        </a:ln>
                        <a:effectLst/>
                      </wps:spPr>
                      <wps:txbx>
                        <w:txbxContent>
                          <w:p w:rsidR="00590BB7" w:rsidRPr="00F4438C" w:rsidRDefault="00590BB7" w:rsidP="00F4438C">
                            <w:pPr>
                              <w:spacing w:after="0" w:line="240" w:lineRule="auto"/>
                              <w:jc w:val="center"/>
                              <w:rPr>
                                <w:b/>
                                <w:sz w:val="24"/>
                                <w:szCs w:val="24"/>
                              </w:rPr>
                            </w:pPr>
                            <w:r w:rsidRPr="00EA675E">
                              <w:rPr>
                                <w:rFonts w:ascii="Times New Roman" w:eastAsia="Times New Roman" w:hAnsi="Times New Roman" w:cs="Times New Roman"/>
                                <w:b/>
                                <w:sz w:val="24"/>
                                <w:szCs w:val="24"/>
                                <w:lang w:eastAsia="ru-RU"/>
                              </w:rPr>
                              <w:t>Фонды обращения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7" o:spid="_x0000_s1028" style="position:absolute;left:0;text-align:left;margin-left:255.45pt;margin-top:13pt;width:174pt;height:3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A7nQIAAA8FAAAOAAAAZHJzL2Uyb0RvYy54bWysVM1uEzEQviPxDpbvdJOQ0jTqpgqNgpCq&#10;tlKLena8dnYlr23GTnbDCYkrEo/AQ3BB/PQZNm/E2LtNf+gJkcPG4/n/5hsfHdelImsBrjA6pf29&#10;HiVCc5MVepnSd1fzFyNKnGc6Y8pokdKNcPR48vzZUWXHYmByozIBBINoN65sSnPv7ThJHM9Fydye&#10;sUKjUhoomUcRlkkGrMLopUoGvd6rpDKQWTBcOIe3s1ZJJzG+lIL7cymd8ESlFGvz8QvxuwjfZHLE&#10;xktgNi94Vwb7hypKVmhMugs1Y56RFRR/hSoLDsYZ6fe4KRMjZcFF7AG76fcedXOZMytiLwiOszuY&#10;3P8Ly8/WF0CKLKUvDyjRrMQZNV+3H7dfml/NzfZT8625aX5uPze/m+/ND4JGiFhl3RgdL+0FdJLD&#10;Y2i/llCGf2yM1BHlzQ5lUXvC8XIw6B2OejgMjrrh/gGOMQRN7rwtOP9GmJKEQ0oBpxjBZetT51vT&#10;W5OQzBlVZPNCqShs3IkCsmY4cORJZipKFHMeL1M6j78u2wM3pUmFpe0PY2EMmSgV81hjaREbp5eU&#10;MLVEinMPsZYH3g6Wi13W4XzUfz17KkkoesZc3lYXI3RmSofaRSRs12MAuYU1nHy9qOOYBsEj3CxM&#10;tsHRgWk57SyfFxj/FHu9YIAkRoRxMf05fqQy2J3pTpTkBj48dR/skVuopaTCpcDO368YCITwrUbW&#10;HfaHw7BFUYijowTuaxb3NXpVnhgcQx+fAMvjEZ3Bq9ujBFNe4/5OQ1ZUMc0xd4txJ5z4dlnxBeBi&#10;Oo1muDmW+VN9aXkIHpALyF7V1wxsxxmPbDsztwvExo+o09oGT22mK29kEXl1hyvyMQi4dZGZ3QsR&#10;1vq+HK3u3rHJHwAAAP//AwBQSwMEFAAGAAgAAAAhANQCGITeAAAACQEAAA8AAABkcnMvZG93bnJl&#10;di54bWxMj8FOg0AQhu8mvsNmTLzZBRIIpSwN0WgTL7XVBxjYLZCys4Tdtvj2jic9zsyfb76/3C52&#10;FFcz+8GRgngVgTDUOj1Qp+Dr8/UpB+EDksbRkVHwbTxsq/u7EgvtbnQw12PoBEPIF6igD2EqpPRt&#10;byz6lZsM8e3kZouBx7mTesYbw+0okyjKpMWB+EOPk3nuTXs+XqyCtH75qGPfHdA2+zTJ3ndv+9NO&#10;qceHpd6ACGYJf2H41Wd1qNipcRfSXozMiKM1RxUkGXfiQJ7mvGgUrPMIZFXK/w2qHwAAAP//AwBQ&#10;SwECLQAUAAYACAAAACEAtoM4kv4AAADhAQAAEwAAAAAAAAAAAAAAAAAAAAAAW0NvbnRlbnRfVHlw&#10;ZXNdLnhtbFBLAQItABQABgAIAAAAIQA4/SH/1gAAAJQBAAALAAAAAAAAAAAAAAAAAC8BAABfcmVs&#10;cy8ucmVsc1BLAQItABQABgAIAAAAIQAPKEA7nQIAAA8FAAAOAAAAAAAAAAAAAAAAAC4CAABkcnMv&#10;ZTJvRG9jLnhtbFBLAQItABQABgAIAAAAIQDUAhiE3gAAAAkBAAAPAAAAAAAAAAAAAAAAAPcEAABk&#10;cnMvZG93bnJldi54bWxQSwUGAAAAAAQABADzAAAAAgYAAAAA&#10;" fillcolor="window" strokecolor="#4f81bd" strokeweight="2pt">
                <v:textbox>
                  <w:txbxContent>
                    <w:p w:rsidR="00590BB7" w:rsidRPr="00F4438C" w:rsidRDefault="00590BB7" w:rsidP="00F4438C">
                      <w:pPr>
                        <w:spacing w:after="0" w:line="240" w:lineRule="auto"/>
                        <w:jc w:val="center"/>
                        <w:rPr>
                          <w:b/>
                          <w:sz w:val="24"/>
                          <w:szCs w:val="24"/>
                        </w:rPr>
                      </w:pPr>
                      <w:r w:rsidRPr="00EA675E">
                        <w:rPr>
                          <w:rFonts w:ascii="Times New Roman" w:eastAsia="Times New Roman" w:hAnsi="Times New Roman" w:cs="Times New Roman"/>
                          <w:b/>
                          <w:sz w:val="24"/>
                          <w:szCs w:val="24"/>
                          <w:lang w:eastAsia="ru-RU"/>
                        </w:rPr>
                        <w:t>Фонды обращения</w:t>
                      </w:r>
                    </w:p>
                  </w:txbxContent>
                </v:textbox>
              </v:rect>
            </w:pict>
          </mc:Fallback>
        </mc:AlternateContent>
      </w:r>
    </w:p>
    <w:p w:rsidR="00EA675E" w:rsidRDefault="00F36CBB" w:rsidP="00F36CBB">
      <w:pPr>
        <w:shd w:val="clear" w:color="auto" w:fill="FFFFFF"/>
        <w:spacing w:after="4"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93056" behindDoc="0" locked="0" layoutInCell="1" allowOverlap="1" wp14:anchorId="6F126695" wp14:editId="2FF64BDB">
                <wp:simplePos x="0" y="0"/>
                <wp:positionH relativeFrom="column">
                  <wp:posOffset>234315</wp:posOffset>
                </wp:positionH>
                <wp:positionV relativeFrom="paragraph">
                  <wp:posOffset>164465</wp:posOffset>
                </wp:positionV>
                <wp:extent cx="0" cy="1952625"/>
                <wp:effectExtent l="0" t="0" r="19050" b="9525"/>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0" cy="1952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7"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5pt,12.95pt" to="18.45pt,1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1X5AEAAOcDAAAOAAAAZHJzL2Uyb0RvYy54bWysU0uO1DAQ3SNxB8t7OkmLGSDq9CxmBBsE&#10;LT4H8Dh2x5J/sk0nvQPWSH0ErsCCkUYa4AzJjSg76QwCJARi41SV672qeq6szjol0Y45L4yucLHI&#10;MWKamlrobYVfv3p87yFGPhBdE2k0q/CeeXy2vntn1dqSLU1jZM0cAhLty9ZWuAnBllnmacMU8Qtj&#10;mYZLbpwiAVy3zWpHWmBXMlvm+WnWGldbZyjzHqIX4yVeJ37OGQ3POfcsIFlh6C2k06XzMp7ZekXK&#10;rSO2EXRqg/xDF4oIDUVnqgsSCHrjxC9USlBnvOFhQY3KDOeCsjQDTFPkP03zsiGWpVlAHG9nmfz/&#10;o6XPdhuHRF3h+w8w0kTBG/Ufh7fDof/SfxoOaHjXf+uv+s/9df+1vx7eg30zfAA7XvY3U/iAAA5a&#10;ttaXQHmuN27yvN24KEzHnYpfGBl1Sf/9rD/rAqJjkEK0eHSyPF2eRL7sFmidD0+YUSgaFZZCR2lI&#10;SXZPfRhTjymAi42MpZMV9pLFZKlfMA7jQrEiodOisXPp0I7AihBKmQ7FVDplRxgXUs7A/M/AKT9C&#10;WVrCvwHPiFTZ6DCDldDG/a566I4t8zH/qMA4d5Tg0tT79ChJGtimJO60+XFdf/QT/Pb/XH8HAAD/&#10;/wMAUEsDBBQABgAIAAAAIQAnLg+l3gAAAAgBAAAPAAAAZHJzL2Rvd25yZXYueG1sTI/BTsMwEETv&#10;SPyDtUhcEHVomqoNcSpAqnoAhGj6AW68JBHxOoqdNOXrWbjAaTSa0ezbbDPZVozY+8aRgrtZBAKp&#10;dKahSsGh2N6uQPigyejWESo4o4dNfnmR6dS4E73juA+V4BHyqVZQh9ClUvqyRqv9zHVInH243urA&#10;tq+k6fWJx20r51G0lFY3xBdq3eFTjeXnfrAKdttHfE7OQ7Uwya64GYuX16+3lVLXV9PDPYiAU/gr&#10;ww8+o0POTEc3kPGiVRAv19xUME9YOf/1R9Y4XoDMM/n/gfwbAAD//wMAUEsBAi0AFAAGAAgAAAAh&#10;ALaDOJL+AAAA4QEAABMAAAAAAAAAAAAAAAAAAAAAAFtDb250ZW50X1R5cGVzXS54bWxQSwECLQAU&#10;AAYACAAAACEAOP0h/9YAAACUAQAACwAAAAAAAAAAAAAAAAAvAQAAX3JlbHMvLnJlbHNQSwECLQAU&#10;AAYACAAAACEAZRGNV+QBAADnAwAADgAAAAAAAAAAAAAAAAAuAgAAZHJzL2Uyb0RvYy54bWxQSwEC&#10;LQAUAAYACAAAACEAJy4Ppd4AAAAIAQAADwAAAAAAAAAAAAAAAAA+BAAAZHJzL2Rvd25yZXYueG1s&#10;UEsFBgAAAAAEAAQA8wAAAEkFAAAAAA==&#10;" strokecolor="#4579b8 [3044]"/>
            </w:pict>
          </mc:Fallback>
        </mc:AlternateContent>
      </w:r>
      <w:r w:rsidR="00F4438C">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98176" behindDoc="0" locked="0" layoutInCell="1" allowOverlap="1" wp14:anchorId="3A71842B" wp14:editId="2FE84A67">
                <wp:simplePos x="0" y="0"/>
                <wp:positionH relativeFrom="column">
                  <wp:posOffset>5625465</wp:posOffset>
                </wp:positionH>
                <wp:positionV relativeFrom="paragraph">
                  <wp:posOffset>164465</wp:posOffset>
                </wp:positionV>
                <wp:extent cx="0" cy="1952625"/>
                <wp:effectExtent l="0" t="0" r="19050" b="9525"/>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0" cy="1952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52"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95pt,12.95pt" to="442.95pt,1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W+5AEAAOcDAAAOAAAAZHJzL2Uyb0RvYy54bWysU0uO1DAQ3SNxB8t7OklLPYKo07OYEWwQ&#10;tPgcwOPYHUv+yTad9A5YI/URuAILkEaagTMkN6LspDMIkBCIjVNVrveq6rmyPu+URHvmvDC6wsUi&#10;x4hpamqhdxV+/erxg4cY+UB0TaTRrMIH5vH55v69dWtLtjSNkTVzCEi0L1tb4SYEW2aZpw1TxC+M&#10;ZRouuXGKBHDdLqsdaYFdyWyZ52dZa1xtnaHMe4hejpd4k/g5ZzQ859yzgGSFobeQTpfOq3hmmzUp&#10;d47YRtCpDfIPXSgiNBSdqS5JIOiNE79QKUGd8YaHBTUqM5wLytIMME2R/zTNy4ZYlmYBcbydZfL/&#10;j5Y+228dEnWFV0uMNFHwRv3H4e1w7G/7T8MRDe/6b/2X/nN/3X/tr4f3YN8MH8COl/3NFD4igIOW&#10;rfUlUF7orZs8b7cuCtNxp+IXRkZd0v8w68+6gOgYpBAtHq2WZ8tV5MvugNb58IQZhaJRYSl0lIaU&#10;ZP/UhzH1lAK42MhYOlnhIFlMlvoF4zAuFCsSOi0au5AO7QmsCKGU6VBMpVN2hHEh5QzM/wyc8iOU&#10;pSX8G/CMSJWNDjNYCW3c76qH7tQyH/NPCoxzRwmuTH1Ij5KkgW1K4k6bH9f1Rz/B7/7PzXcAAAD/&#10;/wMAUEsDBBQABgAIAAAAIQBHaGq93wAAAAoBAAAPAAAAZHJzL2Rvd25yZXYueG1sTI/BTsMwDIbv&#10;SLxDZCQuiKWsKyql7gRI0w6AECsPkDWmrWicqkm7jqcnEwc4WbY//f6cr2fTiYkG11pGuFlEIIgr&#10;q1uuET7KzXUKwnnFWnWWCeFIDtbF+VmuMm0P/E7TztcihLDLFELjfZ9J6aqGjHIL2xOH3acdjPKh&#10;HWqpB3UI4aaTyyi6lUa1HC40qqenhqqv3WgQtptHek6OY73Syba8msqX1++3FPHyYn64B+Fp9n8w&#10;nPSDOhTBaW9H1k50CGma3AUUYXmqAfgd7BHiOF6BLHL5/4XiBwAA//8DAFBLAQItABQABgAIAAAA&#10;IQC2gziS/gAAAOEBAAATAAAAAAAAAAAAAAAAAAAAAABbQ29udGVudF9UeXBlc10ueG1sUEsBAi0A&#10;FAAGAAgAAAAhADj9If/WAAAAlAEAAAsAAAAAAAAAAAAAAAAALwEAAF9yZWxzLy5yZWxzUEsBAi0A&#10;FAAGAAgAAAAhAAcqlb7kAQAA5wMAAA4AAAAAAAAAAAAAAAAALgIAAGRycy9lMm9Eb2MueG1sUEsB&#10;Ai0AFAAGAAgAAAAhAEdoar3fAAAACgEAAA8AAAAAAAAAAAAAAAAAPgQAAGRycy9kb3ducmV2Lnht&#10;bFBLBQYAAAAABAAEAPMAAABKBQAAAAA=&#10;" strokecolor="#4579b8 [3044]"/>
            </w:pict>
          </mc:Fallback>
        </mc:AlternateContent>
      </w:r>
      <w:r w:rsidR="00F4438C">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97152" behindDoc="0" locked="0" layoutInCell="1" allowOverlap="1" wp14:anchorId="7D7B10A7" wp14:editId="753AE28E">
                <wp:simplePos x="0" y="0"/>
                <wp:positionH relativeFrom="column">
                  <wp:posOffset>5463540</wp:posOffset>
                </wp:positionH>
                <wp:positionV relativeFrom="paragraph">
                  <wp:posOffset>165100</wp:posOffset>
                </wp:positionV>
                <wp:extent cx="161925" cy="0"/>
                <wp:effectExtent l="0" t="0" r="9525" b="1905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30.2pt,13pt" to="44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j5AEAAOYDAAAOAAAAZHJzL2Uyb0RvYy54bWysU82O0zAQviPxDpbvNGmlXUHUdA+7gguC&#10;ip8H8Dp2Y8l/sk2T3oAzUh+BV+AA0kq78AzOGzF20yxiV0IgLs6MZ75vZj5Plme9kmjLnBdG13g+&#10;KzFimppG6E2N3755+ugxRj4Q3RBpNKvxjnl8tnr4YNnZii1Ma2TDHAIS7avO1rgNwVZF4WnLFPEz&#10;Y5mGIDdOkQCu2xSNIx2wK1ksyvK06IxrrDOUeQ+3F4cgXmV+zhkNLzn3LCBZY+gt5NPl8zKdxWpJ&#10;qo0jthV0bIP8QxeKCA1FJ6oLEgh658QdKiWoM97wMKNGFYZzQVmeAaaZl79N87olluVZQBxvJ5n8&#10;/6OlL7Zrh0RT45M5RpooeKP4eXg/7ONN/DLs0fAh/ojf4td4Fb/Hq+Ej2NfDJ7BTMF6P13sEcNCy&#10;s74CynO9dqPn7dolYXruVPrCyKjP+u8m/VkfEIXL+en8yeIEI3oMFbc463x4xoxCyaixFDopQyqy&#10;fe4D1ILUYwo4qY9D5WyFnWQpWepXjMO0qVZG5z1j59KhLYENIZQyHfIkwJezE4wLKSdg+WfgmJ+g&#10;LO/g34AnRK5sdJjASmjj7qse+mPL/JB/VOAwd5Lg0jS7/CZZGlimrNi4+Glbf/Uz/Pb3XP0EAAD/&#10;/wMAUEsDBBQABgAIAAAAIQDn5r9H3wAAAAkBAAAPAAAAZHJzL2Rvd25yZXYueG1sTI/BToNAEIbv&#10;Jr7DZky8GLvYFEIpS6MmTQ9qjMUH2LIjENlZwi6U+vSO8aDHmfnyz/fn29l2YsLBt44U3C0iEEiV&#10;My3VCt7L3W0KwgdNRneOUMEZPWyLy4tcZ8ad6A2nQ6gFh5DPtIImhD6T0lcNWu0Xrkfi24cbrA48&#10;DrU0gz5xuO3kMooSaXVL/KHRPT42WH0eRqtgv3vAp/g81isT78ubqXx++XpNlbq+mu83IALO4Q+G&#10;H31Wh4Kdjm4k40WnIE2iFaMKlgl3YiBN4zWI4+9CFrn836D4BgAA//8DAFBLAQItABQABgAIAAAA&#10;IQC2gziS/gAAAOEBAAATAAAAAAAAAAAAAAAAAAAAAABbQ29udGVudF9UeXBlc10ueG1sUEsBAi0A&#10;FAAGAAgAAAAhADj9If/WAAAAlAEAAAsAAAAAAAAAAAAAAAAALwEAAF9yZWxzLy5yZWxzUEsBAi0A&#10;FAAGAAgAAAAhAK78ZSPkAQAA5gMAAA4AAAAAAAAAAAAAAAAALgIAAGRycy9lMm9Eb2MueG1sUEsB&#10;Ai0AFAAGAAgAAAAhAOfmv0ffAAAACQEAAA8AAAAAAAAAAAAAAAAAPgQAAGRycy9kb3ducmV2Lnht&#10;bFBLBQYAAAAABAAEAPMAAABKBQAAAAA=&#10;" strokecolor="#4579b8 [3044]"/>
            </w:pict>
          </mc:Fallback>
        </mc:AlternateContent>
      </w:r>
      <w:r w:rsidR="00F4438C">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92032" behindDoc="0" locked="0" layoutInCell="1" allowOverlap="1" wp14:anchorId="39797293" wp14:editId="032D41F4">
                <wp:simplePos x="0" y="0"/>
                <wp:positionH relativeFrom="column">
                  <wp:posOffset>234315</wp:posOffset>
                </wp:positionH>
                <wp:positionV relativeFrom="paragraph">
                  <wp:posOffset>165100</wp:posOffset>
                </wp:positionV>
                <wp:extent cx="190501" cy="0"/>
                <wp:effectExtent l="0" t="0" r="19050" b="19050"/>
                <wp:wrapNone/>
                <wp:docPr id="46" name="Прямая соединительная линия 46"/>
                <wp:cNvGraphicFramePr/>
                <a:graphic xmlns:a="http://schemas.openxmlformats.org/drawingml/2006/main">
                  <a:graphicData uri="http://schemas.microsoft.com/office/word/2010/wordprocessingShape">
                    <wps:wsp>
                      <wps:cNvCnPr/>
                      <wps:spPr>
                        <a:xfrm flipH="1">
                          <a:off x="0" y="0"/>
                          <a:ext cx="1905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6"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13pt" to="3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U/7QEAAPADAAAOAAAAZHJzL2Uyb0RvYy54bWysU0uO1DAQ3SNxB8t7OskIRhB1ehYzAhYI&#10;WnwO4HHsjiX/ZJtO9w5YI/URuAILRhppgDM4N6LspAMCJARiY5Xteq/qPZeXZzsl0ZY5L4xucLUo&#10;MWKamlboTYNfvXx45z5GPhDdEmk0a/CeeXy2un1r2duanZjOyJY5BCTa171tcBeCrYvC044p4hfG&#10;Mg2X3DhFAmzdpmgd6YFdyeKkLE+L3rjWOkOZ93B6MV7iVebnnNHwjHPPApINht5CXl1eL9NarJak&#10;3jhiO0GnNsg/dKGI0FB0proggaDXTvxCpQR1xhseFtSownAuKMsaQE1V/qTmRUcsy1rAHG9nm/z/&#10;o6VPt2uHRNvgu6cYaaLgjeKH4c1wiJ/jx+GAhrfxa7yKn+J1/BKvh3cQ3wzvIU6X8WY6PiCAg5e9&#10;9TVQnuu1m3berl0yZsedQlwK+xjGJFsF4tEuv8R+fgm2C4jCYfWgvFdWGNHjVTEyJCbrfHjEjEIp&#10;aLAUOnlEarJ94gNUhdRjCmxSR2MPOQp7yVKy1M8ZB92pVkbniWPn0qEtgVkhlDIdqqQJ+HJ2gnEh&#10;5Qws/wyc8hOU5Wn8G/CMyJWNDjNYCW3c76qH3bFlPuYfHRh1JwsuTbvPr5OtgbHKCqcvkOb2x32G&#10;f/+oq28AAAD//wMAUEsDBBQABgAIAAAAIQDYLUwO2AAAAAcBAAAPAAAAZHJzL2Rvd25yZXYueG1s&#10;TI/BTsMwEETvSP0Haytxo04DiiDEqaqWnhEFJI5uvCQBex3Zbpv8PVtxgOPTjGbfVqvRWXHCEHtP&#10;CpaLDARS401PrYK3193NPYiYNBltPaGCCSOs6tlVpUvjz/SCp31qBY9QLLWCLqWhlDI2HTodF35A&#10;4uzTB6cTY2ilCfrM487KPMsK6XRPfKHTA246bL73R6cg2vbpa3qf/DY3Ydru4gc+L++Uup6P60cQ&#10;Ccf0V4aLPqtDzU4HfyQThVVwWzxwU0Fe8EucFxc+/LKsK/nfv/4BAAD//wMAUEsBAi0AFAAGAAgA&#10;AAAhALaDOJL+AAAA4QEAABMAAAAAAAAAAAAAAAAAAAAAAFtDb250ZW50X1R5cGVzXS54bWxQSwEC&#10;LQAUAAYACAAAACEAOP0h/9YAAACUAQAACwAAAAAAAAAAAAAAAAAvAQAAX3JlbHMvLnJlbHNQSwEC&#10;LQAUAAYACAAAACEAb8/VP+0BAADwAwAADgAAAAAAAAAAAAAAAAAuAgAAZHJzL2Uyb0RvYy54bWxQ&#10;SwECLQAUAAYACAAAACEA2C1MDtgAAAAHAQAADwAAAAAAAAAAAAAAAABHBAAAZHJzL2Rvd25yZXYu&#10;eG1sUEsFBgAAAAAEAAQA8wAAAEwFAAAAAA==&#10;" strokecolor="#4579b8 [3044]"/>
            </w:pict>
          </mc:Fallback>
        </mc:AlternateContent>
      </w:r>
    </w:p>
    <w:p w:rsidR="002B5ACD" w:rsidRDefault="002B5ACD" w:rsidP="00F36CBB">
      <w:pPr>
        <w:shd w:val="clear" w:color="auto" w:fill="FFFFFF"/>
        <w:spacing w:after="4" w:line="240" w:lineRule="auto"/>
        <w:jc w:val="both"/>
        <w:rPr>
          <w:rFonts w:ascii="Times New Roman" w:eastAsia="Times New Roman" w:hAnsi="Times New Roman" w:cs="Times New Roman"/>
          <w:color w:val="000000"/>
          <w:sz w:val="28"/>
          <w:szCs w:val="28"/>
          <w:lang w:eastAsia="ru-RU"/>
        </w:rPr>
      </w:pPr>
    </w:p>
    <w:p w:rsidR="002B5ACD" w:rsidRDefault="002B5ACD" w:rsidP="00F36CBB">
      <w:pPr>
        <w:shd w:val="clear" w:color="auto" w:fill="FFFFFF"/>
        <w:spacing w:after="4" w:line="240" w:lineRule="auto"/>
        <w:jc w:val="both"/>
        <w:rPr>
          <w:rFonts w:ascii="Times New Roman" w:eastAsia="Times New Roman" w:hAnsi="Times New Roman" w:cs="Times New Roman"/>
          <w:color w:val="000000"/>
          <w:sz w:val="28"/>
          <w:szCs w:val="28"/>
          <w:lang w:eastAsia="ru-RU"/>
        </w:rPr>
      </w:pPr>
    </w:p>
    <w:p w:rsidR="00F4438C" w:rsidRDefault="00F4438C" w:rsidP="00F36CBB">
      <w:pPr>
        <w:shd w:val="clear" w:color="auto" w:fill="FFFFFF"/>
        <w:spacing w:after="4"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88960" behindDoc="0" locked="0" layoutInCell="1" allowOverlap="1" wp14:anchorId="7A47EB3A" wp14:editId="34181C1D">
                <wp:simplePos x="0" y="0"/>
                <wp:positionH relativeFrom="column">
                  <wp:posOffset>3244215</wp:posOffset>
                </wp:positionH>
                <wp:positionV relativeFrom="paragraph">
                  <wp:posOffset>50800</wp:posOffset>
                </wp:positionV>
                <wp:extent cx="2219325" cy="476250"/>
                <wp:effectExtent l="0" t="0" r="28575" b="19050"/>
                <wp:wrapNone/>
                <wp:docPr id="43" name="Прямоугольник 43"/>
                <wp:cNvGraphicFramePr/>
                <a:graphic xmlns:a="http://schemas.openxmlformats.org/drawingml/2006/main">
                  <a:graphicData uri="http://schemas.microsoft.com/office/word/2010/wordprocessingShape">
                    <wps:wsp>
                      <wps:cNvSpPr/>
                      <wps:spPr>
                        <a:xfrm>
                          <a:off x="0" y="0"/>
                          <a:ext cx="2219325" cy="476250"/>
                        </a:xfrm>
                        <a:prstGeom prst="rect">
                          <a:avLst/>
                        </a:prstGeom>
                        <a:solidFill>
                          <a:sysClr val="window" lastClr="FFFFFF"/>
                        </a:solidFill>
                        <a:ln w="25400" cap="flat" cmpd="sng" algn="ctr">
                          <a:solidFill>
                            <a:srgbClr val="4F81BD"/>
                          </a:solidFill>
                          <a:prstDash val="solid"/>
                        </a:ln>
                        <a:effectLst/>
                      </wps:spPr>
                      <wps:txbx>
                        <w:txbxContent>
                          <w:p w:rsidR="00590BB7" w:rsidRPr="00F4438C" w:rsidRDefault="00590BB7" w:rsidP="00F4438C">
                            <w:pPr>
                              <w:jc w:val="center"/>
                              <w:rPr>
                                <w:sz w:val="24"/>
                                <w:szCs w:val="24"/>
                              </w:rPr>
                            </w:pPr>
                            <w:r w:rsidRPr="00EA675E">
                              <w:rPr>
                                <w:rFonts w:ascii="Times New Roman" w:eastAsia="Times New Roman" w:hAnsi="Times New Roman" w:cs="Times New Roman"/>
                                <w:sz w:val="24"/>
                                <w:szCs w:val="24"/>
                                <w:lang w:eastAsia="ru-RU"/>
                              </w:rPr>
                              <w:t>Готовая продукция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3" o:spid="_x0000_s1029" style="position:absolute;left:0;text-align:left;margin-left:255.45pt;margin-top:4pt;width:174.75pt;height:3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nowIAAA8FAAAOAAAAZHJzL2Uyb0RvYy54bWysVEtu2zAQ3RfoHQjuG9mOnY8ROXBjuCgQ&#10;JAGSImuaomwBFMmStOV0VaDbAj1CD9FN0U/OIN+oj5TifJpVUS/oGc1wPm/e8Oh4XUqyEtYVWqW0&#10;u9OhRCius0LNU/ruavrqgBLnmcqY1Eqk9EY4ejx6+eKoMkPR0wstM2EJgig3rExKF96bYZI4vhAl&#10;czvaCAVjrm3JPFQ7TzLLKkQvZdLrdPaSStvMWM2Fc/g6aYx0FOPnueD+PM+d8ESmFLX5eNp4zsKZ&#10;jI7YcG6ZWRS8LYP9QxUlKxSSbkNNmGdkaYu/QpUFt9rp3O9wXSY6zwsuYg/optt50s3lghkRewE4&#10;zmxhcv8vLD9bXVhSZCnt71KiWIkZ1V83Hzdf6l/17eZT/a2+rX9uPte/6+/1DwInIFYZN8TFS3Nh&#10;W81BDO2vc1uGfzRG1hHlmy3KYu0Jx8der3u42xtQwmHr7+/1BnEMyf1tY51/I3RJgpBSiylGcNnq&#10;1HlkhOudS0jmtCyyaSFlVG7cibRkxTBw8CTTFSWSOY+PKZ3GX2gBIR5dk4pUKG3Q74AlnIGJuWQe&#10;YmmAjVNzSpicg+Lc21jLo9vOzmfbrP3pQff15LkkoegJc4umuhihdZMq1C4iYdseA8gNrEHy69k6&#10;jmk7gJnObjA6qxtOO8OnBeKfotcLZkFiNILF9Oc4cqnRnW4lShbafnjue/AHt2ClpMJSoPP3S2YF&#10;IHyrwLrDbr8ftigq/cF+D4p9aJk9tKhleaIxhi6eAMOjGPy9vBNzq8tr7O84ZIWJKY7cDcatcuKb&#10;ZcULwMV4HN2wOYb5U3VpeAgekAvIXq2vmTUtZzzYdqbvFogNn1Cn8Q03lR4vvc6LyKuAdIMrGBIU&#10;bF3kSvtChLV+qEev+3ds9AcAAP//AwBQSwMEFAAGAAgAAAAhAOfRGSPdAAAACAEAAA8AAABkcnMv&#10;ZG93bnJldi54bWxMj8FOwzAQRO9I/IO1SNyonUKjEOJUEQgqcSktfIATb5OIeB3Fbhv+nuVUbjua&#10;0duZYj27QZxwCr0nDclCgUBqvO2p1fD1+XqXgQjRkDWDJ9TwgwHW5fVVYXLrz7TD0z62giEUcqOh&#10;i3HMpQxNh86EhR+R2Dv4yZnIcmqlncyZ4W6QS6VS6UxP/KEzIz532Hzvj07Dqnr5qJLQ7oyrt6tl&#10;+r552x42Wt/ezNUTiIhzvIThrz5Xh5I71f5INoiBGYl65KiGjCexn6XqAUTNx70CWRby/4DyFwAA&#10;//8DAFBLAQItABQABgAIAAAAIQC2gziS/gAAAOEBAAATAAAAAAAAAAAAAAAAAAAAAABbQ29udGVu&#10;dF9UeXBlc10ueG1sUEsBAi0AFAAGAAgAAAAhADj9If/WAAAAlAEAAAsAAAAAAAAAAAAAAAAALwEA&#10;AF9yZWxzLy5yZWxzUEsBAi0AFAAGAAgAAAAhANP5XSejAgAADwUAAA4AAAAAAAAAAAAAAAAALgIA&#10;AGRycy9lMm9Eb2MueG1sUEsBAi0AFAAGAAgAAAAhAOfRGSPdAAAACAEAAA8AAAAAAAAAAAAAAAAA&#10;/QQAAGRycy9kb3ducmV2LnhtbFBLBQYAAAAABAAEAPMAAAAHBgAAAAA=&#10;" fillcolor="window" strokecolor="#4f81bd" strokeweight="2pt">
                <v:textbox>
                  <w:txbxContent>
                    <w:p w:rsidR="00590BB7" w:rsidRPr="00F4438C" w:rsidRDefault="00590BB7" w:rsidP="00F4438C">
                      <w:pPr>
                        <w:jc w:val="center"/>
                        <w:rPr>
                          <w:sz w:val="24"/>
                          <w:szCs w:val="24"/>
                        </w:rPr>
                      </w:pPr>
                      <w:r w:rsidRPr="00EA675E">
                        <w:rPr>
                          <w:rFonts w:ascii="Times New Roman" w:eastAsia="Times New Roman" w:hAnsi="Times New Roman" w:cs="Times New Roman"/>
                          <w:sz w:val="24"/>
                          <w:szCs w:val="24"/>
                          <w:lang w:eastAsia="ru-RU"/>
                        </w:rPr>
                        <w:t>Готовая продукция</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8720" behindDoc="0" locked="0" layoutInCell="1" allowOverlap="1" wp14:anchorId="1BFB61AC" wp14:editId="15DED4DC">
                <wp:simplePos x="0" y="0"/>
                <wp:positionH relativeFrom="column">
                  <wp:posOffset>424815</wp:posOffset>
                </wp:positionH>
                <wp:positionV relativeFrom="paragraph">
                  <wp:posOffset>50800</wp:posOffset>
                </wp:positionV>
                <wp:extent cx="2219325" cy="476250"/>
                <wp:effectExtent l="0" t="0" r="28575" b="19050"/>
                <wp:wrapNone/>
                <wp:docPr id="38" name="Прямоугольник 38"/>
                <wp:cNvGraphicFramePr/>
                <a:graphic xmlns:a="http://schemas.openxmlformats.org/drawingml/2006/main">
                  <a:graphicData uri="http://schemas.microsoft.com/office/word/2010/wordprocessingShape">
                    <wps:wsp>
                      <wps:cNvSpPr/>
                      <wps:spPr>
                        <a:xfrm>
                          <a:off x="0" y="0"/>
                          <a:ext cx="2219325" cy="476250"/>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BB7" w:rsidRPr="00F4438C" w:rsidRDefault="00590BB7" w:rsidP="00F4438C">
                            <w:pPr>
                              <w:jc w:val="center"/>
                              <w:rPr>
                                <w:sz w:val="24"/>
                                <w:szCs w:val="24"/>
                              </w:rPr>
                            </w:pPr>
                            <w:r w:rsidRPr="00EA675E">
                              <w:rPr>
                                <w:rFonts w:ascii="Times New Roman" w:eastAsia="Times New Roman" w:hAnsi="Times New Roman" w:cs="Times New Roman"/>
                                <w:sz w:val="24"/>
                                <w:szCs w:val="24"/>
                                <w:lang w:eastAsia="ru-RU"/>
                              </w:rPr>
                              <w:t>Производственные запасы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8" o:spid="_x0000_s1030" style="position:absolute;left:0;text-align:left;margin-left:33.45pt;margin-top:4pt;width:174.75pt;height:3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ekwIAADcFAAAOAAAAZHJzL2Uyb0RvYy54bWysVMtuEzEU3SPxD5b3dDLTtKVRJ1XUqgip&#10;KhUt6trx2M0Iv7CdzIQVElskPoGPYIN49Bsmf8S159FSskJsPL5z77nPc310XEuBVsy6Uqscpzsj&#10;jJiiuijVbY7fXJ89e46R80QVRGjFcrxmDh9Pnz45qsyEZXqhRcEsAifKTSqT44X3ZpIkji6YJG5H&#10;G6ZAybWVxINob5PCkgq8S5Fko9F+UmlbGKspcw7+nrZKPI3+OWfUv+LcMY9EjiE3H08bz3k4k+kR&#10;mdxaYhYl7dIg/5CFJKWCoIOrU+IJWtryL1eypFY7zf0O1TLRnJeUxRqgmnT0qJqrBTEs1gLNcWZo&#10;k/t/bunF6tKissjxLkxKEQkzar5sPmw+Nz+bu83H5mtz1/zYfGp+Nd+a7wiMoGOVcRMAXplL20kO&#10;rqH8mlsZvlAYqmOX10OXWe0RhZ9Zlh7uZnsYUdCND/azvTiG5B5trPMvmJYoXHJsYYqxuWR17jxE&#10;BNPeBISQTRs/3vxasJCCUK8Zh8pCxIiOnGInwqIVATYQSpnyaagH/EXrAOOlEAMw3QYUA6izDTAW&#10;uTYAR9uAf0YcEDGqVn4Ay1Jpu81B8bZPl7f2ffVtzaF8X8/rOM5xP6i5LtYwYqtb7jtDz0po6zlx&#10;/pJYIDusBSywfwUHF7rKse5uGC20fb/tf7AHDoIWowqWJ8fu3ZJYhpF4qYCdh+l4HLYtCuO9gwwE&#10;+1Azf6hRS3miYSIpPBWGxmuw96K/cqvlDez5LEQFFVEUYueYetsLJ75dangpKJvNohlsmCH+XF0Z&#10;GpyHPgfaXNc3xJqOWx5YeaH7RSOTRxRrbQNS6dnSa15G/oVOt33tJgDbGWnUvSRh/R/K0er+vZv+&#10;BgAA//8DAFBLAwQUAAYACAAAACEAd4p5P9wAAAAHAQAADwAAAGRycy9kb3ducmV2LnhtbEyPwU7D&#10;MBBE70j8g7VI3KiTUlltiFNVSJwQSJRyd+MliRKvo9hp3X49ywmOoxnNvCm3yQ3ihFPoPGnIFxkI&#10;pNrbjhoNh8+XhzWIEA1ZM3hCDRcMsK1ub0pTWH+mDzztYyO4hEJhNLQxjoWUoW7RmbDwIxJ7335y&#10;JrKcGmknc+ZyN8hllinpTEe80JoRn1us+/3sNOyWab7Wbxd12Mhr/vr13juXeq3v79LuCUTEFP/C&#10;8IvP6FAx09HPZIMYNCi14aSGNT9ie5WrFYgj68cMZFXK//zVDwAAAP//AwBQSwECLQAUAAYACAAA&#10;ACEAtoM4kv4AAADhAQAAEwAAAAAAAAAAAAAAAAAAAAAAW0NvbnRlbnRfVHlwZXNdLnhtbFBLAQIt&#10;ABQABgAIAAAAIQA4/SH/1gAAAJQBAAALAAAAAAAAAAAAAAAAAC8BAABfcmVscy8ucmVsc1BLAQIt&#10;ABQABgAIAAAAIQBtbQ+ekwIAADcFAAAOAAAAAAAAAAAAAAAAAC4CAABkcnMvZTJvRG9jLnhtbFBL&#10;AQItABQABgAIAAAAIQB3ink/3AAAAAcBAAAPAAAAAAAAAAAAAAAAAO0EAABkcnMvZG93bnJldi54&#10;bWxQSwUGAAAAAAQABADzAAAA9gUAAAAA&#10;" fillcolor="white [3201]" strokecolor="#4f81bd [3204]" strokeweight="2pt">
                <v:textbox>
                  <w:txbxContent>
                    <w:p w:rsidR="00590BB7" w:rsidRPr="00F4438C" w:rsidRDefault="00590BB7" w:rsidP="00F4438C">
                      <w:pPr>
                        <w:jc w:val="center"/>
                        <w:rPr>
                          <w:sz w:val="24"/>
                          <w:szCs w:val="24"/>
                        </w:rPr>
                      </w:pPr>
                      <w:r w:rsidRPr="00EA675E">
                        <w:rPr>
                          <w:rFonts w:ascii="Times New Roman" w:eastAsia="Times New Roman" w:hAnsi="Times New Roman" w:cs="Times New Roman"/>
                          <w:sz w:val="24"/>
                          <w:szCs w:val="24"/>
                          <w:lang w:eastAsia="ru-RU"/>
                        </w:rPr>
                        <w:t>Производственные запасы</w:t>
                      </w:r>
                    </w:p>
                  </w:txbxContent>
                </v:textbox>
              </v:rect>
            </w:pict>
          </mc:Fallback>
        </mc:AlternateContent>
      </w:r>
    </w:p>
    <w:p w:rsidR="00F4438C" w:rsidRDefault="00F4438C" w:rsidP="00F36CBB">
      <w:pPr>
        <w:shd w:val="clear" w:color="auto" w:fill="FFFFFF"/>
        <w:spacing w:after="4"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0224" behindDoc="0" locked="0" layoutInCell="1" allowOverlap="1" wp14:anchorId="2098B971" wp14:editId="1E0EDC66">
                <wp:simplePos x="0" y="0"/>
                <wp:positionH relativeFrom="column">
                  <wp:posOffset>5463540</wp:posOffset>
                </wp:positionH>
                <wp:positionV relativeFrom="paragraph">
                  <wp:posOffset>60325</wp:posOffset>
                </wp:positionV>
                <wp:extent cx="161925" cy="0"/>
                <wp:effectExtent l="0" t="0" r="9525" b="19050"/>
                <wp:wrapNone/>
                <wp:docPr id="54" name="Прямая соединительная линия 54"/>
                <wp:cNvGraphicFramePr/>
                <a:graphic xmlns:a="http://schemas.openxmlformats.org/drawingml/2006/main">
                  <a:graphicData uri="http://schemas.microsoft.com/office/word/2010/wordprocessingShape">
                    <wps:wsp>
                      <wps:cNvCnPr/>
                      <wps:spPr>
                        <a:xfrm flipH="1">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4"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430.2pt,4.75pt" to="442.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Dr7gEAAPADAAAOAAAAZHJzL2Uyb0RvYy54bWysU0uO1DAQ3SNxB8t7OkmLGUHU6VnMCFgg&#10;aPE5gMexO5b8k2066R2wRuojcAUWII00wBmSG03ZSYcRICEQG6ts13tV77m8OuuURDvmvDC6wsUi&#10;x4hpamqhtxV+/erRvQcY+UB0TaTRrMJ75vHZ+u6dVWtLtjSNkTVzCEi0L1tb4SYEW2aZpw1TxC+M&#10;ZRouuXGKBNi6bVY70gK7ktkyz0+z1rjaOkOZ93B6MV7ideLnnNHwnHPPApIVht5CWl1aL+OarVek&#10;3DpiG0GnNsg/dKGI0FB0proggaA3TvxCpQR1xhseFtSozHAuKEsaQE2R/6TmZUMsS1rAHG9nm/z/&#10;o6XPdhuHRF3hk/sYaaLgjfqPw9vh0H/tPw0HNLzrv/df+s/9Vf+tvxreQ3w9fIA4XvbX0/EBARy8&#10;bK0vgfJcb9y083bjojEddwpxKewTGJNkFYhHXXqJ/fwSrAuIwmFxWjxcnmBEj1fZyBCZrPPhMTMK&#10;xaDCUujoESnJ7qkPUBVSjymwiR2NPaQo7CWLyVK/YBx0x1oJnSaOnUuHdgRmhVDKdCiiJuBL2RHG&#10;hZQzMP8zcMqPUJam8W/AMyJVNjrMYCW0cb+rHrpjy3zMPzow6o4WXJp6n14nWQNjlRROXyDO7e19&#10;gv/4qOsbAAAA//8DAFBLAwQUAAYACAAAACEA7PC2atoAAAAHAQAADwAAAGRycy9kb3ducmV2Lnht&#10;bEyOwU7DMBBE70j8g7VI3KjTqq3SEKdClJ4RLUgct/E2SbHXke22yd9juMBxNKM3r1wP1ogL+dA5&#10;VjCdZCCIa6c7bhS877cPOYgQkTUax6RgpADr6vamxEK7K7/RZRcbkSAcClTQxtgXUoa6JYth4nri&#10;1B2dtxhT9I3UHq8Jbo2cZdlSWuw4PbTY03NL9dfubBUE07ycxo/RbWbaj5tt+KTX6Vyp+7vh6RFE&#10;pCH+jeFHP6lDlZwO7sw6CKMgX2bzNFWwWoBIfZ4vViAOv1lWpfzvX30DAAD//wMAUEsBAi0AFAAG&#10;AAgAAAAhALaDOJL+AAAA4QEAABMAAAAAAAAAAAAAAAAAAAAAAFtDb250ZW50X1R5cGVzXS54bWxQ&#10;SwECLQAUAAYACAAAACEAOP0h/9YAAACUAQAACwAAAAAAAAAAAAAAAAAvAQAAX3JlbHMvLnJlbHNQ&#10;SwECLQAUAAYACAAAACEApb6A6+4BAADwAwAADgAAAAAAAAAAAAAAAAAuAgAAZHJzL2Uyb0RvYy54&#10;bWxQSwECLQAUAAYACAAAACEA7PC2atoAAAAHAQAADwAAAAAAAAAAAAAAAABIBAAAZHJzL2Rvd25y&#10;ZXYueG1sUEsFBgAAAAAEAAQA8wAAAE8FAAAAAA==&#10;" strokecolor="#4579b8 [3044]"/>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94080" behindDoc="0" locked="0" layoutInCell="1" allowOverlap="1" wp14:anchorId="3B29FF4F" wp14:editId="553453C3">
                <wp:simplePos x="0" y="0"/>
                <wp:positionH relativeFrom="column">
                  <wp:posOffset>234315</wp:posOffset>
                </wp:positionH>
                <wp:positionV relativeFrom="paragraph">
                  <wp:posOffset>60325</wp:posOffset>
                </wp:positionV>
                <wp:extent cx="190500" cy="0"/>
                <wp:effectExtent l="0" t="0" r="19050"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8.45pt,4.75pt" to="33.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G5AEAAOYDAAAOAAAAZHJzL2Uyb0RvYy54bWysU82O0zAQviPxDpbvNOkKEERN97AruCCo&#10;+HkArzNuLflPtmnSG3BG6iPwChxAWmmBZ0jeaMdumkULEgJxcTye+Wbm+2ayOO20IlvwQVpT0/ms&#10;pAQMt40065q+ef3k3iNKQmSmYcoaqOkOAj1d3r2zaF0FJ3ZjVQOeYBITqtbVdBOjq4oi8A1oFmbW&#10;gUGnsF6ziKZfF41nLWbXqjgpy4dFa33jvOUQAr6eH5x0mfMLATy+ECJAJKqm2FvMp8/nRTqL5YJV&#10;a8/cRvKxDfYPXWgmDRadUp2zyMhbL39JpSX3NlgRZ9zqwgohOWQOyGZe3mLzasMcZC4oTnCTTOH/&#10;peXPtytPZFPT+zgpwzTOqP80vBv2/bf+87Anw/v+R/+1/9Jf9t/7y+ED3q+Gj3hPzv5qfN4ThKOW&#10;rQsVpjwzKz9awa18EqYTXqcvUiZd1n836Q9dJBwf54/LByVOiR9dxQ3O+RCfgtUkXWqqpEnKsIpt&#10;n4WItTD0GIJG6uNQOd/iTkEKVuYlCGSbamV03jM4U55sGW4I4xxMnCcmmC9HJ5iQSk3A8s/AMT5B&#10;Ie/g34AnRK5sTZzAWhrrf1c9dseWxSH+qMCBd5Lgwja7PJMsDS5TZjguftrWn+0Mv/k9l9cAAAD/&#10;/wMAUEsDBBQABgAIAAAAIQD6wGaH2wAAAAUBAAAPAAAAZHJzL2Rvd25yZXYueG1sTI7NTsMwEITv&#10;SLyDtUhcUOvwk6gNcSpAqnqgCNH0AbbxkkTE6yh20pSnx+UCx08zmvmy1WRaMVLvGssKbucRCOLS&#10;6oYrBftiPVuAcB5ZY2uZFJzIwSq/vMgw1fbIHzTufCXCCLsUFdTed6mUrqzJoJvbjjhkn7Y36AP2&#10;ldQ9HsO4aeVdFCXSYMPhocaOXmoqv3aDUbBZP9NrfBqqBx1vipux2L59vy+Uur6anh5BeJr8XxnO&#10;+kEd8uB0sANrJ1oF98kyNBUsYxAhTs54+EWZZ/K/ff4DAAD//wMAUEsBAi0AFAAGAAgAAAAhALaD&#10;OJL+AAAA4QEAABMAAAAAAAAAAAAAAAAAAAAAAFtDb250ZW50X1R5cGVzXS54bWxQSwECLQAUAAYA&#10;CAAAACEAOP0h/9YAAACUAQAACwAAAAAAAAAAAAAAAAAvAQAAX3JlbHMvLnJlbHNQSwECLQAUAAYA&#10;CAAAACEAo/x0BuQBAADmAwAADgAAAAAAAAAAAAAAAAAuAgAAZHJzL2Uyb0RvYy54bWxQSwECLQAU&#10;AAYACAAAACEA+sBmh9sAAAAFAQAADwAAAAAAAAAAAAAAAAA+BAAAZHJzL2Rvd25yZXYueG1sUEsF&#10;BgAAAAAEAAQA8wAAAEYFAAAAAA==&#10;" strokecolor="#4579b8 [3044]"/>
            </w:pict>
          </mc:Fallback>
        </mc:AlternateContent>
      </w:r>
    </w:p>
    <w:p w:rsidR="00F4438C" w:rsidRDefault="00F4438C" w:rsidP="00F36CBB">
      <w:pPr>
        <w:shd w:val="clear" w:color="auto" w:fill="FFFFFF"/>
        <w:spacing w:after="4" w:line="240" w:lineRule="auto"/>
        <w:jc w:val="both"/>
        <w:rPr>
          <w:rFonts w:ascii="Times New Roman" w:eastAsia="Times New Roman" w:hAnsi="Times New Roman" w:cs="Times New Roman"/>
          <w:color w:val="000000"/>
          <w:sz w:val="28"/>
          <w:szCs w:val="28"/>
          <w:lang w:eastAsia="ru-RU"/>
        </w:rPr>
      </w:pPr>
    </w:p>
    <w:p w:rsidR="00F4438C" w:rsidRDefault="00F4438C" w:rsidP="00F36CBB">
      <w:pPr>
        <w:shd w:val="clear" w:color="auto" w:fill="FFFFFF"/>
        <w:spacing w:after="4"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86912" behindDoc="0" locked="0" layoutInCell="1" allowOverlap="1" wp14:anchorId="537E466A" wp14:editId="2E6043E6">
                <wp:simplePos x="0" y="0"/>
                <wp:positionH relativeFrom="column">
                  <wp:posOffset>3244215</wp:posOffset>
                </wp:positionH>
                <wp:positionV relativeFrom="paragraph">
                  <wp:posOffset>50800</wp:posOffset>
                </wp:positionV>
                <wp:extent cx="2219325" cy="476250"/>
                <wp:effectExtent l="0" t="0" r="28575" b="19050"/>
                <wp:wrapNone/>
                <wp:docPr id="42" name="Прямоугольник 42"/>
                <wp:cNvGraphicFramePr/>
                <a:graphic xmlns:a="http://schemas.openxmlformats.org/drawingml/2006/main">
                  <a:graphicData uri="http://schemas.microsoft.com/office/word/2010/wordprocessingShape">
                    <wps:wsp>
                      <wps:cNvSpPr/>
                      <wps:spPr>
                        <a:xfrm>
                          <a:off x="0" y="0"/>
                          <a:ext cx="2219325" cy="476250"/>
                        </a:xfrm>
                        <a:prstGeom prst="rect">
                          <a:avLst/>
                        </a:prstGeom>
                        <a:solidFill>
                          <a:sysClr val="window" lastClr="FFFFFF"/>
                        </a:solidFill>
                        <a:ln w="25400" cap="flat" cmpd="sng" algn="ctr">
                          <a:solidFill>
                            <a:srgbClr val="4F81BD"/>
                          </a:solidFill>
                          <a:prstDash val="solid"/>
                        </a:ln>
                        <a:effectLst/>
                      </wps:spPr>
                      <wps:txbx>
                        <w:txbxContent>
                          <w:p w:rsidR="00590BB7" w:rsidRPr="00F4438C" w:rsidRDefault="00590BB7" w:rsidP="00F4438C">
                            <w:pPr>
                              <w:jc w:val="center"/>
                              <w:rPr>
                                <w:sz w:val="24"/>
                                <w:szCs w:val="24"/>
                              </w:rPr>
                            </w:pPr>
                            <w:r w:rsidRPr="00EA675E">
                              <w:rPr>
                                <w:rFonts w:ascii="Times New Roman" w:eastAsia="Times New Roman" w:hAnsi="Times New Roman" w:cs="Times New Roman"/>
                                <w:sz w:val="24"/>
                                <w:szCs w:val="24"/>
                                <w:lang w:eastAsia="ru-RU"/>
                              </w:rPr>
                              <w:t>Продукция отгруженная, но не оплаченная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2" o:spid="_x0000_s1031" style="position:absolute;left:0;text-align:left;margin-left:255.45pt;margin-top:4pt;width:174.75pt;height:3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LCowIAAA8FAAAOAAAAZHJzL2Uyb0RvYy54bWysVEtu2zAQ3RfoHQjuG9mqnY8ROXBjuCgQ&#10;NAGSImuaomwBFMmStGV3VaDbAj1CD9FN0U/OIN+oj7TifJpVUS/kGc5wPm/e8PhkVUmyFNaVWmW0&#10;u9ehRCiu81LNMvruavLikBLnmcqZ1EpkdC0cPRk+f3Zcm4FI9VzLXFiCIMoNapPRufdmkCSOz0XF&#10;3J42QsFYaFsxD9XOktyyGtErmaSdzn5Sa5sbq7lwDqfjrZEOY/yiENyfF4UTnsiMojYfvzZ+p+Gb&#10;DI/ZYGaZmZe8LYP9QxUVKxWS7kKNmWdkYcu/QlUlt9rpwu9xXSW6KEouYg/optt51M3lnBkRewE4&#10;zuxgcv8vLH+7vLCkzDPaSylRrMKMmq+bj5svza/mZvOp+dbcND83n5vfzffmB4ETEKuNG+Dipbmw&#10;reYghvZXha3CPxojq4jyeoeyWHnCcZim3aOXaZ8SDlvvYD/txzEkd7eNdf610BUJQkYtphjBZcsz&#10;55ERrrcuIZnTsswnpZRRWbtTacmSYeDgSa5rSiRzHocZncRfaAEhHlyTitQord/rgCWcgYmFZB5i&#10;ZYCNUzNKmJyB4tzbWMuD287Oprusvclh99X4qSSh6DFz8211MULrJlWoXUTCtj0GkLewBsmvpqs4&#10;pn64EU6mOl9jdFZvOe0Mn5SIf4ZeL5gFidEIFtOf41NIje50K1Ey1/bDU+fBH9yClZIaS4HO3y+Y&#10;FYDwjQLrjrq9XtiiqPT6BykUe98yvW9Ri+pUYwxdPAGGRzH4e3krFlZX19jfUcgKE1McubcYt8qp&#10;3y4rXgAuRqPohs0xzJ+pS8ND8IBcQPZqdc2saTnjwba3+naB2OARdba+4abSo4XXRRl5dYcrGBIU&#10;bF3kSvtChLW+r0evu3ds+AcAAP//AwBQSwMEFAAGAAgAAAAhAOfRGSPdAAAACAEAAA8AAABkcnMv&#10;ZG93bnJldi54bWxMj8FOwzAQRO9I/IO1SNyonUKjEOJUEQgqcSktfIATb5OIeB3Fbhv+nuVUbjua&#10;0duZYj27QZxwCr0nDclCgUBqvO2p1fD1+XqXgQjRkDWDJ9TwgwHW5fVVYXLrz7TD0z62giEUcqOh&#10;i3HMpQxNh86EhR+R2Dv4yZnIcmqlncyZ4W6QS6VS6UxP/KEzIz532Hzvj07Dqnr5qJLQ7oyrt6tl&#10;+r552x42Wt/ezNUTiIhzvIThrz5Xh5I71f5INoiBGYl65KiGjCexn6XqAUTNx70CWRby/4DyFwAA&#10;//8DAFBLAQItABQABgAIAAAAIQC2gziS/gAAAOEBAAATAAAAAAAAAAAAAAAAAAAAAABbQ29udGVu&#10;dF9UeXBlc10ueG1sUEsBAi0AFAAGAAgAAAAhADj9If/WAAAAlAEAAAsAAAAAAAAAAAAAAAAALwEA&#10;AF9yZWxzLy5yZWxzUEsBAi0AFAAGAAgAAAAhAHtjMsKjAgAADwUAAA4AAAAAAAAAAAAAAAAALgIA&#10;AGRycy9lMm9Eb2MueG1sUEsBAi0AFAAGAAgAAAAhAOfRGSPdAAAACAEAAA8AAAAAAAAAAAAAAAAA&#10;/QQAAGRycy9kb3ducmV2LnhtbFBLBQYAAAAABAAEAPMAAAAHBgAAAAA=&#10;" fillcolor="window" strokecolor="#4f81bd" strokeweight="2pt">
                <v:textbox>
                  <w:txbxContent>
                    <w:p w:rsidR="00590BB7" w:rsidRPr="00F4438C" w:rsidRDefault="00590BB7" w:rsidP="00F4438C">
                      <w:pPr>
                        <w:jc w:val="center"/>
                        <w:rPr>
                          <w:sz w:val="24"/>
                          <w:szCs w:val="24"/>
                        </w:rPr>
                      </w:pPr>
                      <w:r w:rsidRPr="00EA675E">
                        <w:rPr>
                          <w:rFonts w:ascii="Times New Roman" w:eastAsia="Times New Roman" w:hAnsi="Times New Roman" w:cs="Times New Roman"/>
                          <w:sz w:val="24"/>
                          <w:szCs w:val="24"/>
                          <w:lang w:eastAsia="ru-RU"/>
                        </w:rPr>
                        <w:t>Продукция отгруженная, но не оплаченная</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80768" behindDoc="0" locked="0" layoutInCell="1" allowOverlap="1" wp14:anchorId="3E199DE7" wp14:editId="77CB8E77">
                <wp:simplePos x="0" y="0"/>
                <wp:positionH relativeFrom="column">
                  <wp:posOffset>424815</wp:posOffset>
                </wp:positionH>
                <wp:positionV relativeFrom="paragraph">
                  <wp:posOffset>31750</wp:posOffset>
                </wp:positionV>
                <wp:extent cx="2219325" cy="476250"/>
                <wp:effectExtent l="0" t="0" r="28575" b="19050"/>
                <wp:wrapNone/>
                <wp:docPr id="39" name="Прямоугольник 39"/>
                <wp:cNvGraphicFramePr/>
                <a:graphic xmlns:a="http://schemas.openxmlformats.org/drawingml/2006/main">
                  <a:graphicData uri="http://schemas.microsoft.com/office/word/2010/wordprocessingShape">
                    <wps:wsp>
                      <wps:cNvSpPr/>
                      <wps:spPr>
                        <a:xfrm>
                          <a:off x="0" y="0"/>
                          <a:ext cx="2219325" cy="476250"/>
                        </a:xfrm>
                        <a:prstGeom prst="rect">
                          <a:avLst/>
                        </a:prstGeom>
                        <a:solidFill>
                          <a:sysClr val="window" lastClr="FFFFFF"/>
                        </a:solidFill>
                        <a:ln w="25400" cap="flat" cmpd="sng" algn="ctr">
                          <a:solidFill>
                            <a:srgbClr val="4F81BD"/>
                          </a:solidFill>
                          <a:prstDash val="solid"/>
                        </a:ln>
                        <a:effectLst/>
                      </wps:spPr>
                      <wps:txbx>
                        <w:txbxContent>
                          <w:p w:rsidR="00590BB7" w:rsidRPr="00F4438C" w:rsidRDefault="00590BB7" w:rsidP="00F4438C">
                            <w:pPr>
                              <w:jc w:val="center"/>
                              <w:rPr>
                                <w:sz w:val="24"/>
                                <w:szCs w:val="24"/>
                              </w:rPr>
                            </w:pPr>
                            <w:r w:rsidRPr="00EA675E">
                              <w:rPr>
                                <w:rFonts w:ascii="Times New Roman" w:eastAsia="Times New Roman" w:hAnsi="Times New Roman" w:cs="Times New Roman"/>
                                <w:sz w:val="24"/>
                                <w:szCs w:val="24"/>
                                <w:lang w:eastAsia="ru-RU"/>
                              </w:rPr>
                              <w:t>Незавершённое производство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9" o:spid="_x0000_s1032" style="position:absolute;left:0;text-align:left;margin-left:33.45pt;margin-top:2.5pt;width:174.75pt;height:3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W9pAIAAA8FAAAOAAAAZHJzL2Uyb0RvYy54bWysVMtuGjEU3VfqP1jeNwME8kAZIhpEVSlK&#10;kJIqa+PxwEge27UNA11V6rZSP6Ef0U3VR75h+KMemwl5NKuqLIZ7fa/v49xzfXK6KiVZCusKrVLa&#10;3mtRIhTXWaFmKX13PX51RInzTGVMaiVSuhaOng5evjipTF909FzLTFiCIMr1K5PSufemnySOz0XJ&#10;3J42QsGYa1syD9XOksyyCtFLmXRarYOk0jYzVnPhHE5HWyMdxPh5Lri/zHMnPJEpRW0+fm38TsM3&#10;GZyw/swyMy94Uwb7hypKVigk3YUaMc/IwhZ/hSoLbrXTud/jukx0nhdcxB7QTbv1pJurOTMi9gJw&#10;nNnB5P5fWH6xnFhSZCndP6ZEsRIzqr9uPm6+1L/q282n+lt9W//cfK5/19/rHwROQKwyro+LV2Zi&#10;G81BDO2vcluGfzRGVhHl9Q5lsfKE47DTaR/vd3qUcNi6hwedXhxDcn/bWOffCF2SIKTUYooRXLY8&#10;dx4Z4XrnEpI5LYtsXEgZlbU7k5YsGQYOnmS6okQy53GY0nH8hRYQ4tE1qUiF0nrdFljCGZiYS+Yh&#10;lgbYODWjhMkZKM69jbU8uu3sbLrL2h0ftV+PnksSih4xN99WFyM0blKF2kUkbNNjAHkLa5D8arqK&#10;YzoIN8LJVGdrjM7qLaed4eMC8c/R64RZkBiNYDH9JT651OhONxIlc20/PHce/MEtWCmpsBTo/P2C&#10;WQEI3yqw7rjd7YYtikq3d9iBYh9apg8talGeaYyhjSfA8CgGfy/vxNzq8gb7OwxZYWKKI/cW40Y5&#10;89tlxQvAxXAY3bA5hvlzdWV4CB6QC8her26YNQ1nPNh2oe8WiPWfUGfrG24qPVx4nReRV/e4giFB&#10;wdZFrjQvRFjrh3r0un/HBn8AAAD//wMAUEsDBBQABgAIAAAAIQCc+4C03QAAAAcBAAAPAAAAZHJz&#10;L2Rvd25yZXYueG1sTI9BTsMwEEX3SNzBGiR21E7VRiWNU0UgqMSmtHCASewmUeNxFLttuD3Dii5H&#10;/+v9N/lmcr242DF0njQkMwXCUu1NR42G76+3pxWIEJEM9p6shh8bYFPc3+WYGX+lvb0cYiMYQiFD&#10;DW2MQyZlqFvrMMz8YImzox8dRj7HRpoRrwx3vZwrlUqHHfFCi4N9aW19OpydhmX5+lkmodmjq3bL&#10;efqxfd8dt1o/PkzlGkS0U/wvw58+q0PBTpU/kwmi15Cmz9xkFn/E8SJJFyAqDSulQBa5vPUvfgEA&#10;AP//AwBQSwECLQAUAAYACAAAACEAtoM4kv4AAADhAQAAEwAAAAAAAAAAAAAAAAAAAAAAW0NvbnRl&#10;bnRfVHlwZXNdLnhtbFBLAQItABQABgAIAAAAIQA4/SH/1gAAAJQBAAALAAAAAAAAAAAAAAAAAC8B&#10;AABfcmVscy8ucmVsc1BLAQItABQABgAIAAAAIQAgLkW9pAIAAA8FAAAOAAAAAAAAAAAAAAAAAC4C&#10;AABkcnMvZTJvRG9jLnhtbFBLAQItABQABgAIAAAAIQCc+4C03QAAAAcBAAAPAAAAAAAAAAAAAAAA&#10;AP4EAABkcnMvZG93bnJldi54bWxQSwUGAAAAAAQABADzAAAACAYAAAAA&#10;" fillcolor="window" strokecolor="#4f81bd" strokeweight="2pt">
                <v:textbox>
                  <w:txbxContent>
                    <w:p w:rsidR="00590BB7" w:rsidRPr="00F4438C" w:rsidRDefault="00590BB7" w:rsidP="00F4438C">
                      <w:pPr>
                        <w:jc w:val="center"/>
                        <w:rPr>
                          <w:sz w:val="24"/>
                          <w:szCs w:val="24"/>
                        </w:rPr>
                      </w:pPr>
                      <w:r w:rsidRPr="00EA675E">
                        <w:rPr>
                          <w:rFonts w:ascii="Times New Roman" w:eastAsia="Times New Roman" w:hAnsi="Times New Roman" w:cs="Times New Roman"/>
                          <w:sz w:val="24"/>
                          <w:szCs w:val="24"/>
                          <w:lang w:eastAsia="ru-RU"/>
                        </w:rPr>
                        <w:t>Незавершённое производство</w:t>
                      </w:r>
                    </w:p>
                  </w:txbxContent>
                </v:textbox>
              </v:rect>
            </w:pict>
          </mc:Fallback>
        </mc:AlternateContent>
      </w:r>
    </w:p>
    <w:p w:rsidR="00F4438C" w:rsidRDefault="00F4438C" w:rsidP="00F36CBB">
      <w:pPr>
        <w:shd w:val="clear" w:color="auto" w:fill="FFFFFF"/>
        <w:spacing w:after="4"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1248" behindDoc="0" locked="0" layoutInCell="1" allowOverlap="1" wp14:anchorId="57256C7B" wp14:editId="51BF9142">
                <wp:simplePos x="0" y="0"/>
                <wp:positionH relativeFrom="column">
                  <wp:posOffset>5463540</wp:posOffset>
                </wp:positionH>
                <wp:positionV relativeFrom="paragraph">
                  <wp:posOffset>69850</wp:posOffset>
                </wp:positionV>
                <wp:extent cx="161925" cy="0"/>
                <wp:effectExtent l="0" t="0" r="9525" b="19050"/>
                <wp:wrapNone/>
                <wp:docPr id="55" name="Прямая соединительная линия 55"/>
                <wp:cNvGraphicFramePr/>
                <a:graphic xmlns:a="http://schemas.openxmlformats.org/drawingml/2006/main">
                  <a:graphicData uri="http://schemas.microsoft.com/office/word/2010/wordprocessingShape">
                    <wps:wsp>
                      <wps:cNvCnPr/>
                      <wps:spPr>
                        <a:xfrm flipH="1">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5"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430.2pt,5.5pt" to="442.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m97QEAAPADAAAOAAAAZHJzL2Uyb0RvYy54bWysU0uO1DAQ3SNxB8t7OklLM4Ko07OYEbBA&#10;0ALmAB7H7ljyT7bppHfAGqmPwBVYgDTSAGdIbkTZSWfQgIRAbKyyXe9Vvefy6qxTEu2Y88LoCheL&#10;HCOmqamF3lb48vXjBw8x8oHomkijWYX3zOOz9f17q9aWbGkaI2vmEJBoX7a2wk0ItswyTxumiF8Y&#10;yzRccuMUCbB126x2pAV2JbNlnp9mrXG1dYYy7+H0YrzE68TPOaPhBeeeBSQrDL2FtLq0XsU1W69I&#10;uXXENoJObZB/6EIRoaHoTHVBAkFvnPiFSgnqjDc8LKhRmeFcUJY0gJoiv6PmVUMsS1rAHG9nm/z/&#10;o6XPdxuHRF3hkxOMNFHwRv3H4e1w6L/2n4YDGt713/sv/ef+uv/WXw/vIb4ZPkAcL/ub6fiAAA5e&#10;ttaXQHmuN27aebtx0ZiOO4W4FPYpjEmyCsSjLr3Efn4J1gVE4bA4LR4toSF6vMpGhshknQ9PmFEo&#10;BhWWQkePSEl2z3yAqpB6TIFN7GjsIUVhL1lMlvol46A71kroNHHsXDq0IzArhFKmQxE1AV/KjjAu&#10;pJyB+Z+BU36EsjSNfwOeEamy0WEGK6GN+1310B1b5mP+0YFRd7TgytT79DrJGhirpHD6AnFuf94n&#10;+O1HXf8AAAD//wMAUEsDBBQABgAIAAAAIQCHNM/P2wAAAAkBAAAPAAAAZHJzL2Rvd25yZXYueG1s&#10;TI/BTsMwEETvSPyDtUjcqJOqVCGNUyFKz4gWJI5uvE0C9jqy3Tb5exZxgOPOPM3OVOvRWXHGEHtP&#10;CvJZBgKp8aanVsHbfntXgIhJk9HWEyqYMMK6vr6qdGn8hV7xvEut4BCKpVbQpTSUUsamQ6fjzA9I&#10;7B19cDrxGVppgr5wuLNynmVL6XRP/KHTAz512HztTk5BtO3z5/Q++c3chGmzjR/4ki+Uur0ZH1cg&#10;Eo7pD4af+lwdau508CcyUVgFxTJbMMpGzpsYKIr7BxCHX0HWlfy/oP4GAAD//wMAUEsBAi0AFAAG&#10;AAgAAAAhALaDOJL+AAAA4QEAABMAAAAAAAAAAAAAAAAAAAAAAFtDb250ZW50X1R5cGVzXS54bWxQ&#10;SwECLQAUAAYACAAAACEAOP0h/9YAAACUAQAACwAAAAAAAAAAAAAAAAAvAQAAX3JlbHMvLnJlbHNQ&#10;SwECLQAUAAYACAAAACEA8G/Jve0BAADwAwAADgAAAAAAAAAAAAAAAAAuAgAAZHJzL2Uyb0RvYy54&#10;bWxQSwECLQAUAAYACAAAACEAhzTPz9sAAAAJAQAADwAAAAAAAAAAAAAAAABHBAAAZHJzL2Rvd25y&#10;ZXYueG1sUEsFBgAAAAAEAAQA8wAAAE8FAAAAAA==&#10;" strokecolor="#4579b8 [3044]"/>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95104" behindDoc="0" locked="0" layoutInCell="1" allowOverlap="1" wp14:anchorId="3D34845E" wp14:editId="22C6D980">
                <wp:simplePos x="0" y="0"/>
                <wp:positionH relativeFrom="column">
                  <wp:posOffset>234315</wp:posOffset>
                </wp:positionH>
                <wp:positionV relativeFrom="paragraph">
                  <wp:posOffset>69850</wp:posOffset>
                </wp:positionV>
                <wp:extent cx="190500" cy="0"/>
                <wp:effectExtent l="0" t="0" r="19050"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9"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5pt,5.5pt" to="3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KG5AEAAOYDAAAOAAAAZHJzL2Uyb0RvYy54bWysU82O0zAQviPxDpbvNOkKEBs13cOu4IKg&#10;AvYBvM64seQ/2aZNb8AZqY/AK3AAaaUFniF5I8ZumkWAhEBcnBnPfDPzfZ4szjqtyAZ8kNbUdD4r&#10;KQHDbSPNuqaXrx7fe0RJiMw0TFkDNd1BoGfLu3cWW1fBiW2tasATLGJCtXU1bWN0VVEE3oJmYWYd&#10;GAwK6zWL6Pp10Xi2xepaFSdl+bDYWt84bzmEgLcXhyBd5vpCAI/PhQgQiaopzhbz6fN5lc5iuWDV&#10;2jPXSj6Owf5hCs2kwaZTqQsWGXnt5S+ltOTeBivijFtdWCEkh8wB2czLn9i8bJmDzAXFCW6SKfy/&#10;svzZZuWJbGp6/5QSwzS+Uf9heDPs+y/9x2FPhrf9t/5z/6m/7r/218M7tG+G92inYH8zXu8JwlHL&#10;rQsVljw3Kz96wa18EqYTXqcvUiZd1n836Q9dJBwv56flgxJfiR9DxS3O+RCfgNUkGTVV0iRlWMU2&#10;T0PEXph6TEEnzXHonK24U5CSlXkBAtmmXhmd9wzOlScbhhvCOAcT54kJ1svZCSakUhOw/DNwzE9Q&#10;yDv4N+AJkTtbEyewlsb633WP3XFkccg/KnDgnSS4ss0uv0mWBpcpMxwXP23rj36G3/6ey+8AAAD/&#10;/wMAUEsDBBQABgAIAAAAIQBh9Vk43AAAAAcBAAAPAAAAZHJzL2Rvd25yZXYueG1sTI/BTsMwEETv&#10;SP0Ha5G4IOoUaFRCnAqQqh4oQjR8gBsvSdR4HcVOmvbruxUHOM7OaPZNuhxtIwbsfO1IwWwagUAq&#10;nKmpVPCdr+4WIHzQZHTjCBUc0cMym1ylOjHuQF84bEMpuIR8ohVUIbSJlL6o0Go/dS0Sez+uszqw&#10;7EppOn3gctvI+yiKpdU18YdKt/hWYbHf9lbBevWK7/NjXz6a+Tq/HfLNx+lzodTN9fjyDCLgGP7C&#10;cMFndMiYaed6Ml40Ch7iJ07yfcaT2I8veverZZbK//zZGQAA//8DAFBLAQItABQABgAIAAAAIQC2&#10;gziS/gAAAOEBAAATAAAAAAAAAAAAAAAAAAAAAABbQ29udGVudF9UeXBlc10ueG1sUEsBAi0AFAAG&#10;AAgAAAAhADj9If/WAAAAlAEAAAsAAAAAAAAAAAAAAAAALwEAAF9yZWxzLy5yZWxzUEsBAi0AFAAG&#10;AAgAAAAhAKiWMobkAQAA5gMAAA4AAAAAAAAAAAAAAAAALgIAAGRycy9lMm9Eb2MueG1sUEsBAi0A&#10;FAAGAAgAAAAhAGH1WTjcAAAABwEAAA8AAAAAAAAAAAAAAAAAPgQAAGRycy9kb3ducmV2LnhtbFBL&#10;BQYAAAAABAAEAPMAAABHBQAAAAA=&#10;" strokecolor="#4579b8 [3044]"/>
            </w:pict>
          </mc:Fallback>
        </mc:AlternateContent>
      </w:r>
    </w:p>
    <w:p w:rsidR="00F4438C" w:rsidRDefault="00F4438C" w:rsidP="00F36CBB">
      <w:pPr>
        <w:shd w:val="clear" w:color="auto" w:fill="FFFFFF"/>
        <w:spacing w:after="4" w:line="240" w:lineRule="auto"/>
        <w:jc w:val="both"/>
        <w:rPr>
          <w:rFonts w:ascii="Times New Roman" w:eastAsia="Times New Roman" w:hAnsi="Times New Roman" w:cs="Times New Roman"/>
          <w:color w:val="000000"/>
          <w:sz w:val="28"/>
          <w:szCs w:val="28"/>
          <w:lang w:eastAsia="ru-RU"/>
        </w:rPr>
      </w:pPr>
    </w:p>
    <w:p w:rsidR="00F4438C" w:rsidRDefault="00F4438C" w:rsidP="00F36CBB">
      <w:pPr>
        <w:shd w:val="clear" w:color="auto" w:fill="FFFFFF"/>
        <w:spacing w:after="4"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84864" behindDoc="0" locked="0" layoutInCell="1" allowOverlap="1" wp14:anchorId="4192C4B0" wp14:editId="36906ED4">
                <wp:simplePos x="0" y="0"/>
                <wp:positionH relativeFrom="column">
                  <wp:posOffset>3234690</wp:posOffset>
                </wp:positionH>
                <wp:positionV relativeFrom="paragraph">
                  <wp:posOffset>67945</wp:posOffset>
                </wp:positionV>
                <wp:extent cx="2219325" cy="476250"/>
                <wp:effectExtent l="0" t="0" r="28575" b="19050"/>
                <wp:wrapNone/>
                <wp:docPr id="41" name="Прямоугольник 41"/>
                <wp:cNvGraphicFramePr/>
                <a:graphic xmlns:a="http://schemas.openxmlformats.org/drawingml/2006/main">
                  <a:graphicData uri="http://schemas.microsoft.com/office/word/2010/wordprocessingShape">
                    <wps:wsp>
                      <wps:cNvSpPr/>
                      <wps:spPr>
                        <a:xfrm>
                          <a:off x="0" y="0"/>
                          <a:ext cx="2219325" cy="476250"/>
                        </a:xfrm>
                        <a:prstGeom prst="rect">
                          <a:avLst/>
                        </a:prstGeom>
                        <a:solidFill>
                          <a:sysClr val="window" lastClr="FFFFFF"/>
                        </a:solidFill>
                        <a:ln w="25400" cap="flat" cmpd="sng" algn="ctr">
                          <a:solidFill>
                            <a:srgbClr val="4F81BD"/>
                          </a:solidFill>
                          <a:prstDash val="solid"/>
                        </a:ln>
                        <a:effectLst/>
                      </wps:spPr>
                      <wps:txbx>
                        <w:txbxContent>
                          <w:p w:rsidR="00590BB7" w:rsidRPr="00F4438C" w:rsidRDefault="00590BB7" w:rsidP="00F4438C">
                            <w:pPr>
                              <w:jc w:val="center"/>
                              <w:rPr>
                                <w:sz w:val="24"/>
                                <w:szCs w:val="24"/>
                              </w:rPr>
                            </w:pPr>
                            <w:r w:rsidRPr="00EA675E">
                              <w:rPr>
                                <w:rFonts w:ascii="Times New Roman" w:eastAsia="Times New Roman" w:hAnsi="Times New Roman" w:cs="Times New Roman"/>
                                <w:sz w:val="24"/>
                                <w:szCs w:val="24"/>
                                <w:lang w:eastAsia="ru-RU"/>
                              </w:rPr>
                              <w:t>Денежные средства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1" o:spid="_x0000_s1033" style="position:absolute;left:0;text-align:left;margin-left:254.7pt;margin-top:5.35pt;width:174.75pt;height:3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ZaDowIAAA8FAAAOAAAAZHJzL2Uyb0RvYy54bWysVEtu2zAQ3RfoHQjuG9munY8ROXBjuCgQ&#10;NAGSImuaomwBFMmStGV3VaDbAj1CD9FN0U/OIN+oj5TifJpVUS/oGc5wPm/e6PhkXUqyEtYVWqW0&#10;u9ehRCius0LNU/ruavrikBLnmcqY1EqkdCMcPRk9f3ZcmaHo6YWWmbAEQZQbVialC+/NMEkcX4iS&#10;uT1thIIx17ZkHqqdJ5llFaKXMul1OvtJpW1mrObCOdxOGiMdxfh5Lrg/z3MnPJEpRW0+njaes3Am&#10;o2M2nFtmFgVvy2D/UEXJCoWku1AT5hlZ2uKvUGXBrXY693tcl4nO84KL2AO66XYedXO5YEbEXgCO&#10;MzuY3P8Ly9+uLiwpspT2u5QoVmJG9dftx+2X+ld9s/1Uf6tv6p/bz/Xv+nv9g8AJiFXGDfHw0lzY&#10;VnMQQ/vr3JbhH42RdUR5s0NZrD3huOz1ukcvewNKOGz9g/3eII4huXttrPOvhS5JEFJqMcUILlud&#10;OY+McL11CcmclkU2LaSMysadSktWDAMHTzJdUSKZ87hM6TT+QgsI8eCZVKRCaYN+ByzhDEzMJfMQ&#10;SwNsnJpTwuQcFOfexloevHZ2Pttl7U8Pu68mTyUJRU+YWzTVxQitm1ShdhEJ2/YYQG5gDZJfz9Zx&#10;TAfhRbiZ6WyD0VndcNoZPi0Q/wy9XjALEqMRLKY/x5FLje50K1Gy0PbDU/fBH9yClZIKS4HO3y+Z&#10;FYDwjQLrjrr9ftiiqPQHBz0o9r5ldt+iluWpxhhALFQXxeDv5a2YW11eY3/HIStMTHHkbjBulVPf&#10;LCu+AFyMx9ENm2OYP1OXhofgAbmA7NX6mlnTcsaDbW/17QKx4SPqNL7hpdLjpdd5EXl1hysYEhRs&#10;XeRK+4UIa31fj15337HRHwAAAP//AwBQSwMEFAAGAAgAAAAhAKGvNoreAAAACQEAAA8AAABkcnMv&#10;ZG93bnJldi54bWxMj8FOwzAMhu9IvENkJG4s2US3rjSdKhBM4jI2eIC08dqKxqmabCtvj3eCm63/&#10;1+fP+WZyvTjjGDpPGuYzBQKp9rajRsPX5+tDCiJEQ9b0nlDDDwbYFLc3ucmsv9Aez4fYCIZQyIyG&#10;NsYhkzLULToTZn5A4uzoR2cir2Mj7WguDHe9XCi1lM50xBdaM+Bzi/X34eQ0JOXLRzkPzd64apcs&#10;lu/bt91xq/X93VQ+gYg4xb8yXPVZHQp2qvyJbBA9M9T6kascqBUILqRJugZRXYcVyCKX/z8ofgEA&#10;AP//AwBQSwECLQAUAAYACAAAACEAtoM4kv4AAADhAQAAEwAAAAAAAAAAAAAAAAAAAAAAW0NvbnRl&#10;bnRfVHlwZXNdLnhtbFBLAQItABQABgAIAAAAIQA4/SH/1gAAAJQBAAALAAAAAAAAAAAAAAAAAC8B&#10;AABfcmVscy8ucmVsc1BLAQItABQABgAIAAAAIQD0yZaDowIAAA8FAAAOAAAAAAAAAAAAAAAAAC4C&#10;AABkcnMvZTJvRG9jLnhtbFBLAQItABQABgAIAAAAIQChrzaK3gAAAAkBAAAPAAAAAAAAAAAAAAAA&#10;AP0EAABkcnMvZG93bnJldi54bWxQSwUGAAAAAAQABADzAAAACAYAAAAA&#10;" fillcolor="window" strokecolor="#4f81bd" strokeweight="2pt">
                <v:textbox>
                  <w:txbxContent>
                    <w:p w:rsidR="00590BB7" w:rsidRPr="00F4438C" w:rsidRDefault="00590BB7" w:rsidP="00F4438C">
                      <w:pPr>
                        <w:jc w:val="center"/>
                        <w:rPr>
                          <w:sz w:val="24"/>
                          <w:szCs w:val="24"/>
                        </w:rPr>
                      </w:pPr>
                      <w:r w:rsidRPr="00EA675E">
                        <w:rPr>
                          <w:rFonts w:ascii="Times New Roman" w:eastAsia="Times New Roman" w:hAnsi="Times New Roman" w:cs="Times New Roman"/>
                          <w:sz w:val="24"/>
                          <w:szCs w:val="24"/>
                          <w:lang w:eastAsia="ru-RU"/>
                        </w:rPr>
                        <w:t>Денежные средства</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82816" behindDoc="0" locked="0" layoutInCell="1" allowOverlap="1" wp14:anchorId="5DF87B27" wp14:editId="20997397">
                <wp:simplePos x="0" y="0"/>
                <wp:positionH relativeFrom="column">
                  <wp:posOffset>424815</wp:posOffset>
                </wp:positionH>
                <wp:positionV relativeFrom="paragraph">
                  <wp:posOffset>67945</wp:posOffset>
                </wp:positionV>
                <wp:extent cx="2219325" cy="476250"/>
                <wp:effectExtent l="0" t="0" r="28575" b="19050"/>
                <wp:wrapNone/>
                <wp:docPr id="40" name="Прямоугольник 40"/>
                <wp:cNvGraphicFramePr/>
                <a:graphic xmlns:a="http://schemas.openxmlformats.org/drawingml/2006/main">
                  <a:graphicData uri="http://schemas.microsoft.com/office/word/2010/wordprocessingShape">
                    <wps:wsp>
                      <wps:cNvSpPr/>
                      <wps:spPr>
                        <a:xfrm>
                          <a:off x="0" y="0"/>
                          <a:ext cx="2219325" cy="476250"/>
                        </a:xfrm>
                        <a:prstGeom prst="rect">
                          <a:avLst/>
                        </a:prstGeom>
                        <a:solidFill>
                          <a:sysClr val="window" lastClr="FFFFFF"/>
                        </a:solidFill>
                        <a:ln w="25400" cap="flat" cmpd="sng" algn="ctr">
                          <a:solidFill>
                            <a:srgbClr val="4F81BD"/>
                          </a:solidFill>
                          <a:prstDash val="solid"/>
                        </a:ln>
                        <a:effectLst/>
                      </wps:spPr>
                      <wps:txbx>
                        <w:txbxContent>
                          <w:p w:rsidR="00590BB7" w:rsidRPr="00F4438C" w:rsidRDefault="00590BB7" w:rsidP="00F4438C">
                            <w:pPr>
                              <w:jc w:val="center"/>
                              <w:rPr>
                                <w:sz w:val="24"/>
                                <w:szCs w:val="24"/>
                              </w:rPr>
                            </w:pPr>
                            <w:r w:rsidRPr="00EA675E">
                              <w:rPr>
                                <w:rFonts w:ascii="Times New Roman" w:eastAsia="Times New Roman" w:hAnsi="Times New Roman" w:cs="Times New Roman"/>
                                <w:sz w:val="24"/>
                                <w:szCs w:val="24"/>
                                <w:lang w:eastAsia="ru-RU"/>
                              </w:rPr>
                              <w:t>Расходы будущих периодов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0" o:spid="_x0000_s1034" style="position:absolute;left:0;text-align:left;margin-left:33.45pt;margin-top:5.35pt;width:174.75pt;height:3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ReogIAAA8FAAAOAAAAZHJzL2Uyb0RvYy54bWysVEtu2zAQ3RfoHQjuG9munY8ROXBjuCgQ&#10;NAGSImuaomwBFMmStGV3VaDbAj1CD9FN0U/OIN+oj5TifJpVUS2oGc5wPo9veHyyLiVZCesKrVLa&#10;3etQIhTXWaHmKX13NX1xSInzTGVMaiVSuhGOnoyePzuuzFD09ELLTFiCIMoNK5PShfdmmCSOL0TJ&#10;3J42QsGYa1syD9XOk8yyCtFLmfQ6nf2k0jYzVnPhHHYnjZGOYvw8F9yf57kTnsiUojYfVxvXWViT&#10;0TEbzi0zi4K3ZbB/qKJkhULSXagJ84wsbfFXqLLgVjud+z2uy0TnecFF7AHddDuPurlcMCNiLwDH&#10;mR1M7v+F5W9XF5YUWUr7gEexEndUf91+3H6pf9U320/1t/qm/rn9XP+uv9c/CJyAWGXcEAcvzYVt&#10;NQcxtL/ObRn+aIysI8qbHcpi7QnHZq/XPXrZG1DCYesf7PcGMWhyd9pY518LXZIgpNTiFiO4bHXm&#10;PDLC9dYlJHNaFtm0kDIqG3cqLVkxXDh4kumKEsmcx2ZKp/ELLSDEg2NSkQqlDfodwMAZmJhL5iGW&#10;Btg4NaeEyTkozr2NtTw47ex8tsvanx52X02eShKKnjC3aKqLEVo3qULtIhK27TGA3MAaJL+ereM1&#10;HYYTYWemsw2uzuqG087waYH4Z+j1glmQGI1gMP05llxqdKdbiZKFth+e2g/+4BaslFQYCnT+fsms&#10;AIRvFFh31O0Hmvio9AcHPSj2vmV236KW5anGNXTxBBgexeDv5a2YW11eY37HIStMTHHkbjBulVPf&#10;DCteAC7G4+iGyTHMn6lLw0PwgFxA9mp9zaxpOePBtrf6doDY8BF1Gt9wUunx0uu8iLy6wxUMCQqm&#10;LnKlfSHCWN/Xo9fdOzb6AwAA//8DAFBLAwQUAAYACAAAACEAlTQUrN8AAAAIAQAADwAAAGRycy9k&#10;b3ducmV2LnhtbEyPwU7DMBBE70j8g7VI3KiTqknbNE4VgaASl9LCB2xiN4mI11HstuHvWU7lODuj&#10;mbf5drK9uJjRd44UxLMIhKHa6Y4aBV+fr08rED4gaewdGQU/xsO2uL/LMdPuSgdzOYZGcAn5DBW0&#10;IQyZlL5ujUU/c4Mh9k5utBhYjo3UI1653PZyHkWptNgRL7Q4mOfW1N/Hs1WQlC8fZeybA9pqn8zT&#10;993b/rRT6vFhKjcggpnCLQx/+IwOBTNV7kzai15Bmq45yfdoCYL9RZwuQFQKVskSZJHL/w8UvwAA&#10;AP//AwBQSwECLQAUAAYACAAAACEAtoM4kv4AAADhAQAAEwAAAAAAAAAAAAAAAAAAAAAAW0NvbnRl&#10;bnRfVHlwZXNdLnhtbFBLAQItABQABgAIAAAAIQA4/SH/1gAAAJQBAAALAAAAAAAAAAAAAAAAAC8B&#10;AABfcmVscy8ucmVsc1BLAQItABQABgAIAAAAIQC8MlReogIAAA8FAAAOAAAAAAAAAAAAAAAAAC4C&#10;AABkcnMvZTJvRG9jLnhtbFBLAQItABQABgAIAAAAIQCVNBSs3wAAAAgBAAAPAAAAAAAAAAAAAAAA&#10;APwEAABkcnMvZG93bnJldi54bWxQSwUGAAAAAAQABADzAAAACAYAAAAA&#10;" fillcolor="window" strokecolor="#4f81bd" strokeweight="2pt">
                <v:textbox>
                  <w:txbxContent>
                    <w:p w:rsidR="00590BB7" w:rsidRPr="00F4438C" w:rsidRDefault="00590BB7" w:rsidP="00F4438C">
                      <w:pPr>
                        <w:jc w:val="center"/>
                        <w:rPr>
                          <w:sz w:val="24"/>
                          <w:szCs w:val="24"/>
                        </w:rPr>
                      </w:pPr>
                      <w:r w:rsidRPr="00EA675E">
                        <w:rPr>
                          <w:rFonts w:ascii="Times New Roman" w:eastAsia="Times New Roman" w:hAnsi="Times New Roman" w:cs="Times New Roman"/>
                          <w:sz w:val="24"/>
                          <w:szCs w:val="24"/>
                          <w:lang w:eastAsia="ru-RU"/>
                        </w:rPr>
                        <w:t>Расходы будущих периодов</w:t>
                      </w:r>
                    </w:p>
                  </w:txbxContent>
                </v:textbox>
              </v:rect>
            </w:pict>
          </mc:Fallback>
        </mc:AlternateContent>
      </w:r>
    </w:p>
    <w:p w:rsidR="00F4438C" w:rsidRDefault="00F4438C" w:rsidP="00F36CBB">
      <w:pPr>
        <w:shd w:val="clear" w:color="auto" w:fill="FFFFFF"/>
        <w:spacing w:after="4"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99200" behindDoc="0" locked="0" layoutInCell="1" allowOverlap="1" wp14:anchorId="39F43B54" wp14:editId="6994C654">
                <wp:simplePos x="0" y="0"/>
                <wp:positionH relativeFrom="column">
                  <wp:posOffset>5463540</wp:posOffset>
                </wp:positionH>
                <wp:positionV relativeFrom="paragraph">
                  <wp:posOffset>50800</wp:posOffset>
                </wp:positionV>
                <wp:extent cx="161925" cy="0"/>
                <wp:effectExtent l="0" t="0" r="9525" b="19050"/>
                <wp:wrapNone/>
                <wp:docPr id="53" name="Прямая соединительная линия 53"/>
                <wp:cNvGraphicFramePr/>
                <a:graphic xmlns:a="http://schemas.openxmlformats.org/drawingml/2006/main">
                  <a:graphicData uri="http://schemas.microsoft.com/office/word/2010/wordprocessingShape">
                    <wps:wsp>
                      <wps:cNvCnPr/>
                      <wps:spPr>
                        <a:xfrm flipH="1">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3"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430.2pt,4pt" to="442.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yT7gEAAPADAAAOAAAAZHJzL2Uyb0RvYy54bWysU0uO1DAQ3SNxB8t7OkmjGUHU6VnMCFgg&#10;aPE5gMexO5b8k2066R2wRuojcAUWII00wBmSG03ZSYcRICEQG6ts13tV77m8OuuURDvmvDC6wsUi&#10;x4hpamqhtxV+/erRvQcY+UB0TaTRrMJ75vHZ+u6dVWtLtjSNkTVzCEi0L1tb4SYEW2aZpw1TxC+M&#10;ZRouuXGKBNi6bVY70gK7ktkyz0+z1rjaOkOZ93B6MV7ideLnnNHwnHPPApIVht5CWl1aL+OarVek&#10;3DpiG0GnNsg/dKGI0FB0proggaA3TvxCpQR1xhseFtSozHAuKEsaQE2R/6TmZUMsS1rAHG9nm/z/&#10;o6XPdhuHRF3hk/sYaaLgjfqPw9vh0H/tPw0HNLzrv/df+s/9Vf+tvxreQ3w9fIA4XvbX0/EBARy8&#10;bK0vgfJcb9y083bjojEddwpxKewTGJNkFYhHXXqJ/fwSrAuIwmFxWjxcnmBEj1fZyBCZrPPhMTMK&#10;xaDCUujoESnJ7qkPUBVSjymwiR2NPaQo7CWLyVK/YBx0x1oJnSaOnUuHdgRmhVDKdCiiJuBL2RHG&#10;hZQzMP8zcMqPUJam8W/AMyJVNjrMYCW0cb+rHrpjy3zMPzow6o4WXJp6n14nWQNjlRROXyDO7e19&#10;gv/4qOsbAAAA//8DAFBLAwQUAAYACAAAACEA79Yv49oAAAAHAQAADwAAAGRycy9kb3ducmV2Lnht&#10;bEyPzU7DMBCE70i8g7VI3KjTqlQhxKmqlp4R/ZE4uvGSBOx1ZLtt8vYsXOC2oxnNflMuB2fFBUPs&#10;PCmYTjIQSLU3HTUKDvvtQw4iJk1GW0+oYMQIy+r2ptSF8Vd6w8suNYJLKBZaQZtSX0gZ6xadjhPf&#10;I7H34YPTiWVopAn6yuXOylmWLaTTHfGHVve4brH+2p2dgmibl8/xOPrNzIRxs43v+DqdK3V/N6ye&#10;QSQc0l8YfvAZHSpmOvkzmSisgnyRzTnKB09iP88fn0CcfrWsSvmfv/oGAAD//wMAUEsBAi0AFAAG&#10;AAgAAAAhALaDOJL+AAAA4QEAABMAAAAAAAAAAAAAAAAAAAAAAFtDb250ZW50X1R5cGVzXS54bWxQ&#10;SwECLQAUAAYACAAAACEAOP0h/9YAAACUAQAACwAAAAAAAAAAAAAAAAAvAQAAX3JlbHMvLnJlbHNQ&#10;SwECLQAUAAYACAAAACEAT44Mk+4BAADwAwAADgAAAAAAAAAAAAAAAAAuAgAAZHJzL2Uyb0RvYy54&#10;bWxQSwECLQAUAAYACAAAACEA79Yv49oAAAAHAQAADwAAAAAAAAAAAAAAAABIBAAAZHJzL2Rvd25y&#10;ZXYueG1sUEsFBgAAAAAEAAQA8wAAAE8FAAAAAA==&#10;" strokecolor="#4579b8 [3044]"/>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96128" behindDoc="0" locked="0" layoutInCell="1" allowOverlap="1" wp14:anchorId="0B8962EE" wp14:editId="30A4F2D8">
                <wp:simplePos x="0" y="0"/>
                <wp:positionH relativeFrom="column">
                  <wp:posOffset>234315</wp:posOffset>
                </wp:positionH>
                <wp:positionV relativeFrom="paragraph">
                  <wp:posOffset>50800</wp:posOffset>
                </wp:positionV>
                <wp:extent cx="190500" cy="0"/>
                <wp:effectExtent l="0" t="0" r="19050"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8.45pt,4pt" to="3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NI4wEAAOYDAAAOAAAAZHJzL2Uyb0RvYy54bWysU82O0zAQviPxDpbvNOlKiyBquoddwQVB&#10;xc8DeJ1xY8l/sk3T3oAzUh+BV+AA0koLPEPyRozdNLtikRCIizPjmW9mvs+TxdlWK7IBH6Q1NZ3P&#10;SkrAcNtIs67pm9dPHjyiJERmGqasgZruINCz5f17i85VcGJbqxrwBIuYUHWupm2MriqKwFvQLMys&#10;A4NBYb1mEV2/LhrPOqyuVXFSlg+LzvrGecshBLy9OATpMtcXAnh8IUSASFRNcbaYT5/Py3QWywWr&#10;1p65VvJxDPYPU2gmDTadSl2wyMhbL++U0pJ7G6yIM251YYWQHDIHZDMvf2HzqmUOMhcUJ7hJpvD/&#10;yvLnm5UnsqnpKcpjmMY36j8N74Z9/63/POzJ8L7/0X/tv/RX/ff+aviA9vXwEe0U7K/H6z1BOGrZ&#10;uVBhyXOz8qMX3MonYbbC6/RFymSb9d9N+sM2Eo6X88flaYlj8GOouME5H+JTsJoko6ZKmqQMq9jm&#10;WYjYC1OPKeikOQ6dsxV3ClKyMi9BINvUK6PznsG58mTDcEMY52DiPDHBejk7wYRUagKWfwaO+QkK&#10;eQf/Bjwhcmdr4gTW0lj/u+5xexxZHPKPChx4JwkubbPLb5KlwWXKDMfFT9t628/wm99z+RMAAP//&#10;AwBQSwMEFAAGAAgAAAAhACB0nqXbAAAABQEAAA8AAABkcnMvZG93bnJldi54bWxMj0FOwzAQRfdI&#10;vYM1ldgg6hRoFEKcCpCqLgAhGg7gxkMSNR5HsZOmnJ4pG1g+/a8/b7L1ZFsxYu8bRwqWiwgEUulM&#10;Q5WCz2JznYDwQZPRrSNUcEIP63x2kenUuCN94LgLleAR8qlWUIfQpVL6skar/cJ1SJx9ud7qwNhX&#10;0vT6yOO2lTdRFEurG+ILte7wucbysBusgu3mCV9Wp6G6M6ttcTUWr2/f74lSl/Pp8QFEwCn8leGs&#10;z+qQs9PeDWS8aBXcxvfcVJDwRxzHZ9z/oswz+d8+/wEAAP//AwBQSwECLQAUAAYACAAAACEAtoM4&#10;kv4AAADhAQAAEwAAAAAAAAAAAAAAAAAAAAAAW0NvbnRlbnRfVHlwZXNdLnhtbFBLAQItABQABgAI&#10;AAAAIQA4/SH/1gAAAJQBAAALAAAAAAAAAAAAAAAAAC8BAABfcmVscy8ucmVsc1BLAQItABQABgAI&#10;AAAAIQCfJjNI4wEAAOYDAAAOAAAAAAAAAAAAAAAAAC4CAABkcnMvZTJvRG9jLnhtbFBLAQItABQA&#10;BgAIAAAAIQAgdJ6l2wAAAAUBAAAPAAAAAAAAAAAAAAAAAD0EAABkcnMvZG93bnJldi54bWxQSwUG&#10;AAAAAAQABADzAAAARQUAAAAA&#10;" strokecolor="#4579b8 [3044]"/>
            </w:pict>
          </mc:Fallback>
        </mc:AlternateContent>
      </w:r>
    </w:p>
    <w:p w:rsidR="00F4438C" w:rsidRDefault="00F4438C" w:rsidP="00F36CBB">
      <w:pPr>
        <w:shd w:val="clear" w:color="auto" w:fill="FFFFFF"/>
        <w:spacing w:after="4" w:line="240" w:lineRule="auto"/>
        <w:jc w:val="both"/>
        <w:rPr>
          <w:rFonts w:ascii="Times New Roman" w:eastAsia="Times New Roman" w:hAnsi="Times New Roman" w:cs="Times New Roman"/>
          <w:color w:val="000000"/>
          <w:sz w:val="28"/>
          <w:szCs w:val="28"/>
          <w:lang w:eastAsia="ru-RU"/>
        </w:rPr>
      </w:pPr>
    </w:p>
    <w:p w:rsidR="00F4438C" w:rsidRPr="00EA675E" w:rsidRDefault="00F4438C" w:rsidP="00F36CBB">
      <w:pPr>
        <w:shd w:val="clear" w:color="auto" w:fill="FFFFFF"/>
        <w:spacing w:after="4" w:line="240" w:lineRule="auto"/>
        <w:jc w:val="both"/>
        <w:rPr>
          <w:rFonts w:ascii="Times New Roman" w:eastAsia="Times New Roman" w:hAnsi="Times New Roman" w:cs="Times New Roman"/>
          <w:color w:val="000000"/>
          <w:sz w:val="28"/>
          <w:szCs w:val="28"/>
          <w:lang w:eastAsia="ru-RU"/>
        </w:rPr>
      </w:pPr>
    </w:p>
    <w:p w:rsidR="00EA675E" w:rsidRPr="00EA675E" w:rsidRDefault="00EA675E" w:rsidP="00F36CBB">
      <w:pPr>
        <w:shd w:val="clear" w:color="auto" w:fill="FFFFFF"/>
        <w:spacing w:after="4" w:line="240" w:lineRule="auto"/>
        <w:ind w:firstLine="454"/>
        <w:jc w:val="both"/>
        <w:rPr>
          <w:rFonts w:ascii="Times New Roman" w:eastAsia="Times New Roman" w:hAnsi="Times New Roman" w:cs="Times New Roman"/>
          <w:color w:val="000000"/>
          <w:sz w:val="28"/>
          <w:szCs w:val="28"/>
          <w:lang w:eastAsia="ru-RU"/>
        </w:rPr>
      </w:pPr>
      <w:r w:rsidRPr="00EA675E">
        <w:rPr>
          <w:rFonts w:ascii="Times New Roman" w:eastAsia="Times New Roman" w:hAnsi="Times New Roman" w:cs="Times New Roman"/>
          <w:color w:val="000000"/>
          <w:sz w:val="28"/>
          <w:szCs w:val="28"/>
          <w:lang w:eastAsia="ru-RU"/>
        </w:rPr>
        <w:t>Ри</w:t>
      </w:r>
      <w:r w:rsidR="00F4438C" w:rsidRPr="00F4438C">
        <w:rPr>
          <w:rFonts w:ascii="Times New Roman" w:eastAsia="Times New Roman" w:hAnsi="Times New Roman" w:cs="Times New Roman"/>
          <w:color w:val="000000"/>
          <w:sz w:val="28"/>
          <w:szCs w:val="28"/>
          <w:lang w:eastAsia="ru-RU"/>
        </w:rPr>
        <w:t>с 1. Состав оборотного капитала</w:t>
      </w:r>
    </w:p>
    <w:p w:rsidR="00EA675E" w:rsidRPr="00FD5D0E" w:rsidRDefault="00EA675E" w:rsidP="00F36CBB">
      <w:pPr>
        <w:spacing w:after="4" w:line="240" w:lineRule="auto"/>
        <w:ind w:firstLine="454"/>
        <w:jc w:val="both"/>
        <w:rPr>
          <w:rFonts w:ascii="Times New Roman" w:hAnsi="Times New Roman" w:cs="Times New Roman"/>
          <w:color w:val="000000" w:themeColor="text1"/>
          <w:sz w:val="28"/>
          <w:szCs w:val="28"/>
        </w:rPr>
      </w:pPr>
    </w:p>
    <w:p w:rsidR="0043151B" w:rsidRPr="00AA0C89"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EA675E">
        <w:rPr>
          <w:rFonts w:ascii="Times New Roman" w:hAnsi="Times New Roman" w:cs="Times New Roman"/>
          <w:b/>
          <w:i/>
          <w:color w:val="000000" w:themeColor="text1"/>
          <w:sz w:val="28"/>
          <w:szCs w:val="28"/>
        </w:rPr>
        <w:t>Материально-вещественным выражением большей части оборотных средств являются</w:t>
      </w:r>
      <w:r w:rsidRPr="00AA0C89">
        <w:rPr>
          <w:rFonts w:ascii="Times New Roman" w:hAnsi="Times New Roman" w:cs="Times New Roman"/>
          <w:color w:val="000000" w:themeColor="text1"/>
          <w:sz w:val="28"/>
          <w:szCs w:val="28"/>
        </w:rPr>
        <w:t>: исходное сырье, основные и вспомогательные материалы, топливо, энергия, полуфабрикаты, незавершенное производство, комплектующие изделия, готовая продукция, денежные средства и др.</w:t>
      </w:r>
    </w:p>
    <w:p w:rsidR="0043151B" w:rsidRPr="004141BA" w:rsidRDefault="0043151B" w:rsidP="00512350">
      <w:pPr>
        <w:spacing w:afterLines="40" w:after="96" w:line="240" w:lineRule="auto"/>
        <w:ind w:firstLine="454"/>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lastRenderedPageBreak/>
        <w:t xml:space="preserve">Движение оборотного капитала в </w:t>
      </w:r>
      <w:r w:rsidR="00096B2A">
        <w:rPr>
          <w:rFonts w:ascii="Times New Roman" w:hAnsi="Times New Roman" w:cs="Times New Roman"/>
          <w:b/>
          <w:color w:val="000000" w:themeColor="text1"/>
          <w:sz w:val="28"/>
          <w:szCs w:val="28"/>
        </w:rPr>
        <w:t>корпорации</w:t>
      </w:r>
      <w:r w:rsidRPr="004141BA">
        <w:rPr>
          <w:rFonts w:ascii="Times New Roman" w:hAnsi="Times New Roman" w:cs="Times New Roman"/>
          <w:b/>
          <w:color w:val="000000" w:themeColor="text1"/>
          <w:sz w:val="28"/>
          <w:szCs w:val="28"/>
        </w:rPr>
        <w:t xml:space="preserve"> происходит в четыре последовательных этапа:</w:t>
      </w:r>
    </w:p>
    <w:p w:rsidR="0043151B" w:rsidRPr="004141BA" w:rsidRDefault="0043151B" w:rsidP="00512350">
      <w:pPr>
        <w:pStyle w:val="a3"/>
        <w:numPr>
          <w:ilvl w:val="0"/>
          <w:numId w:val="8"/>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Приобретение товаров, т.е. запасов материальных оборотных средств за деньги.</w:t>
      </w:r>
    </w:p>
    <w:p w:rsidR="0043151B" w:rsidRPr="004141BA" w:rsidRDefault="0043151B" w:rsidP="00512350">
      <w:pPr>
        <w:pStyle w:val="a3"/>
        <w:numPr>
          <w:ilvl w:val="0"/>
          <w:numId w:val="8"/>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Превращение запасов материальных оборотных средств, в результате производственной деятельности, в запасы готовой продукции.</w:t>
      </w:r>
    </w:p>
    <w:p w:rsidR="0043151B" w:rsidRPr="004141BA" w:rsidRDefault="0043151B" w:rsidP="00512350">
      <w:pPr>
        <w:pStyle w:val="a3"/>
        <w:numPr>
          <w:ilvl w:val="0"/>
          <w:numId w:val="8"/>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Реализация запасов готовой продукции (продажа клиентам) и их преобразование в дебиторскую задолженность.</w:t>
      </w:r>
    </w:p>
    <w:p w:rsidR="0043151B" w:rsidRPr="004141BA" w:rsidRDefault="0043151B" w:rsidP="00512350">
      <w:pPr>
        <w:pStyle w:val="a3"/>
        <w:numPr>
          <w:ilvl w:val="0"/>
          <w:numId w:val="8"/>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Получение оплаты за товары от клиентов, т.е. преобразование дебиторской задолженности вновь в денежные средства.</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Таким образом, оборотный капитал обслуживает не только производственный, но и финансовый цикл компании, которые вместе формируют </w:t>
      </w:r>
      <w:r w:rsidRPr="004141BA">
        <w:rPr>
          <w:rFonts w:ascii="Times New Roman" w:hAnsi="Times New Roman" w:cs="Times New Roman"/>
          <w:b/>
          <w:color w:val="000000" w:themeColor="text1"/>
          <w:sz w:val="28"/>
          <w:szCs w:val="28"/>
        </w:rPr>
        <w:t>денежный цикл.</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FD5D0E">
        <w:rPr>
          <w:rFonts w:ascii="Times New Roman" w:hAnsi="Times New Roman" w:cs="Times New Roman"/>
          <w:b/>
          <w:i/>
          <w:color w:val="000000" w:themeColor="text1"/>
          <w:sz w:val="28"/>
          <w:szCs w:val="28"/>
        </w:rPr>
        <w:t>Оборотный капитал также называют оборотными или текущими активами или оборотными средствами</w:t>
      </w:r>
      <w:r w:rsidRPr="004141BA">
        <w:rPr>
          <w:rFonts w:ascii="Times New Roman" w:hAnsi="Times New Roman" w:cs="Times New Roman"/>
          <w:color w:val="000000" w:themeColor="text1"/>
          <w:sz w:val="28"/>
          <w:szCs w:val="28"/>
        </w:rPr>
        <w:t xml:space="preserve">, которые характеризуются разной степенью ликвидности. </w:t>
      </w:r>
      <w:r w:rsidRPr="004141BA">
        <w:rPr>
          <w:rFonts w:ascii="Times New Roman" w:hAnsi="Times New Roman" w:cs="Times New Roman"/>
          <w:b/>
          <w:color w:val="000000" w:themeColor="text1"/>
          <w:sz w:val="28"/>
          <w:szCs w:val="28"/>
        </w:rPr>
        <w:t>К ним относятся</w:t>
      </w:r>
      <w:r w:rsidRPr="004141BA">
        <w:rPr>
          <w:rFonts w:ascii="Times New Roman" w:hAnsi="Times New Roman" w:cs="Times New Roman"/>
          <w:color w:val="000000" w:themeColor="text1"/>
          <w:sz w:val="28"/>
          <w:szCs w:val="28"/>
        </w:rPr>
        <w:t>:</w:t>
      </w:r>
    </w:p>
    <w:p w:rsidR="0043151B" w:rsidRPr="004141BA" w:rsidRDefault="0043151B" w:rsidP="00512350">
      <w:pPr>
        <w:pStyle w:val="a3"/>
        <w:numPr>
          <w:ilvl w:val="0"/>
          <w:numId w:val="14"/>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все авансы выданные (предоплата поставщику в счет будущих поставок, выполненных работ или услуг)</w:t>
      </w:r>
    </w:p>
    <w:p w:rsidR="0043151B" w:rsidRPr="004141BA" w:rsidRDefault="0043151B" w:rsidP="00512350">
      <w:pPr>
        <w:pStyle w:val="a3"/>
        <w:numPr>
          <w:ilvl w:val="0"/>
          <w:numId w:val="14"/>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отложенные налоговые активы или расходы будущих периодов,</w:t>
      </w:r>
    </w:p>
    <w:p w:rsidR="0043151B" w:rsidRPr="004141BA" w:rsidRDefault="0043151B" w:rsidP="00512350">
      <w:pPr>
        <w:pStyle w:val="a3"/>
        <w:numPr>
          <w:ilvl w:val="0"/>
          <w:numId w:val="14"/>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дебиторская задолженность (сумма долгов, причитающихся компании со стороны других предприятий, а также граждан, являющихся их должниками, дебиторами)</w:t>
      </w:r>
    </w:p>
    <w:p w:rsidR="0043151B" w:rsidRPr="004141BA" w:rsidRDefault="0043151B" w:rsidP="00512350">
      <w:pPr>
        <w:pStyle w:val="a3"/>
        <w:numPr>
          <w:ilvl w:val="0"/>
          <w:numId w:val="14"/>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запчасти, материалы и сырье,</w:t>
      </w:r>
    </w:p>
    <w:p w:rsidR="0043151B" w:rsidRPr="004141BA" w:rsidRDefault="0043151B" w:rsidP="00512350">
      <w:pPr>
        <w:pStyle w:val="a3"/>
        <w:numPr>
          <w:ilvl w:val="0"/>
          <w:numId w:val="14"/>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полуфабрикаты и незавершенное производство,</w:t>
      </w:r>
    </w:p>
    <w:p w:rsidR="0043151B" w:rsidRPr="004141BA" w:rsidRDefault="0043151B" w:rsidP="00512350">
      <w:pPr>
        <w:pStyle w:val="a3"/>
        <w:numPr>
          <w:ilvl w:val="0"/>
          <w:numId w:val="14"/>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запасы готовой продукции.</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Среди них денежные средства обладают абсолютной и наивысшей ликвидностью, а производственные запасы наименее ликвидны.</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FD5D0E">
        <w:rPr>
          <w:rFonts w:ascii="Times New Roman" w:hAnsi="Times New Roman" w:cs="Times New Roman"/>
          <w:b/>
          <w:i/>
          <w:color w:val="000000" w:themeColor="text1"/>
          <w:sz w:val="28"/>
          <w:szCs w:val="28"/>
        </w:rPr>
        <w:t xml:space="preserve">По характеру финансовых источников оборотные активы компании можно разделить </w:t>
      </w:r>
      <w:proofErr w:type="gramStart"/>
      <w:r w:rsidRPr="00FD5D0E">
        <w:rPr>
          <w:rFonts w:ascii="Times New Roman" w:hAnsi="Times New Roman" w:cs="Times New Roman"/>
          <w:b/>
          <w:i/>
          <w:color w:val="000000" w:themeColor="text1"/>
          <w:sz w:val="28"/>
          <w:szCs w:val="28"/>
        </w:rPr>
        <w:t>на</w:t>
      </w:r>
      <w:proofErr w:type="gramEnd"/>
      <w:r w:rsidRPr="004141BA">
        <w:rPr>
          <w:rFonts w:ascii="Times New Roman" w:hAnsi="Times New Roman" w:cs="Times New Roman"/>
          <w:color w:val="000000" w:themeColor="text1"/>
          <w:sz w:val="28"/>
          <w:szCs w:val="28"/>
        </w:rPr>
        <w:t>:</w:t>
      </w:r>
    </w:p>
    <w:p w:rsidR="0043151B" w:rsidRPr="004141BA" w:rsidRDefault="0043151B" w:rsidP="00512350">
      <w:pPr>
        <w:pStyle w:val="a3"/>
        <w:numPr>
          <w:ilvl w:val="0"/>
          <w:numId w:val="15"/>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валовые оборотные активы;</w:t>
      </w:r>
    </w:p>
    <w:p w:rsidR="0043151B" w:rsidRPr="004141BA" w:rsidRDefault="0043151B" w:rsidP="00512350">
      <w:pPr>
        <w:pStyle w:val="a3"/>
        <w:numPr>
          <w:ilvl w:val="0"/>
          <w:numId w:val="15"/>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чистые оборотные активы;</w:t>
      </w:r>
    </w:p>
    <w:p w:rsidR="0043151B" w:rsidRPr="004141BA" w:rsidRDefault="0043151B" w:rsidP="00512350">
      <w:pPr>
        <w:pStyle w:val="a3"/>
        <w:numPr>
          <w:ilvl w:val="0"/>
          <w:numId w:val="15"/>
        </w:numPr>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собственные оборотные активы.</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 xml:space="preserve"> Валовые оборотные активы</w:t>
      </w:r>
      <w:r w:rsidRPr="004141BA">
        <w:rPr>
          <w:rFonts w:ascii="Times New Roman" w:hAnsi="Times New Roman" w:cs="Times New Roman"/>
          <w:color w:val="000000" w:themeColor="text1"/>
          <w:sz w:val="28"/>
          <w:szCs w:val="28"/>
        </w:rPr>
        <w:t xml:space="preserve"> формируются из общего объема оборотных средств за счет собственного и заемного капитала.</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Чистые оборотные активы</w:t>
      </w:r>
      <w:r w:rsidRPr="004141BA">
        <w:rPr>
          <w:rFonts w:ascii="Times New Roman" w:hAnsi="Times New Roman" w:cs="Times New Roman"/>
          <w:color w:val="000000" w:themeColor="text1"/>
          <w:sz w:val="28"/>
          <w:szCs w:val="28"/>
        </w:rPr>
        <w:t xml:space="preserve"> представляют собой ту часть оборотных активов, которая формируется из собственного и долгосрочного заемного капитала. Чистые оборотные активы рассчитываются как разница между размером валовых оборотных активов и краткосрочных текущих финансовых обязательств организации.</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Собственные оборотные активы</w:t>
      </w:r>
      <w:r w:rsidRPr="004141BA">
        <w:rPr>
          <w:rFonts w:ascii="Times New Roman" w:hAnsi="Times New Roman" w:cs="Times New Roman"/>
          <w:color w:val="000000" w:themeColor="text1"/>
          <w:sz w:val="28"/>
          <w:szCs w:val="28"/>
        </w:rPr>
        <w:t xml:space="preserve"> характеризуют ту часть оборотных активов, которая формируется только за счет собственного капитала организации. Таким образом, собственные оборотные активы остаются в </w:t>
      </w:r>
      <w:r w:rsidRPr="004141BA">
        <w:rPr>
          <w:rFonts w:ascii="Times New Roman" w:hAnsi="Times New Roman" w:cs="Times New Roman"/>
          <w:color w:val="000000" w:themeColor="text1"/>
          <w:sz w:val="28"/>
          <w:szCs w:val="28"/>
        </w:rPr>
        <w:lastRenderedPageBreak/>
        <w:t>распоряжении компании после полного погашения задолженности предприятия и рассчитываются как разница между суммой валовых оборотных активов и суммой долгосрочных и краткосрочных (текущих) обязательств.</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Если у компании нет долгосрочного долга (сроком погашения более 1 года), то ее собственный и чистый оборотный капитал равны.</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Для новых компаний оборотный капитал может быть равен нулю. Нулевым собственный оборотный капитал также может быть, если компания финансирует свои оборотные средства полностью за счет внешних источников (кредитов).</w:t>
      </w:r>
    </w:p>
    <w:p w:rsidR="0043151B" w:rsidRPr="004141BA" w:rsidRDefault="0043151B" w:rsidP="00512350">
      <w:pPr>
        <w:spacing w:afterLines="40" w:after="96" w:line="240" w:lineRule="auto"/>
        <w:ind w:firstLine="454"/>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t>Формула оборотного капитала:</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Оборотный капитал = Авансы + Запасы + Дебиторская задолженность</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Оборотный капитал в </w:t>
      </w:r>
      <w:r>
        <w:rPr>
          <w:rFonts w:ascii="Times New Roman" w:hAnsi="Times New Roman" w:cs="Times New Roman"/>
          <w:color w:val="000000" w:themeColor="text1"/>
          <w:sz w:val="28"/>
          <w:szCs w:val="28"/>
        </w:rPr>
        <w:t xml:space="preserve">бухгалтерском </w:t>
      </w:r>
      <w:r w:rsidRPr="004141BA">
        <w:rPr>
          <w:rFonts w:ascii="Times New Roman" w:hAnsi="Times New Roman" w:cs="Times New Roman"/>
          <w:color w:val="000000" w:themeColor="text1"/>
          <w:sz w:val="28"/>
          <w:szCs w:val="28"/>
        </w:rPr>
        <w:t>балансе это 2 раздел актива баланса.</w:t>
      </w:r>
    </w:p>
    <w:p w:rsidR="0043151B" w:rsidRPr="004141BA" w:rsidRDefault="0043151B" w:rsidP="00512350">
      <w:pPr>
        <w:spacing w:afterLines="40" w:after="96" w:line="240" w:lineRule="auto"/>
        <w:ind w:firstLine="454"/>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t>Как определяется потребность в оборотном капитале?</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BF60D3">
        <w:rPr>
          <w:rFonts w:ascii="Times New Roman" w:hAnsi="Times New Roman" w:cs="Times New Roman"/>
          <w:b/>
          <w:i/>
          <w:color w:val="000000" w:themeColor="text1"/>
          <w:sz w:val="28"/>
          <w:szCs w:val="28"/>
        </w:rPr>
        <w:t>Основой эффективного финансового планирования в компании является</w:t>
      </w:r>
      <w:r w:rsidRPr="004141BA">
        <w:rPr>
          <w:rFonts w:ascii="Times New Roman" w:hAnsi="Times New Roman" w:cs="Times New Roman"/>
          <w:color w:val="000000" w:themeColor="text1"/>
          <w:sz w:val="28"/>
          <w:szCs w:val="28"/>
        </w:rPr>
        <w:t xml:space="preserve"> прогнозирование величины оборотного капитала, включающего, как видно из формулы, объем запасов, дебиторской задолженности и выплачиваемых авансов контрагентам. </w:t>
      </w:r>
      <w:proofErr w:type="gramStart"/>
      <w:r w:rsidRPr="004141BA">
        <w:rPr>
          <w:rFonts w:ascii="Times New Roman" w:hAnsi="Times New Roman" w:cs="Times New Roman"/>
          <w:color w:val="000000" w:themeColor="text1"/>
          <w:sz w:val="28"/>
          <w:szCs w:val="28"/>
        </w:rPr>
        <w:t>В отличие от влияния, например, рыночных рисков, размер и влияние этих показателей на финансовых результат компании находится в руках операционного менеджмента любой компании.</w:t>
      </w:r>
      <w:proofErr w:type="gramEnd"/>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Например, потребность в запасах как части оборотного капитала определяется с помощью производственного бюджета и расчета оборачиваемости запасов (т.е. периоду с момента оплаты товара поставщиком до поступления денежных средств за отгруженную продукцию).</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BF60D3">
        <w:rPr>
          <w:rFonts w:ascii="Times New Roman" w:hAnsi="Times New Roman" w:cs="Times New Roman"/>
          <w:b/>
          <w:i/>
          <w:color w:val="000000" w:themeColor="text1"/>
          <w:sz w:val="28"/>
          <w:szCs w:val="28"/>
        </w:rPr>
        <w:t>Потребность в дебиторской задолженности определяется</w:t>
      </w:r>
      <w:r w:rsidRPr="004141BA">
        <w:rPr>
          <w:rFonts w:ascii="Times New Roman" w:hAnsi="Times New Roman" w:cs="Times New Roman"/>
          <w:color w:val="000000" w:themeColor="text1"/>
          <w:sz w:val="28"/>
          <w:szCs w:val="28"/>
        </w:rPr>
        <w:t xml:space="preserve"> с помощью плана отгрузки товаров с рассрочкой платежа (на основании принятых в компании лимитов дебиторской задолженности) и периода оборачиваемости дебиторской задолженности (период отсрочки платежа).</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При этом руководство компании должно не только успешно прогнозировать, но и немедленно реагировать на возникновение потребности в оборотном капитале. Например, перевыполнение плана продаж обычно приводит к сокращению складских запасов и снижению оборотного капитала. В результате чего, компании нужно заблаговременно сформировать инструменты привлечения финансирования для срочного пополнения оборотного капитала, какими могут быть открытые кредитные линии, банковские гарантии или инструменты торгового финансирования (</w:t>
      </w:r>
      <w:proofErr w:type="spellStart"/>
      <w:r w:rsidRPr="004141BA">
        <w:rPr>
          <w:rFonts w:ascii="Times New Roman" w:hAnsi="Times New Roman" w:cs="Times New Roman"/>
          <w:color w:val="000000" w:themeColor="text1"/>
          <w:sz w:val="28"/>
          <w:szCs w:val="28"/>
        </w:rPr>
        <w:t>supply</w:t>
      </w:r>
      <w:proofErr w:type="spellEnd"/>
      <w:r w:rsidRPr="004141BA">
        <w:rPr>
          <w:rFonts w:ascii="Times New Roman" w:hAnsi="Times New Roman" w:cs="Times New Roman"/>
          <w:color w:val="000000" w:themeColor="text1"/>
          <w:sz w:val="28"/>
          <w:szCs w:val="28"/>
        </w:rPr>
        <w:t xml:space="preserve"> </w:t>
      </w:r>
      <w:proofErr w:type="spellStart"/>
      <w:r w:rsidRPr="004141BA">
        <w:rPr>
          <w:rFonts w:ascii="Times New Roman" w:hAnsi="Times New Roman" w:cs="Times New Roman"/>
          <w:color w:val="000000" w:themeColor="text1"/>
          <w:sz w:val="28"/>
          <w:szCs w:val="28"/>
        </w:rPr>
        <w:t>chain</w:t>
      </w:r>
      <w:proofErr w:type="spellEnd"/>
      <w:r w:rsidRPr="004141BA">
        <w:rPr>
          <w:rFonts w:ascii="Times New Roman" w:hAnsi="Times New Roman" w:cs="Times New Roman"/>
          <w:color w:val="000000" w:themeColor="text1"/>
          <w:sz w:val="28"/>
          <w:szCs w:val="28"/>
        </w:rPr>
        <w:t xml:space="preserve"> </w:t>
      </w:r>
      <w:proofErr w:type="spellStart"/>
      <w:r w:rsidRPr="004141BA">
        <w:rPr>
          <w:rFonts w:ascii="Times New Roman" w:hAnsi="Times New Roman" w:cs="Times New Roman"/>
          <w:color w:val="000000" w:themeColor="text1"/>
          <w:sz w:val="28"/>
          <w:szCs w:val="28"/>
        </w:rPr>
        <w:t>financing</w:t>
      </w:r>
      <w:proofErr w:type="spellEnd"/>
      <w:r w:rsidRPr="004141BA">
        <w:rPr>
          <w:rFonts w:ascii="Times New Roman" w:hAnsi="Times New Roman" w:cs="Times New Roman"/>
          <w:color w:val="000000" w:themeColor="text1"/>
          <w:sz w:val="28"/>
          <w:szCs w:val="28"/>
        </w:rPr>
        <w:t>, факторинг и аккредитивы).  Или должен быть разработан механизм оптимального использования внутренних ресурсов, таких как стимулирование досрочной оплаты от покупателей или за счет экономии других не операционных ресурсов.</w:t>
      </w:r>
    </w:p>
    <w:p w:rsidR="0043151B" w:rsidRPr="004141BA" w:rsidRDefault="0043151B" w:rsidP="00512350">
      <w:pPr>
        <w:shd w:val="clear" w:color="auto" w:fill="FFFFFF"/>
        <w:spacing w:afterLines="40" w:after="96" w:line="240" w:lineRule="auto"/>
        <w:ind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lastRenderedPageBreak/>
        <w:t>Эффективность использования</w:t>
      </w:r>
      <w:hyperlink r:id="rId19" w:history="1">
        <w:r w:rsidRPr="004141BA">
          <w:rPr>
            <w:rFonts w:ascii="Times New Roman" w:eastAsia="Times New Roman" w:hAnsi="Times New Roman" w:cs="Times New Roman"/>
            <w:b/>
            <w:bCs/>
            <w:color w:val="000000" w:themeColor="text1"/>
            <w:sz w:val="28"/>
            <w:szCs w:val="28"/>
            <w:lang w:eastAsia="ru-RU"/>
          </w:rPr>
          <w:t> оборотных средств</w:t>
        </w:r>
      </w:hyperlink>
      <w:r w:rsidRPr="004141BA">
        <w:rPr>
          <w:rFonts w:ascii="Times New Roman" w:eastAsia="Times New Roman" w:hAnsi="Times New Roman" w:cs="Times New Roman"/>
          <w:color w:val="000000" w:themeColor="text1"/>
          <w:sz w:val="28"/>
          <w:szCs w:val="28"/>
          <w:lang w:eastAsia="ru-RU"/>
        </w:rPr>
        <w:t> (или </w:t>
      </w:r>
      <w:hyperlink r:id="rId20" w:history="1">
        <w:r w:rsidRPr="004141BA">
          <w:rPr>
            <w:rFonts w:ascii="Times New Roman" w:eastAsia="Times New Roman" w:hAnsi="Times New Roman" w:cs="Times New Roman"/>
            <w:b/>
            <w:bCs/>
            <w:color w:val="000000" w:themeColor="text1"/>
            <w:sz w:val="28"/>
            <w:szCs w:val="28"/>
            <w:lang w:eastAsia="ru-RU"/>
          </w:rPr>
          <w:t>оборотного капитала</w:t>
        </w:r>
      </w:hyperlink>
      <w:r w:rsidRPr="004141BA">
        <w:rPr>
          <w:rFonts w:ascii="Times New Roman" w:eastAsia="Times New Roman" w:hAnsi="Times New Roman" w:cs="Times New Roman"/>
          <w:color w:val="000000" w:themeColor="text1"/>
          <w:sz w:val="28"/>
          <w:szCs w:val="28"/>
          <w:lang w:eastAsia="ru-RU"/>
        </w:rPr>
        <w:t>) компании оценивается по данным бухгалтерского баланса и с использованием следующих показателей:</w:t>
      </w:r>
    </w:p>
    <w:p w:rsidR="0043151B" w:rsidRPr="004141BA" w:rsidRDefault="0043151B" w:rsidP="00512350">
      <w:pPr>
        <w:numPr>
          <w:ilvl w:val="0"/>
          <w:numId w:val="9"/>
        </w:numPr>
        <w:shd w:val="clear" w:color="auto" w:fill="FFFFFF"/>
        <w:spacing w:afterLines="40" w:after="96" w:line="240" w:lineRule="auto"/>
        <w:ind w:left="0" w:firstLine="454"/>
        <w:jc w:val="both"/>
        <w:outlineLvl w:val="2"/>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b/>
          <w:bCs/>
          <w:color w:val="000000" w:themeColor="text1"/>
          <w:sz w:val="28"/>
          <w:szCs w:val="28"/>
          <w:lang w:eastAsia="ru-RU"/>
        </w:rPr>
        <w:t>Коэффициент оборачиваемости</w:t>
      </w:r>
      <w:r w:rsidRPr="004141BA">
        <w:rPr>
          <w:rFonts w:ascii="Times New Roman" w:eastAsia="Times New Roman" w:hAnsi="Times New Roman" w:cs="Times New Roman"/>
          <w:color w:val="000000" w:themeColor="text1"/>
          <w:sz w:val="28"/>
          <w:szCs w:val="28"/>
          <w:lang w:eastAsia="ru-RU"/>
        </w:rPr>
        <w:t>  (</w:t>
      </w:r>
      <w:proofErr w:type="spellStart"/>
      <w:r w:rsidRPr="004141BA">
        <w:rPr>
          <w:rFonts w:ascii="Times New Roman" w:eastAsia="Times New Roman" w:hAnsi="Times New Roman" w:cs="Times New Roman"/>
          <w:b/>
          <w:bCs/>
          <w:color w:val="000000" w:themeColor="text1"/>
          <w:sz w:val="28"/>
          <w:szCs w:val="28"/>
          <w:lang w:eastAsia="ru-RU"/>
        </w:rPr>
        <w:t>К</w:t>
      </w:r>
      <w:r w:rsidRPr="004141BA">
        <w:rPr>
          <w:rFonts w:ascii="Times New Roman" w:eastAsia="Times New Roman" w:hAnsi="Times New Roman" w:cs="Times New Roman"/>
          <w:b/>
          <w:bCs/>
          <w:color w:val="000000" w:themeColor="text1"/>
          <w:sz w:val="28"/>
          <w:szCs w:val="28"/>
          <w:vertAlign w:val="subscript"/>
          <w:lang w:eastAsia="ru-RU"/>
        </w:rPr>
        <w:t>об</w:t>
      </w:r>
      <w:proofErr w:type="spellEnd"/>
      <w:r w:rsidRPr="004141BA">
        <w:rPr>
          <w:rFonts w:ascii="Times New Roman" w:eastAsia="Times New Roman" w:hAnsi="Times New Roman" w:cs="Times New Roman"/>
          <w:color w:val="000000" w:themeColor="text1"/>
          <w:sz w:val="28"/>
          <w:szCs w:val="28"/>
          <w:lang w:eastAsia="ru-RU"/>
        </w:rPr>
        <w:t>).</w:t>
      </w:r>
    </w:p>
    <w:p w:rsidR="0043151B" w:rsidRPr="004141BA" w:rsidRDefault="0043151B" w:rsidP="00512350">
      <w:pPr>
        <w:shd w:val="clear" w:color="auto" w:fill="FFFFFF"/>
        <w:spacing w:afterLines="40" w:after="96" w:line="240" w:lineRule="auto"/>
        <w:ind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Этот показатель отражает скорость оборота текущих активов компании (через количество оборотов). Рассчитывается как частное от деления выручки от продаж (</w:t>
      </w:r>
      <w:r w:rsidRPr="004141BA">
        <w:rPr>
          <w:rFonts w:ascii="Times New Roman" w:eastAsia="Times New Roman" w:hAnsi="Times New Roman" w:cs="Times New Roman"/>
          <w:b/>
          <w:bCs/>
          <w:color w:val="000000" w:themeColor="text1"/>
          <w:sz w:val="28"/>
          <w:szCs w:val="28"/>
          <w:lang w:eastAsia="ru-RU"/>
        </w:rPr>
        <w:t>ВР</w:t>
      </w:r>
      <w:r w:rsidRPr="004141BA">
        <w:rPr>
          <w:rFonts w:ascii="Times New Roman" w:eastAsia="Times New Roman" w:hAnsi="Times New Roman" w:cs="Times New Roman"/>
          <w:color w:val="000000" w:themeColor="text1"/>
          <w:sz w:val="28"/>
          <w:szCs w:val="28"/>
          <w:lang w:eastAsia="ru-RU"/>
        </w:rPr>
        <w:t>) на среднюю сумму оборотных средств (</w:t>
      </w:r>
      <w:proofErr w:type="spellStart"/>
      <w:r w:rsidRPr="004141BA">
        <w:rPr>
          <w:rFonts w:ascii="Times New Roman" w:eastAsia="Times New Roman" w:hAnsi="Times New Roman" w:cs="Times New Roman"/>
          <w:b/>
          <w:bCs/>
          <w:color w:val="000000" w:themeColor="text1"/>
          <w:sz w:val="28"/>
          <w:szCs w:val="28"/>
          <w:lang w:eastAsia="ru-RU"/>
        </w:rPr>
        <w:t>СР</w:t>
      </w:r>
      <w:r w:rsidRPr="004141BA">
        <w:rPr>
          <w:rFonts w:ascii="Times New Roman" w:eastAsia="Times New Roman" w:hAnsi="Times New Roman" w:cs="Times New Roman"/>
          <w:b/>
          <w:bCs/>
          <w:color w:val="000000" w:themeColor="text1"/>
          <w:sz w:val="28"/>
          <w:szCs w:val="28"/>
          <w:vertAlign w:val="subscript"/>
          <w:lang w:eastAsia="ru-RU"/>
        </w:rPr>
        <w:t>об</w:t>
      </w:r>
      <w:proofErr w:type="spellEnd"/>
      <w:r w:rsidRPr="004141BA">
        <w:rPr>
          <w:rFonts w:ascii="Times New Roman" w:eastAsia="Times New Roman" w:hAnsi="Times New Roman" w:cs="Times New Roman"/>
          <w:color w:val="000000" w:themeColor="text1"/>
          <w:sz w:val="28"/>
          <w:szCs w:val="28"/>
          <w:lang w:eastAsia="ru-RU"/>
        </w:rPr>
        <w:t>) за определенный период (как правило, за год):</w:t>
      </w:r>
    </w:p>
    <w:p w:rsidR="0043151B" w:rsidRPr="004141BA" w:rsidRDefault="0043151B" w:rsidP="00512350">
      <w:pPr>
        <w:shd w:val="clear" w:color="auto" w:fill="FFFFFF"/>
        <w:spacing w:afterLines="40" w:after="96" w:line="240" w:lineRule="auto"/>
        <w:ind w:firstLine="454"/>
        <w:jc w:val="both"/>
        <w:rPr>
          <w:rFonts w:ascii="Times New Roman" w:eastAsia="Times New Roman" w:hAnsi="Times New Roman" w:cs="Times New Roman"/>
          <w:color w:val="000000" w:themeColor="text1"/>
          <w:sz w:val="28"/>
          <w:szCs w:val="28"/>
          <w:lang w:eastAsia="ru-RU"/>
        </w:rPr>
      </w:pPr>
      <w:proofErr w:type="spellStart"/>
      <w:r w:rsidRPr="004141BA">
        <w:rPr>
          <w:rFonts w:ascii="Times New Roman" w:eastAsia="Times New Roman" w:hAnsi="Times New Roman" w:cs="Times New Roman"/>
          <w:b/>
          <w:bCs/>
          <w:color w:val="000000" w:themeColor="text1"/>
          <w:sz w:val="28"/>
          <w:szCs w:val="28"/>
          <w:lang w:eastAsia="ru-RU"/>
        </w:rPr>
        <w:t>К</w:t>
      </w:r>
      <w:r w:rsidRPr="004141BA">
        <w:rPr>
          <w:rFonts w:ascii="Times New Roman" w:eastAsia="Times New Roman" w:hAnsi="Times New Roman" w:cs="Times New Roman"/>
          <w:b/>
          <w:bCs/>
          <w:color w:val="000000" w:themeColor="text1"/>
          <w:sz w:val="28"/>
          <w:szCs w:val="28"/>
          <w:vertAlign w:val="subscript"/>
          <w:lang w:eastAsia="ru-RU"/>
        </w:rPr>
        <w:t>об</w:t>
      </w:r>
      <w:proofErr w:type="spellEnd"/>
      <w:r w:rsidRPr="004141BA">
        <w:rPr>
          <w:rFonts w:ascii="Times New Roman" w:eastAsia="Times New Roman" w:hAnsi="Times New Roman" w:cs="Times New Roman"/>
          <w:b/>
          <w:bCs/>
          <w:color w:val="000000" w:themeColor="text1"/>
          <w:sz w:val="28"/>
          <w:szCs w:val="28"/>
          <w:lang w:eastAsia="ru-RU"/>
        </w:rPr>
        <w:t> =ВР/</w:t>
      </w:r>
      <w:proofErr w:type="spellStart"/>
      <w:r w:rsidRPr="004141BA">
        <w:rPr>
          <w:rFonts w:ascii="Times New Roman" w:eastAsia="Times New Roman" w:hAnsi="Times New Roman" w:cs="Times New Roman"/>
          <w:b/>
          <w:bCs/>
          <w:color w:val="000000" w:themeColor="text1"/>
          <w:sz w:val="28"/>
          <w:szCs w:val="28"/>
          <w:lang w:eastAsia="ru-RU"/>
        </w:rPr>
        <w:t>СР</w:t>
      </w:r>
      <w:r w:rsidRPr="004141BA">
        <w:rPr>
          <w:rFonts w:ascii="Times New Roman" w:eastAsia="Times New Roman" w:hAnsi="Times New Roman" w:cs="Times New Roman"/>
          <w:b/>
          <w:bCs/>
          <w:color w:val="000000" w:themeColor="text1"/>
          <w:sz w:val="28"/>
          <w:szCs w:val="28"/>
          <w:vertAlign w:val="subscript"/>
          <w:lang w:eastAsia="ru-RU"/>
        </w:rPr>
        <w:t>об</w:t>
      </w:r>
      <w:proofErr w:type="spellEnd"/>
    </w:p>
    <w:p w:rsidR="0043151B" w:rsidRPr="004141BA" w:rsidRDefault="0043151B" w:rsidP="00512350">
      <w:pPr>
        <w:shd w:val="clear" w:color="auto" w:fill="FFFFFF"/>
        <w:spacing w:afterLines="40" w:after="96" w:line="240" w:lineRule="auto"/>
        <w:ind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Этот показатель </w:t>
      </w:r>
      <w:r>
        <w:rPr>
          <w:rFonts w:ascii="Times New Roman" w:eastAsia="Times New Roman" w:hAnsi="Times New Roman" w:cs="Times New Roman"/>
          <w:color w:val="000000" w:themeColor="text1"/>
          <w:sz w:val="28"/>
          <w:szCs w:val="28"/>
          <w:lang w:eastAsia="ru-RU"/>
        </w:rPr>
        <w:t xml:space="preserve">еще называют </w:t>
      </w:r>
      <w:r>
        <w:rPr>
          <w:rFonts w:ascii="Times New Roman" w:eastAsia="Times New Roman" w:hAnsi="Times New Roman" w:cs="Times New Roman"/>
          <w:b/>
          <w:bCs/>
          <w:color w:val="000000" w:themeColor="text1"/>
          <w:sz w:val="28"/>
          <w:szCs w:val="28"/>
          <w:lang w:eastAsia="ru-RU"/>
        </w:rPr>
        <w:t xml:space="preserve">прямым </w:t>
      </w:r>
      <w:r w:rsidRPr="004141BA">
        <w:rPr>
          <w:rFonts w:ascii="Times New Roman" w:eastAsia="Times New Roman" w:hAnsi="Times New Roman" w:cs="Times New Roman"/>
          <w:color w:val="000000" w:themeColor="text1"/>
          <w:sz w:val="28"/>
          <w:szCs w:val="28"/>
          <w:lang w:eastAsia="ru-RU"/>
        </w:rPr>
        <w:t>коэффициентом оборачиваемости, поскольку он позволяет определить, сколько единиц реализованной продукции приходится на 1 тенге оборотных средств. Чем выше значение этого показателя, тем эффективнее используются оборотные средства.</w:t>
      </w:r>
    </w:p>
    <w:p w:rsidR="0043151B" w:rsidRPr="004141BA" w:rsidRDefault="0043151B" w:rsidP="00512350">
      <w:pPr>
        <w:shd w:val="clear" w:color="auto" w:fill="FFFFFF"/>
        <w:spacing w:afterLines="40" w:after="96" w:line="240" w:lineRule="auto"/>
        <w:ind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Обычно коэффициент оборачиваемости анализируется как с точки зрения его динамики за последний перио</w:t>
      </w:r>
      <w:proofErr w:type="gramStart"/>
      <w:r w:rsidRPr="004141BA">
        <w:rPr>
          <w:rFonts w:ascii="Times New Roman" w:eastAsia="Times New Roman" w:hAnsi="Times New Roman" w:cs="Times New Roman"/>
          <w:color w:val="000000" w:themeColor="text1"/>
          <w:sz w:val="28"/>
          <w:szCs w:val="28"/>
          <w:lang w:eastAsia="ru-RU"/>
        </w:rPr>
        <w:t>д(</w:t>
      </w:r>
      <w:proofErr w:type="gramEnd"/>
      <w:r w:rsidRPr="004141BA">
        <w:rPr>
          <w:rFonts w:ascii="Times New Roman" w:eastAsia="Times New Roman" w:hAnsi="Times New Roman" w:cs="Times New Roman"/>
          <w:color w:val="000000" w:themeColor="text1"/>
          <w:sz w:val="28"/>
          <w:szCs w:val="28"/>
          <w:lang w:eastAsia="ru-RU"/>
        </w:rPr>
        <w:t>-ы), так и в сопоставлении с аналогичным показателем у конкурентов в отрасли.</w:t>
      </w:r>
    </w:p>
    <w:p w:rsidR="0043151B" w:rsidRPr="004141BA" w:rsidRDefault="0043151B" w:rsidP="00512350">
      <w:pPr>
        <w:shd w:val="clear" w:color="auto" w:fill="FFFFFF"/>
        <w:spacing w:afterLines="40" w:after="96" w:line="240" w:lineRule="auto"/>
        <w:ind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b/>
          <w:bCs/>
          <w:color w:val="000000" w:themeColor="text1"/>
          <w:sz w:val="28"/>
          <w:szCs w:val="28"/>
          <w:lang w:eastAsia="ru-RU"/>
        </w:rPr>
        <w:t>Показатели оборачиваемости</w:t>
      </w:r>
      <w:r w:rsidRPr="004141BA">
        <w:rPr>
          <w:rFonts w:ascii="Times New Roman" w:eastAsia="Times New Roman" w:hAnsi="Times New Roman" w:cs="Times New Roman"/>
          <w:color w:val="000000" w:themeColor="text1"/>
          <w:sz w:val="28"/>
          <w:szCs w:val="28"/>
          <w:lang w:eastAsia="ru-RU"/>
        </w:rPr>
        <w:t> могут быть рассчитаны по всем видам оборотных средств:</w:t>
      </w:r>
    </w:p>
    <w:p w:rsidR="0043151B" w:rsidRPr="004141BA" w:rsidRDefault="0043151B" w:rsidP="00512350">
      <w:pPr>
        <w:numPr>
          <w:ilvl w:val="0"/>
          <w:numId w:val="10"/>
        </w:numPr>
        <w:shd w:val="clear" w:color="auto" w:fill="FFFFFF"/>
        <w:spacing w:afterLines="40" w:after="96" w:line="240" w:lineRule="auto"/>
        <w:ind w:left="0" w:firstLine="45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Коэффициент оборачиваемости </w:t>
      </w:r>
      <w:hyperlink r:id="rId21" w:history="1">
        <w:r w:rsidRPr="004141BA">
          <w:rPr>
            <w:rFonts w:ascii="Times New Roman" w:eastAsia="Times New Roman" w:hAnsi="Times New Roman" w:cs="Times New Roman"/>
            <w:b/>
            <w:bCs/>
            <w:color w:val="000000" w:themeColor="text1"/>
            <w:sz w:val="28"/>
            <w:szCs w:val="28"/>
            <w:lang w:eastAsia="ru-RU"/>
          </w:rPr>
          <w:t>дебиторской</w:t>
        </w:r>
        <w:r>
          <w:rPr>
            <w:rFonts w:ascii="Times New Roman" w:eastAsia="Times New Roman" w:hAnsi="Times New Roman" w:cs="Times New Roman"/>
            <w:b/>
            <w:bCs/>
            <w:color w:val="000000" w:themeColor="text1"/>
            <w:sz w:val="28"/>
            <w:szCs w:val="28"/>
            <w:lang w:eastAsia="ru-RU"/>
          </w:rPr>
          <w:t xml:space="preserve"> </w:t>
        </w:r>
        <w:r w:rsidRPr="004141BA">
          <w:rPr>
            <w:rFonts w:ascii="Times New Roman" w:eastAsia="Times New Roman" w:hAnsi="Times New Roman" w:cs="Times New Roman"/>
            <w:b/>
            <w:bCs/>
            <w:color w:val="000000" w:themeColor="text1"/>
            <w:sz w:val="28"/>
            <w:szCs w:val="28"/>
            <w:lang w:eastAsia="ru-RU"/>
          </w:rPr>
          <w:t>задолженности</w:t>
        </w:r>
      </w:hyperlink>
      <w:r>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color w:val="000000" w:themeColor="text1"/>
          <w:sz w:val="28"/>
          <w:szCs w:val="28"/>
          <w:lang w:eastAsia="ru-RU"/>
        </w:rPr>
        <w:t>определяется как отношение выручки от реализации к средней дебиторской задолженности за период (обычно за год);</w:t>
      </w:r>
    </w:p>
    <w:p w:rsidR="0043151B" w:rsidRPr="004141BA" w:rsidRDefault="0043151B" w:rsidP="00512350">
      <w:pPr>
        <w:numPr>
          <w:ilvl w:val="0"/>
          <w:numId w:val="10"/>
        </w:numPr>
        <w:shd w:val="clear" w:color="auto" w:fill="FFFFFF"/>
        <w:spacing w:afterLines="40" w:after="96" w:line="240" w:lineRule="auto"/>
        <w:ind w:left="0"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b/>
          <w:bCs/>
          <w:color w:val="000000" w:themeColor="text1"/>
          <w:sz w:val="28"/>
          <w:szCs w:val="28"/>
          <w:lang w:eastAsia="ru-RU"/>
        </w:rPr>
        <w:t>Коэффициент оборачиваемости </w:t>
      </w:r>
      <w:hyperlink r:id="rId22" w:history="1">
        <w:r w:rsidRPr="004141BA">
          <w:rPr>
            <w:rFonts w:ascii="Times New Roman" w:eastAsia="Times New Roman" w:hAnsi="Times New Roman" w:cs="Times New Roman"/>
            <w:b/>
            <w:bCs/>
            <w:color w:val="000000" w:themeColor="text1"/>
            <w:sz w:val="28"/>
            <w:szCs w:val="28"/>
            <w:lang w:eastAsia="ru-RU"/>
          </w:rPr>
          <w:t>кредиторской задолженности </w:t>
        </w:r>
      </w:hyperlink>
      <w:r w:rsidRPr="004141BA">
        <w:rPr>
          <w:rFonts w:ascii="Times New Roman" w:eastAsia="Times New Roman" w:hAnsi="Times New Roman" w:cs="Times New Roman"/>
          <w:color w:val="000000" w:themeColor="text1"/>
          <w:sz w:val="28"/>
          <w:szCs w:val="28"/>
          <w:lang w:eastAsia="ru-RU"/>
        </w:rPr>
        <w:t>– как отношение себестоимости проданных товаров к средней величине кредиторской задолженности (обычно за год);</w:t>
      </w:r>
    </w:p>
    <w:p w:rsidR="0043151B" w:rsidRPr="004141BA" w:rsidRDefault="0043151B" w:rsidP="00512350">
      <w:pPr>
        <w:numPr>
          <w:ilvl w:val="0"/>
          <w:numId w:val="10"/>
        </w:numPr>
        <w:shd w:val="clear" w:color="auto" w:fill="FFFFFF"/>
        <w:spacing w:afterLines="40" w:after="96" w:line="240" w:lineRule="auto"/>
        <w:ind w:left="0"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b/>
          <w:bCs/>
          <w:color w:val="000000" w:themeColor="text1"/>
          <w:sz w:val="28"/>
          <w:szCs w:val="28"/>
          <w:lang w:eastAsia="ru-RU"/>
        </w:rPr>
        <w:t>Коэффициент оборачиваемости запасов</w:t>
      </w:r>
      <w:r w:rsidRPr="004141BA">
        <w:rPr>
          <w:rFonts w:ascii="Times New Roman" w:eastAsia="Times New Roman" w:hAnsi="Times New Roman" w:cs="Times New Roman"/>
          <w:color w:val="000000" w:themeColor="text1"/>
          <w:sz w:val="28"/>
          <w:szCs w:val="28"/>
          <w:lang w:eastAsia="ru-RU"/>
        </w:rPr>
        <w:t> – как отношение затрат на производство к среднему объему запасов за период;</w:t>
      </w:r>
    </w:p>
    <w:p w:rsidR="0043151B" w:rsidRPr="004141BA" w:rsidRDefault="0043151B" w:rsidP="00512350">
      <w:pPr>
        <w:numPr>
          <w:ilvl w:val="0"/>
          <w:numId w:val="10"/>
        </w:numPr>
        <w:shd w:val="clear" w:color="auto" w:fill="FFFFFF"/>
        <w:spacing w:afterLines="40" w:after="96" w:line="240" w:lineRule="auto"/>
        <w:ind w:left="0"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b/>
          <w:bCs/>
          <w:color w:val="000000" w:themeColor="text1"/>
          <w:sz w:val="28"/>
          <w:szCs w:val="28"/>
          <w:lang w:eastAsia="ru-RU"/>
        </w:rPr>
        <w:t>Коэффициент</w:t>
      </w:r>
      <w:r>
        <w:rPr>
          <w:rFonts w:ascii="Times New Roman" w:eastAsia="Times New Roman" w:hAnsi="Times New Roman" w:cs="Times New Roman"/>
          <w:b/>
          <w:bCs/>
          <w:color w:val="000000" w:themeColor="text1"/>
          <w:sz w:val="28"/>
          <w:szCs w:val="28"/>
          <w:lang w:eastAsia="ru-RU"/>
        </w:rPr>
        <w:t xml:space="preserve"> оборачиваемости незавершенного </w:t>
      </w:r>
      <w:r w:rsidRPr="004141BA">
        <w:rPr>
          <w:rFonts w:ascii="Times New Roman" w:eastAsia="Times New Roman" w:hAnsi="Times New Roman" w:cs="Times New Roman"/>
          <w:b/>
          <w:bCs/>
          <w:color w:val="000000" w:themeColor="text1"/>
          <w:sz w:val="28"/>
          <w:szCs w:val="28"/>
          <w:lang w:eastAsia="ru-RU"/>
        </w:rPr>
        <w:t>производства (</w:t>
      </w:r>
      <w:r w:rsidRPr="004141BA">
        <w:rPr>
          <w:rFonts w:ascii="Times New Roman" w:eastAsia="Times New Roman" w:hAnsi="Times New Roman" w:cs="Times New Roman"/>
          <w:color w:val="000000" w:themeColor="text1"/>
          <w:sz w:val="28"/>
          <w:szCs w:val="28"/>
          <w:lang w:eastAsia="ru-RU"/>
        </w:rPr>
        <w:t xml:space="preserve">незавершенное производство </w:t>
      </w:r>
      <w:r>
        <w:rPr>
          <w:rFonts w:ascii="Times New Roman" w:eastAsia="Times New Roman" w:hAnsi="Times New Roman" w:cs="Times New Roman"/>
          <w:color w:val="000000" w:themeColor="text1"/>
          <w:sz w:val="28"/>
          <w:szCs w:val="28"/>
          <w:lang w:eastAsia="ru-RU"/>
        </w:rPr>
        <w:t>–</w:t>
      </w:r>
      <w:r w:rsidRPr="004141BA">
        <w:rPr>
          <w:rFonts w:ascii="Times New Roman" w:eastAsia="Times New Roman" w:hAnsi="Times New Roman" w:cs="Times New Roman"/>
          <w:color w:val="000000" w:themeColor="text1"/>
          <w:sz w:val="28"/>
          <w:szCs w:val="28"/>
          <w:lang w:eastAsia="ru-RU"/>
        </w:rPr>
        <w:t xml:space="preserve"> это продукция, товары или изделия, не прошедшие всех необходимых этапов обработки, предусмотренных для них технологией) – как отношение поступивших на склад товаров к среднему объему незавершенного производства;</w:t>
      </w:r>
    </w:p>
    <w:p w:rsidR="0043151B" w:rsidRPr="004141BA" w:rsidRDefault="0043151B" w:rsidP="00512350">
      <w:pPr>
        <w:numPr>
          <w:ilvl w:val="0"/>
          <w:numId w:val="10"/>
        </w:numPr>
        <w:shd w:val="clear" w:color="auto" w:fill="FFFFFF"/>
        <w:spacing w:afterLines="40" w:after="96" w:line="240" w:lineRule="auto"/>
        <w:ind w:left="0"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b/>
          <w:bCs/>
          <w:color w:val="000000" w:themeColor="text1"/>
          <w:sz w:val="28"/>
          <w:szCs w:val="28"/>
          <w:lang w:eastAsia="ru-RU"/>
        </w:rPr>
        <w:t>Коэффициент оборачиваемости готовой продукции </w:t>
      </w:r>
      <w:r w:rsidRPr="004141BA">
        <w:rPr>
          <w:rFonts w:ascii="Times New Roman" w:eastAsia="Times New Roman" w:hAnsi="Times New Roman" w:cs="Times New Roman"/>
          <w:color w:val="000000" w:themeColor="text1"/>
          <w:sz w:val="28"/>
          <w:szCs w:val="28"/>
          <w:lang w:eastAsia="ru-RU"/>
        </w:rPr>
        <w:t>– как отношение отгруженной продукции к среднему количеству готовой продукции.</w:t>
      </w:r>
    </w:p>
    <w:p w:rsidR="0043151B" w:rsidRPr="004141BA" w:rsidRDefault="0043151B" w:rsidP="00512350">
      <w:pPr>
        <w:numPr>
          <w:ilvl w:val="0"/>
          <w:numId w:val="11"/>
        </w:numPr>
        <w:shd w:val="clear" w:color="auto" w:fill="FFFFFF"/>
        <w:tabs>
          <w:tab w:val="clear" w:pos="720"/>
          <w:tab w:val="num" w:pos="0"/>
        </w:tabs>
        <w:spacing w:afterLines="40" w:after="96" w:line="240" w:lineRule="auto"/>
        <w:ind w:left="0" w:firstLine="454"/>
        <w:jc w:val="both"/>
        <w:outlineLvl w:val="2"/>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b/>
          <w:bCs/>
          <w:color w:val="000000" w:themeColor="text1"/>
          <w:sz w:val="28"/>
          <w:szCs w:val="28"/>
          <w:lang w:eastAsia="ru-RU"/>
        </w:rPr>
        <w:t>Коэффициент загрузки оборотных средств </w:t>
      </w:r>
      <w:r w:rsidRPr="004141BA">
        <w:rPr>
          <w:rFonts w:ascii="Times New Roman" w:eastAsia="Times New Roman" w:hAnsi="Times New Roman" w:cs="Times New Roman"/>
          <w:color w:val="000000" w:themeColor="text1"/>
          <w:sz w:val="28"/>
          <w:szCs w:val="28"/>
          <w:lang w:eastAsia="ru-RU"/>
        </w:rPr>
        <w:t>(</w:t>
      </w:r>
      <w:proofErr w:type="spellStart"/>
      <w:proofErr w:type="gramStart"/>
      <w:r w:rsidRPr="004141BA">
        <w:rPr>
          <w:rFonts w:ascii="Times New Roman" w:eastAsia="Times New Roman" w:hAnsi="Times New Roman" w:cs="Times New Roman"/>
          <w:b/>
          <w:bCs/>
          <w:color w:val="000000" w:themeColor="text1"/>
          <w:sz w:val="28"/>
          <w:szCs w:val="28"/>
          <w:lang w:eastAsia="ru-RU"/>
        </w:rPr>
        <w:t>К</w:t>
      </w:r>
      <w:r w:rsidRPr="004141BA">
        <w:rPr>
          <w:rFonts w:ascii="Times New Roman" w:eastAsia="Times New Roman" w:hAnsi="Times New Roman" w:cs="Times New Roman"/>
          <w:b/>
          <w:bCs/>
          <w:color w:val="000000" w:themeColor="text1"/>
          <w:sz w:val="28"/>
          <w:szCs w:val="28"/>
          <w:vertAlign w:val="subscript"/>
          <w:lang w:eastAsia="ru-RU"/>
        </w:rPr>
        <w:t>з</w:t>
      </w:r>
      <w:proofErr w:type="spellEnd"/>
      <w:proofErr w:type="gramEnd"/>
      <w:r w:rsidRPr="004141BA">
        <w:rPr>
          <w:rFonts w:ascii="Times New Roman" w:eastAsia="Times New Roman" w:hAnsi="Times New Roman" w:cs="Times New Roman"/>
          <w:color w:val="000000" w:themeColor="text1"/>
          <w:sz w:val="28"/>
          <w:szCs w:val="28"/>
          <w:lang w:eastAsia="ru-RU"/>
        </w:rPr>
        <w:t>).</w:t>
      </w:r>
    </w:p>
    <w:p w:rsidR="0043151B" w:rsidRPr="004141BA" w:rsidRDefault="0043151B" w:rsidP="00512350">
      <w:pPr>
        <w:shd w:val="clear" w:color="auto" w:fill="FFFFFF"/>
        <w:spacing w:afterLines="40" w:after="96" w:line="240" w:lineRule="auto"/>
        <w:ind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Э</w:t>
      </w:r>
      <w:r>
        <w:rPr>
          <w:rFonts w:ascii="Times New Roman" w:eastAsia="Times New Roman" w:hAnsi="Times New Roman" w:cs="Times New Roman"/>
          <w:color w:val="000000" w:themeColor="text1"/>
          <w:sz w:val="28"/>
          <w:szCs w:val="28"/>
          <w:lang w:eastAsia="ru-RU"/>
        </w:rPr>
        <w:t>тот показатель называется также</w:t>
      </w:r>
      <w:r w:rsidRPr="002C0F94">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b/>
          <w:bCs/>
          <w:color w:val="000000" w:themeColor="text1"/>
          <w:sz w:val="28"/>
          <w:szCs w:val="28"/>
          <w:lang w:eastAsia="ru-RU"/>
        </w:rPr>
        <w:t>обратным</w:t>
      </w:r>
      <w:r w:rsidRPr="002C0F94">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color w:val="000000" w:themeColor="text1"/>
          <w:sz w:val="28"/>
          <w:szCs w:val="28"/>
          <w:lang w:eastAsia="ru-RU"/>
        </w:rPr>
        <w:t>коэффициентом оборачиваемости,</w:t>
      </w:r>
      <w:r w:rsidRPr="00407EBD">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b/>
          <w:bCs/>
          <w:color w:val="000000" w:themeColor="text1"/>
          <w:sz w:val="28"/>
          <w:szCs w:val="28"/>
          <w:lang w:eastAsia="ru-RU"/>
        </w:rPr>
        <w:t>коэффициентом обеспеченности оборотными средствами</w:t>
      </w:r>
      <w:r w:rsidRPr="00407EBD">
        <w:rPr>
          <w:rFonts w:ascii="Times New Roman" w:eastAsia="Times New Roman" w:hAnsi="Times New Roman" w:cs="Times New Roman"/>
          <w:b/>
          <w:bCs/>
          <w:color w:val="000000" w:themeColor="text1"/>
          <w:sz w:val="28"/>
          <w:szCs w:val="28"/>
          <w:lang w:eastAsia="ru-RU"/>
        </w:rPr>
        <w:t xml:space="preserve"> </w:t>
      </w:r>
      <w:r w:rsidRPr="004141BA">
        <w:rPr>
          <w:rFonts w:ascii="Times New Roman" w:eastAsia="Times New Roman" w:hAnsi="Times New Roman" w:cs="Times New Roman"/>
          <w:color w:val="000000" w:themeColor="text1"/>
          <w:sz w:val="28"/>
          <w:szCs w:val="28"/>
          <w:lang w:eastAsia="ru-RU"/>
        </w:rPr>
        <w:t>или</w:t>
      </w:r>
      <w:r w:rsidRPr="00407EBD">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b/>
          <w:bCs/>
          <w:color w:val="000000" w:themeColor="text1"/>
          <w:sz w:val="28"/>
          <w:szCs w:val="28"/>
          <w:lang w:eastAsia="ru-RU"/>
        </w:rPr>
        <w:t>коэффициентом закрепления оборотных средств</w:t>
      </w:r>
      <w:r w:rsidRPr="004141BA">
        <w:rPr>
          <w:rFonts w:ascii="Times New Roman" w:eastAsia="Times New Roman" w:hAnsi="Times New Roman" w:cs="Times New Roman"/>
          <w:color w:val="000000" w:themeColor="text1"/>
          <w:sz w:val="28"/>
          <w:szCs w:val="28"/>
          <w:lang w:eastAsia="ru-RU"/>
        </w:rPr>
        <w:t>. Он отражает величину оборотных средств, приходящихся на каждый тенге реализованной продукции. Рассчитывается он по следующей формуле:</w:t>
      </w:r>
    </w:p>
    <w:p w:rsidR="0043151B" w:rsidRPr="004141BA" w:rsidRDefault="0043151B" w:rsidP="00512350">
      <w:pPr>
        <w:shd w:val="clear" w:color="auto" w:fill="FFFFFF"/>
        <w:spacing w:afterLines="40" w:after="96" w:line="240" w:lineRule="auto"/>
        <w:ind w:firstLine="454"/>
        <w:jc w:val="both"/>
        <w:rPr>
          <w:rFonts w:ascii="Times New Roman" w:eastAsia="Times New Roman" w:hAnsi="Times New Roman" w:cs="Times New Roman"/>
          <w:color w:val="000000" w:themeColor="text1"/>
          <w:sz w:val="28"/>
          <w:szCs w:val="28"/>
          <w:lang w:eastAsia="ru-RU"/>
        </w:rPr>
      </w:pPr>
      <w:proofErr w:type="spellStart"/>
      <w:proofErr w:type="gramStart"/>
      <w:r w:rsidRPr="004141BA">
        <w:rPr>
          <w:rFonts w:ascii="Times New Roman" w:eastAsia="Times New Roman" w:hAnsi="Times New Roman" w:cs="Times New Roman"/>
          <w:b/>
          <w:bCs/>
          <w:color w:val="000000" w:themeColor="text1"/>
          <w:sz w:val="28"/>
          <w:szCs w:val="28"/>
          <w:lang w:eastAsia="ru-RU"/>
        </w:rPr>
        <w:t>К</w:t>
      </w:r>
      <w:r w:rsidRPr="004141BA">
        <w:rPr>
          <w:rFonts w:ascii="Times New Roman" w:eastAsia="Times New Roman" w:hAnsi="Times New Roman" w:cs="Times New Roman"/>
          <w:b/>
          <w:bCs/>
          <w:color w:val="000000" w:themeColor="text1"/>
          <w:sz w:val="28"/>
          <w:szCs w:val="28"/>
          <w:vertAlign w:val="subscript"/>
          <w:lang w:eastAsia="ru-RU"/>
        </w:rPr>
        <w:t>з</w:t>
      </w:r>
      <w:proofErr w:type="spellEnd"/>
      <w:proofErr w:type="gramEnd"/>
      <w:r w:rsidRPr="004141BA">
        <w:rPr>
          <w:rFonts w:ascii="Times New Roman" w:eastAsia="Times New Roman" w:hAnsi="Times New Roman" w:cs="Times New Roman"/>
          <w:b/>
          <w:bCs/>
          <w:color w:val="000000" w:themeColor="text1"/>
          <w:sz w:val="28"/>
          <w:szCs w:val="28"/>
          <w:vertAlign w:val="subscript"/>
          <w:lang w:eastAsia="ru-RU"/>
        </w:rPr>
        <w:t> </w:t>
      </w:r>
      <w:r w:rsidRPr="004141BA">
        <w:rPr>
          <w:rFonts w:ascii="Times New Roman" w:eastAsia="Times New Roman" w:hAnsi="Times New Roman" w:cs="Times New Roman"/>
          <w:b/>
          <w:bCs/>
          <w:color w:val="000000" w:themeColor="text1"/>
          <w:sz w:val="28"/>
          <w:szCs w:val="28"/>
          <w:lang w:eastAsia="ru-RU"/>
        </w:rPr>
        <w:t>=1/</w:t>
      </w:r>
      <w:proofErr w:type="spellStart"/>
      <w:r w:rsidRPr="004141BA">
        <w:rPr>
          <w:rFonts w:ascii="Times New Roman" w:eastAsia="Times New Roman" w:hAnsi="Times New Roman" w:cs="Times New Roman"/>
          <w:b/>
          <w:bCs/>
          <w:color w:val="000000" w:themeColor="text1"/>
          <w:sz w:val="28"/>
          <w:szCs w:val="28"/>
          <w:lang w:eastAsia="ru-RU"/>
        </w:rPr>
        <w:t>К</w:t>
      </w:r>
      <w:r w:rsidRPr="004141BA">
        <w:rPr>
          <w:rFonts w:ascii="Times New Roman" w:eastAsia="Times New Roman" w:hAnsi="Times New Roman" w:cs="Times New Roman"/>
          <w:b/>
          <w:bCs/>
          <w:color w:val="000000" w:themeColor="text1"/>
          <w:sz w:val="28"/>
          <w:szCs w:val="28"/>
          <w:vertAlign w:val="subscript"/>
          <w:lang w:eastAsia="ru-RU"/>
        </w:rPr>
        <w:t>об</w:t>
      </w:r>
      <w:proofErr w:type="spellEnd"/>
    </w:p>
    <w:p w:rsidR="0043151B" w:rsidRPr="004141BA" w:rsidRDefault="0043151B" w:rsidP="00512350">
      <w:pPr>
        <w:numPr>
          <w:ilvl w:val="0"/>
          <w:numId w:val="12"/>
        </w:numPr>
        <w:shd w:val="clear" w:color="auto" w:fill="FFFFFF"/>
        <w:spacing w:afterLines="40" w:after="96" w:line="240" w:lineRule="auto"/>
        <w:ind w:left="0" w:firstLine="454"/>
        <w:jc w:val="both"/>
        <w:outlineLvl w:val="2"/>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b/>
          <w:bCs/>
          <w:color w:val="000000" w:themeColor="text1"/>
          <w:sz w:val="28"/>
          <w:szCs w:val="28"/>
          <w:lang w:eastAsia="ru-RU"/>
        </w:rPr>
        <w:lastRenderedPageBreak/>
        <w:t>Длительность одного оборота (</w:t>
      </w:r>
      <w:proofErr w:type="spellStart"/>
      <w:r w:rsidRPr="004141BA">
        <w:rPr>
          <w:rFonts w:ascii="Times New Roman" w:eastAsia="Times New Roman" w:hAnsi="Times New Roman" w:cs="Times New Roman"/>
          <w:b/>
          <w:bCs/>
          <w:color w:val="000000" w:themeColor="text1"/>
          <w:sz w:val="28"/>
          <w:szCs w:val="28"/>
          <w:lang w:eastAsia="ru-RU"/>
        </w:rPr>
        <w:t>Д</w:t>
      </w:r>
      <w:r w:rsidRPr="004141BA">
        <w:rPr>
          <w:rFonts w:ascii="Times New Roman" w:eastAsia="Times New Roman" w:hAnsi="Times New Roman" w:cs="Times New Roman"/>
          <w:b/>
          <w:bCs/>
          <w:color w:val="000000" w:themeColor="text1"/>
          <w:sz w:val="28"/>
          <w:szCs w:val="28"/>
          <w:vertAlign w:val="subscript"/>
          <w:lang w:eastAsia="ru-RU"/>
        </w:rPr>
        <w:t>об</w:t>
      </w:r>
      <w:proofErr w:type="spellEnd"/>
      <w:r w:rsidRPr="004141BA">
        <w:rPr>
          <w:rFonts w:ascii="Times New Roman" w:eastAsia="Times New Roman" w:hAnsi="Times New Roman" w:cs="Times New Roman"/>
          <w:b/>
          <w:bCs/>
          <w:color w:val="000000" w:themeColor="text1"/>
          <w:sz w:val="28"/>
          <w:szCs w:val="28"/>
          <w:lang w:eastAsia="ru-RU"/>
        </w:rPr>
        <w:t>).</w:t>
      </w:r>
    </w:p>
    <w:p w:rsidR="0043151B" w:rsidRPr="004141BA" w:rsidRDefault="0043151B" w:rsidP="00512350">
      <w:pPr>
        <w:shd w:val="clear" w:color="auto" w:fill="FFFFFF"/>
        <w:spacing w:afterLines="40" w:after="96" w:line="240" w:lineRule="auto"/>
        <w:ind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Показывает, за какое количество дней (с момента приобретения материалов или запасов) компания возвращает свои оборотные средства в виде выручки от продаж (оборотные средства совершают один </w:t>
      </w:r>
      <w:r w:rsidRPr="004141BA">
        <w:rPr>
          <w:rFonts w:ascii="Times New Roman" w:eastAsia="Times New Roman" w:hAnsi="Times New Roman" w:cs="Times New Roman"/>
          <w:i/>
          <w:iCs/>
          <w:color w:val="000000" w:themeColor="text1"/>
          <w:sz w:val="28"/>
          <w:szCs w:val="28"/>
          <w:lang w:eastAsia="ru-RU"/>
        </w:rPr>
        <w:t>оборот</w:t>
      </w:r>
      <w:r w:rsidRPr="004141BA">
        <w:rPr>
          <w:rFonts w:ascii="Times New Roman" w:eastAsia="Times New Roman" w:hAnsi="Times New Roman" w:cs="Times New Roman"/>
          <w:color w:val="000000" w:themeColor="text1"/>
          <w:sz w:val="28"/>
          <w:szCs w:val="28"/>
          <w:lang w:eastAsia="ru-RU"/>
        </w:rPr>
        <w:t>). Длительность одного оборота (</w:t>
      </w:r>
      <w:proofErr w:type="spellStart"/>
      <w:r w:rsidRPr="004141BA">
        <w:rPr>
          <w:rFonts w:ascii="Times New Roman" w:eastAsia="Times New Roman" w:hAnsi="Times New Roman" w:cs="Times New Roman"/>
          <w:b/>
          <w:bCs/>
          <w:color w:val="000000" w:themeColor="text1"/>
          <w:sz w:val="28"/>
          <w:szCs w:val="28"/>
          <w:lang w:eastAsia="ru-RU"/>
        </w:rPr>
        <w:t>Д</w:t>
      </w:r>
      <w:r w:rsidRPr="004141BA">
        <w:rPr>
          <w:rFonts w:ascii="Times New Roman" w:eastAsia="Times New Roman" w:hAnsi="Times New Roman" w:cs="Times New Roman"/>
          <w:b/>
          <w:bCs/>
          <w:color w:val="000000" w:themeColor="text1"/>
          <w:sz w:val="28"/>
          <w:szCs w:val="28"/>
          <w:vertAlign w:val="subscript"/>
          <w:lang w:eastAsia="ru-RU"/>
        </w:rPr>
        <w:t>об</w:t>
      </w:r>
      <w:proofErr w:type="spellEnd"/>
      <w:r w:rsidRPr="004141BA">
        <w:rPr>
          <w:rFonts w:ascii="Times New Roman" w:eastAsia="Times New Roman" w:hAnsi="Times New Roman" w:cs="Times New Roman"/>
          <w:color w:val="000000" w:themeColor="text1"/>
          <w:sz w:val="28"/>
          <w:szCs w:val="28"/>
          <w:lang w:eastAsia="ru-RU"/>
        </w:rPr>
        <w:t>) определяется как произведение обратного коэффициента оборачиваемости (</w:t>
      </w:r>
      <w:proofErr w:type="spellStart"/>
      <w:proofErr w:type="gramStart"/>
      <w:r w:rsidRPr="004141BA">
        <w:rPr>
          <w:rFonts w:ascii="Times New Roman" w:eastAsia="Times New Roman" w:hAnsi="Times New Roman" w:cs="Times New Roman"/>
          <w:b/>
          <w:bCs/>
          <w:color w:val="000000" w:themeColor="text1"/>
          <w:sz w:val="28"/>
          <w:szCs w:val="28"/>
          <w:lang w:eastAsia="ru-RU"/>
        </w:rPr>
        <w:t>К</w:t>
      </w:r>
      <w:r w:rsidRPr="004141BA">
        <w:rPr>
          <w:rFonts w:ascii="Times New Roman" w:eastAsia="Times New Roman" w:hAnsi="Times New Roman" w:cs="Times New Roman"/>
          <w:color w:val="000000" w:themeColor="text1"/>
          <w:sz w:val="28"/>
          <w:szCs w:val="28"/>
          <w:vertAlign w:val="subscript"/>
          <w:lang w:eastAsia="ru-RU"/>
        </w:rPr>
        <w:t>з</w:t>
      </w:r>
      <w:proofErr w:type="spellEnd"/>
      <w:proofErr w:type="gramEnd"/>
      <w:r w:rsidRPr="004141BA">
        <w:rPr>
          <w:rFonts w:ascii="Times New Roman" w:eastAsia="Times New Roman" w:hAnsi="Times New Roman" w:cs="Times New Roman"/>
          <w:color w:val="000000" w:themeColor="text1"/>
          <w:sz w:val="28"/>
          <w:szCs w:val="28"/>
          <w:lang w:eastAsia="ru-RU"/>
        </w:rPr>
        <w:t>) и периода в днях (</w:t>
      </w:r>
      <w:r w:rsidRPr="004141BA">
        <w:rPr>
          <w:rFonts w:ascii="Times New Roman" w:eastAsia="Times New Roman" w:hAnsi="Times New Roman" w:cs="Times New Roman"/>
          <w:b/>
          <w:bCs/>
          <w:color w:val="000000" w:themeColor="text1"/>
          <w:sz w:val="28"/>
          <w:szCs w:val="28"/>
          <w:lang w:eastAsia="ru-RU"/>
        </w:rPr>
        <w:t>П</w:t>
      </w:r>
      <w:r w:rsidRPr="004141BA">
        <w:rPr>
          <w:rFonts w:ascii="Times New Roman" w:eastAsia="Times New Roman" w:hAnsi="Times New Roman" w:cs="Times New Roman"/>
          <w:color w:val="000000" w:themeColor="text1"/>
          <w:sz w:val="28"/>
          <w:szCs w:val="28"/>
          <w:lang w:eastAsia="ru-RU"/>
        </w:rPr>
        <w:t>) </w:t>
      </w:r>
      <w:r w:rsidRPr="004141BA">
        <w:rPr>
          <w:rFonts w:ascii="Times New Roman" w:eastAsia="Times New Roman" w:hAnsi="Times New Roman" w:cs="Times New Roman"/>
          <w:i/>
          <w:iCs/>
          <w:color w:val="000000" w:themeColor="text1"/>
          <w:sz w:val="28"/>
          <w:szCs w:val="28"/>
          <w:lang w:eastAsia="ru-RU"/>
        </w:rPr>
        <w:t>или</w:t>
      </w:r>
      <w:r w:rsidRPr="004141BA">
        <w:rPr>
          <w:rFonts w:ascii="Times New Roman" w:eastAsia="Times New Roman" w:hAnsi="Times New Roman" w:cs="Times New Roman"/>
          <w:color w:val="000000" w:themeColor="text1"/>
          <w:sz w:val="28"/>
          <w:szCs w:val="28"/>
          <w:lang w:eastAsia="ru-RU"/>
        </w:rPr>
        <w:t> как отношение периода (</w:t>
      </w:r>
      <w:r w:rsidRPr="004141BA">
        <w:rPr>
          <w:rFonts w:ascii="Times New Roman" w:eastAsia="Times New Roman" w:hAnsi="Times New Roman" w:cs="Times New Roman"/>
          <w:b/>
          <w:bCs/>
          <w:color w:val="000000" w:themeColor="text1"/>
          <w:sz w:val="28"/>
          <w:szCs w:val="28"/>
          <w:lang w:eastAsia="ru-RU"/>
        </w:rPr>
        <w:t>П</w:t>
      </w:r>
      <w:r w:rsidRPr="004141BA">
        <w:rPr>
          <w:rFonts w:ascii="Times New Roman" w:eastAsia="Times New Roman" w:hAnsi="Times New Roman" w:cs="Times New Roman"/>
          <w:color w:val="000000" w:themeColor="text1"/>
          <w:sz w:val="28"/>
          <w:szCs w:val="28"/>
          <w:lang w:eastAsia="ru-RU"/>
        </w:rPr>
        <w:t>) в днях к коэффициенту оборачиваемости (</w:t>
      </w:r>
      <w:proofErr w:type="spellStart"/>
      <w:r w:rsidRPr="004141BA">
        <w:rPr>
          <w:rFonts w:ascii="Times New Roman" w:eastAsia="Times New Roman" w:hAnsi="Times New Roman" w:cs="Times New Roman"/>
          <w:b/>
          <w:bCs/>
          <w:color w:val="000000" w:themeColor="text1"/>
          <w:sz w:val="28"/>
          <w:szCs w:val="28"/>
          <w:lang w:eastAsia="ru-RU"/>
        </w:rPr>
        <w:t>К</w:t>
      </w:r>
      <w:r w:rsidRPr="004141BA">
        <w:rPr>
          <w:rFonts w:ascii="Times New Roman" w:eastAsia="Times New Roman" w:hAnsi="Times New Roman" w:cs="Times New Roman"/>
          <w:b/>
          <w:bCs/>
          <w:color w:val="000000" w:themeColor="text1"/>
          <w:sz w:val="28"/>
          <w:szCs w:val="28"/>
          <w:vertAlign w:val="subscript"/>
          <w:lang w:eastAsia="ru-RU"/>
        </w:rPr>
        <w:t>об</w:t>
      </w:r>
      <w:proofErr w:type="spellEnd"/>
      <w:r w:rsidRPr="004141BA">
        <w:rPr>
          <w:rFonts w:ascii="Times New Roman" w:eastAsia="Times New Roman" w:hAnsi="Times New Roman" w:cs="Times New Roman"/>
          <w:color w:val="000000" w:themeColor="text1"/>
          <w:sz w:val="28"/>
          <w:szCs w:val="28"/>
          <w:lang w:eastAsia="ru-RU"/>
        </w:rPr>
        <w:t>).</w:t>
      </w:r>
    </w:p>
    <w:p w:rsidR="0043151B" w:rsidRPr="004141BA" w:rsidRDefault="0043151B" w:rsidP="00512350">
      <w:pPr>
        <w:shd w:val="clear" w:color="auto" w:fill="FFFFFF"/>
        <w:spacing w:afterLines="40" w:after="96" w:line="240" w:lineRule="auto"/>
        <w:ind w:firstLine="454"/>
        <w:jc w:val="both"/>
        <w:rPr>
          <w:rFonts w:ascii="Times New Roman" w:eastAsia="Times New Roman" w:hAnsi="Times New Roman" w:cs="Times New Roman"/>
          <w:color w:val="000000" w:themeColor="text1"/>
          <w:sz w:val="28"/>
          <w:szCs w:val="28"/>
          <w:lang w:eastAsia="ru-RU"/>
        </w:rPr>
      </w:pPr>
      <w:proofErr w:type="spellStart"/>
      <w:r w:rsidRPr="004141BA">
        <w:rPr>
          <w:rFonts w:ascii="Times New Roman" w:eastAsia="Times New Roman" w:hAnsi="Times New Roman" w:cs="Times New Roman"/>
          <w:b/>
          <w:bCs/>
          <w:color w:val="000000" w:themeColor="text1"/>
          <w:sz w:val="28"/>
          <w:szCs w:val="28"/>
          <w:lang w:eastAsia="ru-RU"/>
        </w:rPr>
        <w:t>Д</w:t>
      </w:r>
      <w:r w:rsidRPr="004141BA">
        <w:rPr>
          <w:rFonts w:ascii="Times New Roman" w:eastAsia="Times New Roman" w:hAnsi="Times New Roman" w:cs="Times New Roman"/>
          <w:b/>
          <w:bCs/>
          <w:color w:val="000000" w:themeColor="text1"/>
          <w:sz w:val="28"/>
          <w:szCs w:val="28"/>
          <w:vertAlign w:val="subscript"/>
          <w:lang w:eastAsia="ru-RU"/>
        </w:rPr>
        <w:t>об</w:t>
      </w:r>
      <w:proofErr w:type="spellEnd"/>
      <w:r w:rsidRPr="004141BA">
        <w:rPr>
          <w:rFonts w:ascii="Times New Roman" w:eastAsia="Times New Roman" w:hAnsi="Times New Roman" w:cs="Times New Roman"/>
          <w:b/>
          <w:bCs/>
          <w:color w:val="000000" w:themeColor="text1"/>
          <w:sz w:val="28"/>
          <w:szCs w:val="28"/>
          <w:lang w:eastAsia="ru-RU"/>
        </w:rPr>
        <w:t xml:space="preserve"> = </w:t>
      </w:r>
      <w:proofErr w:type="gramStart"/>
      <w:r w:rsidRPr="004141BA">
        <w:rPr>
          <w:rFonts w:ascii="Times New Roman" w:eastAsia="Times New Roman" w:hAnsi="Times New Roman" w:cs="Times New Roman"/>
          <w:b/>
          <w:bCs/>
          <w:color w:val="000000" w:themeColor="text1"/>
          <w:sz w:val="28"/>
          <w:szCs w:val="28"/>
          <w:lang w:eastAsia="ru-RU"/>
        </w:rPr>
        <w:t>П</w:t>
      </w:r>
      <w:proofErr w:type="gramEnd"/>
      <w:r w:rsidRPr="004141BA">
        <w:rPr>
          <w:rFonts w:ascii="Times New Roman" w:eastAsia="Times New Roman" w:hAnsi="Times New Roman" w:cs="Times New Roman"/>
          <w:b/>
          <w:bCs/>
          <w:color w:val="000000" w:themeColor="text1"/>
          <w:sz w:val="28"/>
          <w:szCs w:val="28"/>
          <w:lang w:eastAsia="ru-RU"/>
        </w:rPr>
        <w:t xml:space="preserve"> * </w:t>
      </w:r>
      <w:proofErr w:type="spellStart"/>
      <w:r w:rsidRPr="004141BA">
        <w:rPr>
          <w:rFonts w:ascii="Times New Roman" w:eastAsia="Times New Roman" w:hAnsi="Times New Roman" w:cs="Times New Roman"/>
          <w:b/>
          <w:bCs/>
          <w:color w:val="000000" w:themeColor="text1"/>
          <w:sz w:val="28"/>
          <w:szCs w:val="28"/>
          <w:lang w:eastAsia="ru-RU"/>
        </w:rPr>
        <w:t>К</w:t>
      </w:r>
      <w:r w:rsidRPr="004141BA">
        <w:rPr>
          <w:rFonts w:ascii="Times New Roman" w:eastAsia="Times New Roman" w:hAnsi="Times New Roman" w:cs="Times New Roman"/>
          <w:b/>
          <w:bCs/>
          <w:color w:val="000000" w:themeColor="text1"/>
          <w:sz w:val="28"/>
          <w:szCs w:val="28"/>
          <w:vertAlign w:val="subscript"/>
          <w:lang w:eastAsia="ru-RU"/>
        </w:rPr>
        <w:t>з</w:t>
      </w:r>
      <w:proofErr w:type="spellEnd"/>
      <w:r w:rsidRPr="004141BA">
        <w:rPr>
          <w:rFonts w:ascii="Times New Roman" w:eastAsia="Times New Roman" w:hAnsi="Times New Roman" w:cs="Times New Roman"/>
          <w:b/>
          <w:bCs/>
          <w:color w:val="000000" w:themeColor="text1"/>
          <w:sz w:val="28"/>
          <w:szCs w:val="28"/>
          <w:lang w:eastAsia="ru-RU"/>
        </w:rPr>
        <w:t xml:space="preserve"> = П / </w:t>
      </w:r>
      <w:proofErr w:type="spellStart"/>
      <w:r w:rsidRPr="004141BA">
        <w:rPr>
          <w:rFonts w:ascii="Times New Roman" w:eastAsia="Times New Roman" w:hAnsi="Times New Roman" w:cs="Times New Roman"/>
          <w:b/>
          <w:bCs/>
          <w:color w:val="000000" w:themeColor="text1"/>
          <w:sz w:val="28"/>
          <w:szCs w:val="28"/>
          <w:lang w:eastAsia="ru-RU"/>
        </w:rPr>
        <w:t>К</w:t>
      </w:r>
      <w:r w:rsidRPr="004141BA">
        <w:rPr>
          <w:rFonts w:ascii="Times New Roman" w:eastAsia="Times New Roman" w:hAnsi="Times New Roman" w:cs="Times New Roman"/>
          <w:b/>
          <w:bCs/>
          <w:color w:val="000000" w:themeColor="text1"/>
          <w:sz w:val="28"/>
          <w:szCs w:val="28"/>
          <w:vertAlign w:val="subscript"/>
          <w:lang w:eastAsia="ru-RU"/>
        </w:rPr>
        <w:t>об</w:t>
      </w:r>
      <w:proofErr w:type="spellEnd"/>
    </w:p>
    <w:p w:rsidR="0043151B" w:rsidRPr="004141BA" w:rsidRDefault="0043151B" w:rsidP="00512350">
      <w:pPr>
        <w:shd w:val="clear" w:color="auto" w:fill="FFFFFF"/>
        <w:spacing w:afterLines="40" w:after="96" w:line="240" w:lineRule="auto"/>
        <w:ind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Чем короче длительность одного оборота оборотного капитала, тем, при прочих равных условиях, тем ниже потребность в оборотных средствах и тем эффективней они используются.</w:t>
      </w:r>
    </w:p>
    <w:p w:rsidR="0043151B" w:rsidRPr="004141BA" w:rsidRDefault="0043151B" w:rsidP="00512350">
      <w:pPr>
        <w:numPr>
          <w:ilvl w:val="0"/>
          <w:numId w:val="13"/>
        </w:numPr>
        <w:shd w:val="clear" w:color="auto" w:fill="FFFFFF"/>
        <w:spacing w:afterLines="40" w:after="96" w:line="240" w:lineRule="auto"/>
        <w:ind w:left="0" w:firstLine="454"/>
        <w:jc w:val="both"/>
        <w:outlineLvl w:val="2"/>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b/>
          <w:bCs/>
          <w:color w:val="000000" w:themeColor="text1"/>
          <w:sz w:val="28"/>
          <w:szCs w:val="28"/>
          <w:lang w:eastAsia="ru-RU"/>
        </w:rPr>
        <w:t>Рентабельность оборотных средств (Р</w:t>
      </w:r>
      <w:r w:rsidRPr="004141BA">
        <w:rPr>
          <w:rFonts w:ascii="Times New Roman" w:eastAsia="Times New Roman" w:hAnsi="Times New Roman" w:cs="Times New Roman"/>
          <w:b/>
          <w:bCs/>
          <w:color w:val="000000" w:themeColor="text1"/>
          <w:sz w:val="28"/>
          <w:szCs w:val="28"/>
          <w:vertAlign w:val="subscript"/>
          <w:lang w:eastAsia="ru-RU"/>
        </w:rPr>
        <w:t>об</w:t>
      </w:r>
      <w:r w:rsidRPr="004141BA">
        <w:rPr>
          <w:rFonts w:ascii="Times New Roman" w:eastAsia="Times New Roman" w:hAnsi="Times New Roman" w:cs="Times New Roman"/>
          <w:b/>
          <w:bCs/>
          <w:color w:val="000000" w:themeColor="text1"/>
          <w:sz w:val="28"/>
          <w:szCs w:val="28"/>
          <w:lang w:eastAsia="ru-RU"/>
        </w:rPr>
        <w:t>).</w:t>
      </w:r>
    </w:p>
    <w:p w:rsidR="0043151B" w:rsidRPr="004141BA" w:rsidRDefault="0043151B" w:rsidP="00512350">
      <w:pPr>
        <w:shd w:val="clear" w:color="auto" w:fill="FFFFFF"/>
        <w:spacing w:afterLines="40" w:after="96" w:line="240" w:lineRule="auto"/>
        <w:ind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Показатель рентабельности оборотного капитала (</w:t>
      </w:r>
      <w:r w:rsidRPr="004141BA">
        <w:rPr>
          <w:rFonts w:ascii="Times New Roman" w:eastAsia="Times New Roman" w:hAnsi="Times New Roman" w:cs="Times New Roman"/>
          <w:b/>
          <w:bCs/>
          <w:color w:val="000000" w:themeColor="text1"/>
          <w:sz w:val="28"/>
          <w:szCs w:val="28"/>
          <w:lang w:eastAsia="ru-RU"/>
        </w:rPr>
        <w:t>Р</w:t>
      </w:r>
      <w:r w:rsidRPr="004141BA">
        <w:rPr>
          <w:rFonts w:ascii="Times New Roman" w:eastAsia="Times New Roman" w:hAnsi="Times New Roman" w:cs="Times New Roman"/>
          <w:b/>
          <w:bCs/>
          <w:color w:val="000000" w:themeColor="text1"/>
          <w:sz w:val="28"/>
          <w:szCs w:val="28"/>
          <w:vertAlign w:val="subscript"/>
          <w:lang w:eastAsia="ru-RU"/>
        </w:rPr>
        <w:t>об</w:t>
      </w:r>
      <w:r w:rsidRPr="004141BA">
        <w:rPr>
          <w:rFonts w:ascii="Times New Roman" w:eastAsia="Times New Roman" w:hAnsi="Times New Roman" w:cs="Times New Roman"/>
          <w:color w:val="000000" w:themeColor="text1"/>
          <w:sz w:val="28"/>
          <w:szCs w:val="28"/>
          <w:lang w:eastAsia="ru-RU"/>
        </w:rPr>
        <w:t>) рассчитывается как отношение прибыли (валовой или чистой) от реализации продукции (</w:t>
      </w:r>
      <w:proofErr w:type="gramStart"/>
      <w:r w:rsidRPr="004141BA">
        <w:rPr>
          <w:rFonts w:ascii="Times New Roman" w:eastAsia="Times New Roman" w:hAnsi="Times New Roman" w:cs="Times New Roman"/>
          <w:b/>
          <w:bCs/>
          <w:color w:val="000000" w:themeColor="text1"/>
          <w:sz w:val="28"/>
          <w:szCs w:val="28"/>
          <w:lang w:eastAsia="ru-RU"/>
        </w:rPr>
        <w:t>ПР</w:t>
      </w:r>
      <w:proofErr w:type="gramEnd"/>
      <w:r w:rsidRPr="004141BA">
        <w:rPr>
          <w:rFonts w:ascii="Times New Roman" w:eastAsia="Times New Roman" w:hAnsi="Times New Roman" w:cs="Times New Roman"/>
          <w:color w:val="000000" w:themeColor="text1"/>
          <w:sz w:val="28"/>
          <w:szCs w:val="28"/>
          <w:lang w:eastAsia="ru-RU"/>
        </w:rPr>
        <w:t>) к средней величине оборотного капитала (</w:t>
      </w:r>
      <w:proofErr w:type="spellStart"/>
      <w:r w:rsidRPr="004141BA">
        <w:rPr>
          <w:rFonts w:ascii="Times New Roman" w:eastAsia="Times New Roman" w:hAnsi="Times New Roman" w:cs="Times New Roman"/>
          <w:b/>
          <w:bCs/>
          <w:color w:val="000000" w:themeColor="text1"/>
          <w:sz w:val="28"/>
          <w:szCs w:val="28"/>
          <w:lang w:eastAsia="ru-RU"/>
        </w:rPr>
        <w:t>СР</w:t>
      </w:r>
      <w:r w:rsidRPr="004141BA">
        <w:rPr>
          <w:rFonts w:ascii="Times New Roman" w:eastAsia="Times New Roman" w:hAnsi="Times New Roman" w:cs="Times New Roman"/>
          <w:b/>
          <w:bCs/>
          <w:color w:val="000000" w:themeColor="text1"/>
          <w:sz w:val="28"/>
          <w:szCs w:val="28"/>
          <w:vertAlign w:val="subscript"/>
          <w:lang w:eastAsia="ru-RU"/>
        </w:rPr>
        <w:t>об</w:t>
      </w:r>
      <w:proofErr w:type="spellEnd"/>
      <w:r w:rsidRPr="004141BA">
        <w:rPr>
          <w:rFonts w:ascii="Times New Roman" w:eastAsia="Times New Roman" w:hAnsi="Times New Roman" w:cs="Times New Roman"/>
          <w:color w:val="000000" w:themeColor="text1"/>
          <w:sz w:val="28"/>
          <w:szCs w:val="28"/>
          <w:lang w:eastAsia="ru-RU"/>
        </w:rPr>
        <w:t>), определяемой как сумма стоимости оборотных средств на начало и конец года, деленная на два:</w:t>
      </w:r>
    </w:p>
    <w:p w:rsidR="0043151B" w:rsidRPr="004141BA" w:rsidRDefault="0043151B" w:rsidP="00512350">
      <w:pPr>
        <w:shd w:val="clear" w:color="auto" w:fill="FFFFFF"/>
        <w:spacing w:afterLines="40" w:after="96" w:line="240" w:lineRule="auto"/>
        <w:ind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b/>
          <w:bCs/>
          <w:color w:val="000000" w:themeColor="text1"/>
          <w:sz w:val="28"/>
          <w:szCs w:val="28"/>
          <w:lang w:eastAsia="ru-RU"/>
        </w:rPr>
        <w:t>Р</w:t>
      </w:r>
      <w:r w:rsidRPr="004141BA">
        <w:rPr>
          <w:rFonts w:ascii="Times New Roman" w:eastAsia="Times New Roman" w:hAnsi="Times New Roman" w:cs="Times New Roman"/>
          <w:b/>
          <w:bCs/>
          <w:color w:val="000000" w:themeColor="text1"/>
          <w:sz w:val="28"/>
          <w:szCs w:val="28"/>
          <w:vertAlign w:val="subscript"/>
          <w:lang w:eastAsia="ru-RU"/>
        </w:rPr>
        <w:t>об</w:t>
      </w:r>
      <w:r w:rsidRPr="004141BA">
        <w:rPr>
          <w:rFonts w:ascii="Times New Roman" w:eastAsia="Times New Roman" w:hAnsi="Times New Roman" w:cs="Times New Roman"/>
          <w:b/>
          <w:bCs/>
          <w:color w:val="000000" w:themeColor="text1"/>
          <w:sz w:val="28"/>
          <w:szCs w:val="28"/>
          <w:lang w:eastAsia="ru-RU"/>
        </w:rPr>
        <w:t> = (</w:t>
      </w:r>
      <w:proofErr w:type="gramStart"/>
      <w:r w:rsidRPr="004141BA">
        <w:rPr>
          <w:rFonts w:ascii="Times New Roman" w:eastAsia="Times New Roman" w:hAnsi="Times New Roman" w:cs="Times New Roman"/>
          <w:b/>
          <w:bCs/>
          <w:color w:val="000000" w:themeColor="text1"/>
          <w:sz w:val="28"/>
          <w:szCs w:val="28"/>
          <w:lang w:eastAsia="ru-RU"/>
        </w:rPr>
        <w:t>ПР</w:t>
      </w:r>
      <w:proofErr w:type="gramEnd"/>
      <w:r w:rsidRPr="004141BA">
        <w:rPr>
          <w:rFonts w:ascii="Times New Roman" w:eastAsia="Times New Roman" w:hAnsi="Times New Roman" w:cs="Times New Roman"/>
          <w:b/>
          <w:bCs/>
          <w:color w:val="000000" w:themeColor="text1"/>
          <w:sz w:val="28"/>
          <w:szCs w:val="28"/>
          <w:lang w:eastAsia="ru-RU"/>
        </w:rPr>
        <w:t xml:space="preserve"> / </w:t>
      </w:r>
      <w:proofErr w:type="spellStart"/>
      <w:r w:rsidRPr="004141BA">
        <w:rPr>
          <w:rFonts w:ascii="Times New Roman" w:eastAsia="Times New Roman" w:hAnsi="Times New Roman" w:cs="Times New Roman"/>
          <w:b/>
          <w:bCs/>
          <w:color w:val="000000" w:themeColor="text1"/>
          <w:sz w:val="28"/>
          <w:szCs w:val="28"/>
          <w:lang w:eastAsia="ru-RU"/>
        </w:rPr>
        <w:t>СР</w:t>
      </w:r>
      <w:r w:rsidRPr="004141BA">
        <w:rPr>
          <w:rFonts w:ascii="Times New Roman" w:eastAsia="Times New Roman" w:hAnsi="Times New Roman" w:cs="Times New Roman"/>
          <w:b/>
          <w:bCs/>
          <w:color w:val="000000" w:themeColor="text1"/>
          <w:sz w:val="28"/>
          <w:szCs w:val="28"/>
          <w:vertAlign w:val="subscript"/>
          <w:lang w:eastAsia="ru-RU"/>
        </w:rPr>
        <w:t>об</w:t>
      </w:r>
      <w:proofErr w:type="spellEnd"/>
      <w:r w:rsidRPr="004141BA">
        <w:rPr>
          <w:rFonts w:ascii="Times New Roman" w:eastAsia="Times New Roman" w:hAnsi="Times New Roman" w:cs="Times New Roman"/>
          <w:b/>
          <w:bCs/>
          <w:color w:val="000000" w:themeColor="text1"/>
          <w:sz w:val="28"/>
          <w:szCs w:val="28"/>
          <w:lang w:eastAsia="ru-RU"/>
        </w:rPr>
        <w:t>) *100%</w:t>
      </w:r>
    </w:p>
    <w:p w:rsidR="0043151B" w:rsidRPr="004141BA" w:rsidRDefault="0043151B" w:rsidP="00512350">
      <w:pPr>
        <w:shd w:val="clear" w:color="auto" w:fill="FFFFFF"/>
        <w:spacing w:afterLines="40" w:after="96" w:line="240" w:lineRule="auto"/>
        <w:ind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Этот показатель выражается в процентах и дает понять, какая часть прибыли приходится на 1 тенге оборотного капитала.</w:t>
      </w:r>
    </w:p>
    <w:p w:rsidR="0043151B" w:rsidRPr="004141BA" w:rsidRDefault="0043151B" w:rsidP="00512350">
      <w:pPr>
        <w:shd w:val="clear" w:color="auto" w:fill="FFFFFF"/>
        <w:spacing w:afterLines="40" w:after="96" w:line="240" w:lineRule="auto"/>
        <w:ind w:firstLine="454"/>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Эти</w:t>
      </w:r>
      <w:r>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b/>
          <w:bCs/>
          <w:color w:val="000000" w:themeColor="text1"/>
          <w:sz w:val="28"/>
          <w:szCs w:val="28"/>
          <w:lang w:eastAsia="ru-RU"/>
        </w:rPr>
        <w:t>четыре</w:t>
      </w:r>
      <w:r>
        <w:rPr>
          <w:rFonts w:ascii="Times New Roman" w:eastAsia="Times New Roman" w:hAnsi="Times New Roman" w:cs="Times New Roman"/>
          <w:color w:val="000000" w:themeColor="text1"/>
          <w:sz w:val="28"/>
          <w:szCs w:val="28"/>
          <w:lang w:eastAsia="ru-RU"/>
        </w:rPr>
        <w:t xml:space="preserve"> </w:t>
      </w:r>
      <w:r w:rsidRPr="004141BA">
        <w:rPr>
          <w:rFonts w:ascii="Times New Roman" w:eastAsia="Times New Roman" w:hAnsi="Times New Roman" w:cs="Times New Roman"/>
          <w:color w:val="000000" w:themeColor="text1"/>
          <w:sz w:val="28"/>
          <w:szCs w:val="28"/>
          <w:lang w:eastAsia="ru-RU"/>
        </w:rPr>
        <w:t xml:space="preserve">основных показателя дают возможность провести углубленный анализ эффективности использования оборотного капитала в компании, а их сравнение в динамике позволяет выявить важные тенденции в изменении эффективности </w:t>
      </w:r>
      <w:r w:rsidRPr="008C6AF8">
        <w:rPr>
          <w:rFonts w:ascii="Times New Roman" w:eastAsia="Times New Roman" w:hAnsi="Times New Roman" w:cs="Times New Roman"/>
          <w:b/>
          <w:color w:val="000000" w:themeColor="text1"/>
          <w:sz w:val="28"/>
          <w:szCs w:val="28"/>
          <w:lang w:eastAsia="ru-RU"/>
        </w:rPr>
        <w:t>управления</w:t>
      </w:r>
      <w:r w:rsidRPr="004141BA">
        <w:rPr>
          <w:rFonts w:ascii="Times New Roman" w:eastAsia="Times New Roman" w:hAnsi="Times New Roman" w:cs="Times New Roman"/>
          <w:color w:val="000000" w:themeColor="text1"/>
          <w:sz w:val="28"/>
          <w:szCs w:val="28"/>
          <w:lang w:eastAsia="ru-RU"/>
        </w:rPr>
        <w:t> </w:t>
      </w:r>
      <w:r w:rsidRPr="004141BA">
        <w:rPr>
          <w:rFonts w:ascii="Times New Roman" w:eastAsia="Times New Roman" w:hAnsi="Times New Roman" w:cs="Times New Roman"/>
          <w:b/>
          <w:bCs/>
          <w:color w:val="000000" w:themeColor="text1"/>
          <w:sz w:val="28"/>
          <w:szCs w:val="28"/>
          <w:lang w:eastAsia="ru-RU"/>
        </w:rPr>
        <w:t>корпоративными финансами</w:t>
      </w:r>
      <w:r w:rsidRPr="004141BA">
        <w:rPr>
          <w:rFonts w:ascii="Times New Roman" w:eastAsia="Times New Roman" w:hAnsi="Times New Roman" w:cs="Times New Roman"/>
          <w:color w:val="000000" w:themeColor="text1"/>
          <w:sz w:val="28"/>
          <w:szCs w:val="28"/>
          <w:lang w:eastAsia="ru-RU"/>
        </w:rPr>
        <w:t>.</w:t>
      </w:r>
    </w:p>
    <w:p w:rsidR="008C6AF8" w:rsidRPr="008C6AF8" w:rsidRDefault="008C6AF8" w:rsidP="008C6AF8">
      <w:pPr>
        <w:spacing w:after="0" w:line="240" w:lineRule="auto"/>
        <w:ind w:firstLine="709"/>
        <w:jc w:val="both"/>
        <w:rPr>
          <w:rFonts w:ascii="Times New Roman" w:eastAsia="Calibri" w:hAnsi="Times New Roman" w:cs="Times New Roman"/>
          <w:sz w:val="28"/>
          <w:szCs w:val="28"/>
        </w:rPr>
      </w:pPr>
      <w:r w:rsidRPr="008C6AF8">
        <w:rPr>
          <w:rFonts w:ascii="Times New Roman" w:eastAsia="Calibri" w:hAnsi="Times New Roman" w:cs="Times New Roman"/>
          <w:b/>
          <w:sz w:val="28"/>
          <w:szCs w:val="28"/>
        </w:rPr>
        <w:t>Управление оборотным капиталом</w:t>
      </w:r>
      <w:r w:rsidRPr="008C6AF8">
        <w:rPr>
          <w:rFonts w:ascii="Times New Roman" w:eastAsia="Calibri" w:hAnsi="Times New Roman" w:cs="Times New Roman"/>
          <w:sz w:val="28"/>
          <w:szCs w:val="28"/>
        </w:rPr>
        <w:t xml:space="preserve"> имеет ключевое значение для эффективного управления компанией, поскольку: </w:t>
      </w:r>
    </w:p>
    <w:p w:rsidR="008C6AF8" w:rsidRPr="008C6AF8" w:rsidRDefault="008C6AF8" w:rsidP="008C6AF8">
      <w:pPr>
        <w:spacing w:after="0" w:line="240" w:lineRule="auto"/>
        <w:ind w:firstLine="709"/>
        <w:jc w:val="both"/>
        <w:rPr>
          <w:rFonts w:ascii="Times New Roman" w:eastAsia="Calibri" w:hAnsi="Times New Roman" w:cs="Times New Roman"/>
          <w:sz w:val="28"/>
          <w:szCs w:val="28"/>
        </w:rPr>
      </w:pPr>
      <w:r w:rsidRPr="008C6AF8">
        <w:rPr>
          <w:rFonts w:ascii="Times New Roman" w:eastAsia="Calibri" w:hAnsi="Times New Roman" w:cs="Times New Roman"/>
          <w:sz w:val="28"/>
          <w:szCs w:val="28"/>
        </w:rPr>
        <w:t xml:space="preserve">• у некоторых компаний оборотные активы составляют основную часть совокупных активов; </w:t>
      </w:r>
    </w:p>
    <w:p w:rsidR="008C6AF8" w:rsidRPr="008C6AF8" w:rsidRDefault="008C6AF8" w:rsidP="008C6AF8">
      <w:pPr>
        <w:spacing w:after="0" w:line="240" w:lineRule="auto"/>
        <w:ind w:firstLine="709"/>
        <w:jc w:val="both"/>
        <w:rPr>
          <w:rFonts w:ascii="Times New Roman" w:eastAsia="Calibri" w:hAnsi="Times New Roman" w:cs="Times New Roman"/>
          <w:sz w:val="28"/>
          <w:szCs w:val="28"/>
        </w:rPr>
      </w:pPr>
      <w:r w:rsidRPr="008C6AF8">
        <w:rPr>
          <w:rFonts w:ascii="Times New Roman" w:eastAsia="Calibri" w:hAnsi="Times New Roman" w:cs="Times New Roman"/>
          <w:sz w:val="28"/>
          <w:szCs w:val="28"/>
        </w:rPr>
        <w:t xml:space="preserve">• богатство акционеров в первую очередь определяется способностью компании генерировать денежные потоки, а не размером бухгалтерской прибыли; </w:t>
      </w:r>
    </w:p>
    <w:p w:rsidR="008C6AF8" w:rsidRPr="008C6AF8" w:rsidRDefault="008C6AF8" w:rsidP="008C6AF8">
      <w:pPr>
        <w:spacing w:after="0" w:line="240" w:lineRule="auto"/>
        <w:ind w:firstLine="709"/>
        <w:jc w:val="both"/>
        <w:rPr>
          <w:rFonts w:ascii="Times New Roman" w:eastAsia="Calibri" w:hAnsi="Times New Roman" w:cs="Times New Roman"/>
          <w:sz w:val="28"/>
          <w:szCs w:val="28"/>
        </w:rPr>
      </w:pPr>
      <w:r w:rsidRPr="008C6AF8">
        <w:rPr>
          <w:rFonts w:ascii="Times New Roman" w:eastAsia="Calibri" w:hAnsi="Times New Roman" w:cs="Times New Roman"/>
          <w:sz w:val="28"/>
          <w:szCs w:val="28"/>
        </w:rPr>
        <w:t>• неэффективный контроль над оборотным капиталом и, как следствие, неэффективное управление ликвидностью являются одной из основных причин банкротства компаний.</w:t>
      </w:r>
    </w:p>
    <w:p w:rsidR="008C6AF8" w:rsidRPr="008C6AF8" w:rsidRDefault="008C6AF8" w:rsidP="008C6AF8">
      <w:pPr>
        <w:spacing w:after="0" w:line="240" w:lineRule="auto"/>
        <w:ind w:firstLine="709"/>
        <w:jc w:val="both"/>
        <w:rPr>
          <w:rFonts w:ascii="Times New Roman" w:eastAsia="Calibri" w:hAnsi="Times New Roman" w:cs="Times New Roman"/>
          <w:sz w:val="28"/>
          <w:szCs w:val="28"/>
        </w:rPr>
      </w:pPr>
      <w:r w:rsidRPr="008C6AF8">
        <w:rPr>
          <w:rFonts w:ascii="Times New Roman" w:eastAsia="Calibri" w:hAnsi="Times New Roman" w:cs="Times New Roman"/>
          <w:b/>
          <w:i/>
          <w:sz w:val="28"/>
          <w:szCs w:val="28"/>
        </w:rPr>
        <w:t>Одной из двух основных целей управления оборотным капиталом является обеспечение ликвидности</w:t>
      </w:r>
      <w:r w:rsidRPr="008C6AF8">
        <w:rPr>
          <w:rFonts w:ascii="Times New Roman" w:eastAsia="Calibri" w:hAnsi="Times New Roman" w:cs="Times New Roman"/>
          <w:sz w:val="28"/>
          <w:szCs w:val="28"/>
        </w:rPr>
        <w:t xml:space="preserve">. При недостаточном объёме оборотного капитала компания не сможет своевременно выполнять обязательства, что приведет к задержке выплат сотрудникам, поставщикам и иным кредиторам. В случае просрочки платежей может снизиться уровень лояльности сотрудников компании, поставщики могут перестать предоставлять скидки, а рейтинговые агентства могут снизить кредитный рейтинг компании. Невозможность платить (дефолт) может повлечь за собой принудительную </w:t>
      </w:r>
      <w:r w:rsidRPr="008C6AF8">
        <w:rPr>
          <w:rFonts w:ascii="Times New Roman" w:eastAsia="Calibri" w:hAnsi="Times New Roman" w:cs="Times New Roman"/>
          <w:sz w:val="28"/>
          <w:szCs w:val="28"/>
        </w:rPr>
        <w:lastRenderedPageBreak/>
        <w:t>ликвидацию активов компании для погашения задолженности перед кредиторами.</w:t>
      </w:r>
    </w:p>
    <w:p w:rsidR="008C6AF8" w:rsidRPr="008C6AF8" w:rsidRDefault="008C6AF8" w:rsidP="008C6AF8">
      <w:pPr>
        <w:spacing w:after="0" w:line="240" w:lineRule="auto"/>
        <w:ind w:firstLine="709"/>
        <w:jc w:val="both"/>
        <w:rPr>
          <w:rFonts w:ascii="Times New Roman" w:eastAsia="Calibri" w:hAnsi="Times New Roman" w:cs="Times New Roman"/>
          <w:sz w:val="28"/>
          <w:szCs w:val="28"/>
        </w:rPr>
      </w:pPr>
      <w:r w:rsidRPr="008C6AF8">
        <w:rPr>
          <w:rFonts w:ascii="Times New Roman" w:eastAsia="Calibri" w:hAnsi="Times New Roman" w:cs="Times New Roman"/>
          <w:sz w:val="28"/>
          <w:szCs w:val="28"/>
        </w:rPr>
        <w:t xml:space="preserve">Другая ключевая цель – </w:t>
      </w:r>
      <w:r w:rsidRPr="008C6AF8">
        <w:rPr>
          <w:rFonts w:ascii="Times New Roman" w:eastAsia="Calibri" w:hAnsi="Times New Roman" w:cs="Times New Roman"/>
          <w:b/>
          <w:i/>
          <w:sz w:val="28"/>
          <w:szCs w:val="28"/>
        </w:rPr>
        <w:t>обеспечение рентабельности</w:t>
      </w:r>
      <w:r w:rsidRPr="008C6AF8">
        <w:rPr>
          <w:rFonts w:ascii="Times New Roman" w:eastAsia="Calibri" w:hAnsi="Times New Roman" w:cs="Times New Roman"/>
          <w:sz w:val="28"/>
          <w:szCs w:val="28"/>
        </w:rPr>
        <w:t>. Деньги, вложенные в оборотный капитал, как правило, приносят низкий доход или совсем не приносят дохода. В результате компания с высоким уровнем оборотного капитала может оказаться неспособна обеспечить ту прибыль на инвестированный капитал (операционная прибыль ÷ (собственный капитал плюс долгосрочные обязательства)), которую требуют инвесторы.</w:t>
      </w:r>
    </w:p>
    <w:p w:rsidR="008C6AF8" w:rsidRPr="008C6AF8" w:rsidRDefault="008C6AF8" w:rsidP="008C6AF8">
      <w:pPr>
        <w:spacing w:after="0" w:line="240" w:lineRule="auto"/>
        <w:ind w:firstLine="709"/>
        <w:jc w:val="both"/>
        <w:rPr>
          <w:rFonts w:ascii="Times New Roman" w:eastAsia="Calibri" w:hAnsi="Times New Roman" w:cs="Times New Roman"/>
          <w:b/>
          <w:i/>
          <w:sz w:val="28"/>
          <w:szCs w:val="28"/>
        </w:rPr>
      </w:pPr>
      <w:r w:rsidRPr="008C6AF8">
        <w:rPr>
          <w:rFonts w:ascii="Times New Roman" w:eastAsia="Calibri" w:hAnsi="Times New Roman" w:cs="Times New Roman"/>
          <w:b/>
          <w:i/>
          <w:sz w:val="28"/>
          <w:szCs w:val="28"/>
        </w:rPr>
        <w:t xml:space="preserve">Компания как минимум должна избегать таких крайностей, как: </w:t>
      </w:r>
    </w:p>
    <w:p w:rsidR="008C6AF8" w:rsidRPr="008C6AF8" w:rsidRDefault="008C6AF8" w:rsidP="008C6AF8">
      <w:pPr>
        <w:spacing w:after="0" w:line="240" w:lineRule="auto"/>
        <w:ind w:firstLine="709"/>
        <w:jc w:val="both"/>
        <w:rPr>
          <w:rFonts w:ascii="Times New Roman" w:eastAsia="Calibri" w:hAnsi="Times New Roman" w:cs="Times New Roman"/>
          <w:sz w:val="28"/>
          <w:szCs w:val="28"/>
        </w:rPr>
      </w:pPr>
      <w:r w:rsidRPr="008C6AF8">
        <w:rPr>
          <w:rFonts w:ascii="Times New Roman" w:eastAsia="Calibri" w:hAnsi="Times New Roman" w:cs="Times New Roman"/>
          <w:sz w:val="28"/>
          <w:szCs w:val="28"/>
        </w:rPr>
        <w:t xml:space="preserve">• Превышение разумных пределов хозяйственной деятельности, когда объём оборотного капитала недостаточен для поддержания хозяйственной деятельности. Эту ситуацию также можно обозначить как недостаточность капитала. Она характеризуется всё более возрастающим отношением краткосрочного финансирования к </w:t>
      </w:r>
      <w:proofErr w:type="gramStart"/>
      <w:r w:rsidRPr="008C6AF8">
        <w:rPr>
          <w:rFonts w:ascii="Times New Roman" w:eastAsia="Calibri" w:hAnsi="Times New Roman" w:cs="Times New Roman"/>
          <w:sz w:val="28"/>
          <w:szCs w:val="28"/>
        </w:rPr>
        <w:t>долгосрочному</w:t>
      </w:r>
      <w:proofErr w:type="gramEnd"/>
      <w:r w:rsidRPr="008C6AF8">
        <w:rPr>
          <w:rFonts w:ascii="Times New Roman" w:eastAsia="Calibri" w:hAnsi="Times New Roman" w:cs="Times New Roman"/>
          <w:sz w:val="28"/>
          <w:szCs w:val="28"/>
        </w:rPr>
        <w:t xml:space="preserve">; </w:t>
      </w:r>
    </w:p>
    <w:p w:rsidR="008C6AF8" w:rsidRDefault="008C6AF8" w:rsidP="008C6AF8">
      <w:pPr>
        <w:spacing w:afterLines="40" w:after="96" w:line="240" w:lineRule="auto"/>
        <w:ind w:firstLine="454"/>
        <w:jc w:val="both"/>
        <w:rPr>
          <w:rFonts w:ascii="Times New Roman" w:hAnsi="Times New Roman" w:cs="Times New Roman"/>
          <w:b/>
          <w:color w:val="000000" w:themeColor="text1"/>
          <w:sz w:val="28"/>
          <w:szCs w:val="28"/>
        </w:rPr>
      </w:pPr>
      <w:r w:rsidRPr="008C6AF8">
        <w:rPr>
          <w:rFonts w:ascii="Times New Roman" w:eastAsia="Calibri" w:hAnsi="Times New Roman" w:cs="Times New Roman"/>
          <w:sz w:val="28"/>
          <w:szCs w:val="28"/>
        </w:rPr>
        <w:t>• Избыточная капитализация, или избыток оборотного капитала, что приводит к низкой эффективности компании</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Управление дебиторской задолженностью</w:t>
      </w:r>
      <w:r w:rsidRPr="004141BA">
        <w:rPr>
          <w:rFonts w:ascii="Times New Roman" w:hAnsi="Times New Roman" w:cs="Times New Roman"/>
          <w:color w:val="000000" w:themeColor="text1"/>
          <w:sz w:val="28"/>
          <w:szCs w:val="28"/>
        </w:rPr>
        <w:t xml:space="preserve"> представляет собой часть общего управления оборотными активами и маркетинговой политики предприятия, направленной на расширение объема реализации продукции и заключающейся в оптимизации общего размера этой задолженности, обеспечении своевременной ее инкассации. </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В основе квалифицированного управления дебиторской задолженностью фирмы лежит принятие финансовых решений по следующим фундаментальным вопросам:</w:t>
      </w:r>
    </w:p>
    <w:p w:rsidR="0043151B" w:rsidRPr="004141BA" w:rsidRDefault="0043151B" w:rsidP="00512350">
      <w:pPr>
        <w:pStyle w:val="a3"/>
        <w:numPr>
          <w:ilvl w:val="0"/>
          <w:numId w:val="16"/>
        </w:numPr>
        <w:tabs>
          <w:tab w:val="left" w:pos="851"/>
        </w:tabs>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учет дебиторской задолженности на каждую отчетную дату;</w:t>
      </w:r>
    </w:p>
    <w:p w:rsidR="0043151B" w:rsidRPr="004141BA" w:rsidRDefault="0043151B" w:rsidP="00512350">
      <w:pPr>
        <w:pStyle w:val="a3"/>
        <w:numPr>
          <w:ilvl w:val="0"/>
          <w:numId w:val="16"/>
        </w:numPr>
        <w:tabs>
          <w:tab w:val="left" w:pos="851"/>
        </w:tabs>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диагностический анализ состояния и причин, в силу которых у фирмы сложилось негативное положение с ликвидностью дебиторской задолженности;</w:t>
      </w:r>
    </w:p>
    <w:p w:rsidR="0043151B" w:rsidRPr="004141BA" w:rsidRDefault="0043151B" w:rsidP="00512350">
      <w:pPr>
        <w:pStyle w:val="a3"/>
        <w:numPr>
          <w:ilvl w:val="0"/>
          <w:numId w:val="16"/>
        </w:numPr>
        <w:tabs>
          <w:tab w:val="left" w:pos="851"/>
        </w:tabs>
        <w:spacing w:afterLines="40" w:after="96" w:line="240" w:lineRule="auto"/>
        <w:ind w:left="0"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разработка адекватной политики и внедрение в практику фирмы современных методов управления дебиторской задолженностью;</w:t>
      </w:r>
    </w:p>
    <w:p w:rsidR="0043151B" w:rsidRPr="004141BA" w:rsidRDefault="0043151B" w:rsidP="00512350">
      <w:pPr>
        <w:pStyle w:val="a3"/>
        <w:numPr>
          <w:ilvl w:val="0"/>
          <w:numId w:val="16"/>
        </w:numPr>
        <w:tabs>
          <w:tab w:val="left" w:pos="851"/>
        </w:tabs>
        <w:spacing w:afterLines="40" w:after="96" w:line="240" w:lineRule="auto"/>
        <w:ind w:left="0" w:firstLine="454"/>
        <w:jc w:val="both"/>
        <w:rPr>
          <w:rFonts w:ascii="Times New Roman" w:hAnsi="Times New Roman" w:cs="Times New Roman"/>
          <w:color w:val="000000" w:themeColor="text1"/>
          <w:sz w:val="28"/>
          <w:szCs w:val="28"/>
        </w:rPr>
      </w:pPr>
      <w:proofErr w:type="gramStart"/>
      <w:r w:rsidRPr="004141BA">
        <w:rPr>
          <w:rFonts w:ascii="Times New Roman" w:hAnsi="Times New Roman" w:cs="Times New Roman"/>
          <w:color w:val="000000" w:themeColor="text1"/>
          <w:sz w:val="28"/>
          <w:szCs w:val="28"/>
        </w:rPr>
        <w:t>контроль за</w:t>
      </w:r>
      <w:proofErr w:type="gramEnd"/>
      <w:r w:rsidRPr="004141BA">
        <w:rPr>
          <w:rFonts w:ascii="Times New Roman" w:hAnsi="Times New Roman" w:cs="Times New Roman"/>
          <w:color w:val="000000" w:themeColor="text1"/>
          <w:sz w:val="28"/>
          <w:szCs w:val="28"/>
        </w:rPr>
        <w:t xml:space="preserve"> текущим состоянием дебиторской задолженности.</w:t>
      </w:r>
    </w:p>
    <w:p w:rsidR="0043151B" w:rsidRPr="004141BA" w:rsidRDefault="0043151B" w:rsidP="00512350">
      <w:pPr>
        <w:spacing w:afterLines="40" w:after="96" w:line="240" w:lineRule="auto"/>
        <w:ind w:firstLine="454"/>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Особую актуальность проблема дебиторской задолженности приобретает в условиях инфляции, когда происходит обесценивание денег. </w:t>
      </w:r>
      <w:r w:rsidRPr="004141BA">
        <w:rPr>
          <w:rFonts w:ascii="Times New Roman" w:hAnsi="Times New Roman" w:cs="Times New Roman"/>
          <w:b/>
          <w:color w:val="000000" w:themeColor="text1"/>
          <w:sz w:val="28"/>
          <w:szCs w:val="28"/>
        </w:rPr>
        <w:t xml:space="preserve">Чтобы подсчитать убытки предприятия </w:t>
      </w:r>
      <w:r w:rsidRPr="004141BA">
        <w:rPr>
          <w:rFonts w:ascii="Times New Roman" w:hAnsi="Times New Roman" w:cs="Times New Roman"/>
          <w:color w:val="000000" w:themeColor="text1"/>
          <w:sz w:val="28"/>
          <w:szCs w:val="28"/>
        </w:rPr>
        <w:t>от несвоевременной оплаты счетов дебиторами, необходимо от просроченной дебиторской задолженности вычесть ее сумму, скорректированную на индекс инфляции за этот срок.</w:t>
      </w:r>
    </w:p>
    <w:p w:rsidR="00970C1C" w:rsidRDefault="00970C1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43151B" w:rsidRDefault="0043151B" w:rsidP="00512350">
      <w:pPr>
        <w:spacing w:after="4" w:line="240" w:lineRule="auto"/>
        <w:ind w:firstLine="567"/>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lastRenderedPageBreak/>
        <w:t>Тема</w:t>
      </w:r>
      <w:r>
        <w:rPr>
          <w:rFonts w:ascii="Times New Roman" w:hAnsi="Times New Roman" w:cs="Times New Roman"/>
          <w:b/>
          <w:color w:val="000000" w:themeColor="text1"/>
          <w:sz w:val="28"/>
          <w:szCs w:val="28"/>
        </w:rPr>
        <w:t xml:space="preserve"> 6.</w:t>
      </w:r>
      <w:r w:rsidRPr="004141BA">
        <w:rPr>
          <w:rFonts w:ascii="Times New Roman" w:hAnsi="Times New Roman" w:cs="Times New Roman"/>
          <w:b/>
          <w:color w:val="000000" w:themeColor="text1"/>
          <w:sz w:val="28"/>
          <w:szCs w:val="28"/>
        </w:rPr>
        <w:t xml:space="preserve">  Расходы, доходы и прибыль корпорации  </w:t>
      </w:r>
    </w:p>
    <w:p w:rsidR="0043151B" w:rsidRPr="00432550" w:rsidRDefault="0043151B" w:rsidP="00512350">
      <w:pPr>
        <w:spacing w:after="4" w:line="240" w:lineRule="auto"/>
        <w:ind w:firstLine="567"/>
        <w:jc w:val="both"/>
        <w:rPr>
          <w:rFonts w:ascii="Times New Roman" w:hAnsi="Times New Roman" w:cs="Times New Roman"/>
          <w:color w:val="000000" w:themeColor="text1"/>
          <w:sz w:val="28"/>
          <w:szCs w:val="28"/>
        </w:rPr>
      </w:pPr>
      <w:r w:rsidRPr="00432550">
        <w:rPr>
          <w:rFonts w:ascii="Times New Roman" w:hAnsi="Times New Roman" w:cs="Times New Roman"/>
          <w:color w:val="000000" w:themeColor="text1"/>
          <w:sz w:val="28"/>
          <w:szCs w:val="28"/>
        </w:rPr>
        <w:t>1. Экономическая сущность расходов, их классификация</w:t>
      </w:r>
    </w:p>
    <w:p w:rsidR="0043151B" w:rsidRPr="00432550" w:rsidRDefault="0043151B" w:rsidP="00512350">
      <w:pPr>
        <w:spacing w:after="4" w:line="240" w:lineRule="auto"/>
        <w:ind w:firstLine="567"/>
        <w:jc w:val="both"/>
        <w:rPr>
          <w:rFonts w:ascii="Times New Roman" w:hAnsi="Times New Roman" w:cs="Times New Roman"/>
          <w:color w:val="000000" w:themeColor="text1"/>
          <w:sz w:val="28"/>
          <w:szCs w:val="28"/>
        </w:rPr>
      </w:pPr>
      <w:r w:rsidRPr="00432550">
        <w:rPr>
          <w:rFonts w:ascii="Times New Roman" w:hAnsi="Times New Roman" w:cs="Times New Roman"/>
          <w:color w:val="000000" w:themeColor="text1"/>
          <w:sz w:val="28"/>
          <w:szCs w:val="28"/>
        </w:rPr>
        <w:t>2. Понятие дохода корпорации, виды, способы расчета</w:t>
      </w:r>
    </w:p>
    <w:p w:rsidR="0043151B" w:rsidRPr="00432550" w:rsidRDefault="0043151B" w:rsidP="00512350">
      <w:pPr>
        <w:spacing w:after="4" w:line="240" w:lineRule="auto"/>
        <w:ind w:firstLine="567"/>
        <w:jc w:val="both"/>
        <w:rPr>
          <w:rFonts w:ascii="Times New Roman" w:hAnsi="Times New Roman" w:cs="Times New Roman"/>
          <w:color w:val="000000" w:themeColor="text1"/>
          <w:sz w:val="28"/>
          <w:szCs w:val="28"/>
        </w:rPr>
      </w:pPr>
      <w:r w:rsidRPr="00432550">
        <w:rPr>
          <w:rFonts w:ascii="Times New Roman" w:hAnsi="Times New Roman" w:cs="Times New Roman"/>
          <w:color w:val="000000" w:themeColor="text1"/>
          <w:sz w:val="28"/>
          <w:szCs w:val="28"/>
        </w:rPr>
        <w:t>3. Прибыль как показатель эффективности деятельности корпорации</w:t>
      </w:r>
    </w:p>
    <w:p w:rsidR="00432550" w:rsidRDefault="00432550" w:rsidP="00512350">
      <w:pPr>
        <w:spacing w:after="4" w:line="240" w:lineRule="auto"/>
        <w:ind w:firstLine="567"/>
        <w:jc w:val="both"/>
        <w:rPr>
          <w:rFonts w:ascii="Times New Roman" w:hAnsi="Times New Roman" w:cs="Times New Roman"/>
          <w:color w:val="000000" w:themeColor="text1"/>
          <w:sz w:val="28"/>
          <w:szCs w:val="28"/>
        </w:rPr>
      </w:pPr>
    </w:p>
    <w:p w:rsidR="0043151B" w:rsidRPr="00F01B67" w:rsidRDefault="0043151B" w:rsidP="00512350">
      <w:pPr>
        <w:spacing w:after="4" w:line="240" w:lineRule="auto"/>
        <w:ind w:firstLine="567"/>
        <w:jc w:val="both"/>
        <w:rPr>
          <w:rFonts w:ascii="Times New Roman" w:hAnsi="Times New Roman" w:cs="Times New Roman"/>
          <w:color w:val="000000" w:themeColor="text1"/>
          <w:sz w:val="28"/>
          <w:szCs w:val="28"/>
        </w:rPr>
      </w:pPr>
      <w:r w:rsidRPr="00F01B67">
        <w:rPr>
          <w:rFonts w:ascii="Times New Roman" w:hAnsi="Times New Roman" w:cs="Times New Roman"/>
          <w:color w:val="000000" w:themeColor="text1"/>
          <w:sz w:val="28"/>
          <w:szCs w:val="28"/>
        </w:rPr>
        <w:t xml:space="preserve">В процессе предпринимательской деятельности хозяйствующие субъекты осуществляют разнообразные </w:t>
      </w:r>
      <w:r>
        <w:rPr>
          <w:rFonts w:ascii="Times New Roman" w:hAnsi="Times New Roman" w:cs="Times New Roman"/>
          <w:color w:val="000000" w:themeColor="text1"/>
          <w:sz w:val="28"/>
          <w:szCs w:val="28"/>
        </w:rPr>
        <w:t>расходы</w:t>
      </w:r>
      <w:r w:rsidRPr="00F01B67">
        <w:rPr>
          <w:rFonts w:ascii="Times New Roman" w:hAnsi="Times New Roman" w:cs="Times New Roman"/>
          <w:color w:val="000000" w:themeColor="text1"/>
          <w:sz w:val="28"/>
          <w:szCs w:val="28"/>
        </w:rPr>
        <w:t>, необходимые для организации производства и реализации продукции.</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 xml:space="preserve">Затраты </w:t>
      </w:r>
      <w:r w:rsidRPr="004141BA">
        <w:rPr>
          <w:rFonts w:ascii="Times New Roman" w:hAnsi="Times New Roman" w:cs="Times New Roman"/>
          <w:color w:val="000000" w:themeColor="text1"/>
          <w:sz w:val="28"/>
          <w:szCs w:val="28"/>
        </w:rPr>
        <w:t xml:space="preserve">– это средства, израсходованные на приобретение ресурсов, имеющихся в наличии и регистрируемые в балансе организации как активы, способные принести доход в будущем. </w:t>
      </w:r>
    </w:p>
    <w:p w:rsidR="0043151B" w:rsidRPr="004141BA" w:rsidRDefault="0043151B" w:rsidP="00512350">
      <w:pPr>
        <w:spacing w:after="4" w:line="240" w:lineRule="auto"/>
        <w:ind w:firstLine="567"/>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t xml:space="preserve">В зависимости от направлений деятельности организации, характера и условий осуществления расходов они подразделяются </w:t>
      </w:r>
      <w:proofErr w:type="gramStart"/>
      <w:r w:rsidRPr="004141BA">
        <w:rPr>
          <w:rFonts w:ascii="Times New Roman" w:hAnsi="Times New Roman" w:cs="Times New Roman"/>
          <w:b/>
          <w:color w:val="000000" w:themeColor="text1"/>
          <w:sz w:val="28"/>
          <w:szCs w:val="28"/>
        </w:rPr>
        <w:t>на</w:t>
      </w:r>
      <w:proofErr w:type="gramEnd"/>
      <w:r w:rsidRPr="004141BA">
        <w:rPr>
          <w:rFonts w:ascii="Times New Roman" w:hAnsi="Times New Roman" w:cs="Times New Roman"/>
          <w:b/>
          <w:color w:val="000000" w:themeColor="text1"/>
          <w:sz w:val="28"/>
          <w:szCs w:val="28"/>
        </w:rPr>
        <w:t>:</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 расходы по обычным видам деятельности;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 прочие  расходы.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Расходами по обычным видам деятельности для организаций являются расходы, связанные с изготовлением и продажей продукции, приобретением и продажей товаров, а также расходы, осуществление которых связано с выполнением работ, оказанием услуг. Таким образом, </w:t>
      </w:r>
      <w:r w:rsidRPr="004141BA">
        <w:rPr>
          <w:rFonts w:ascii="Times New Roman" w:hAnsi="Times New Roman" w:cs="Times New Roman"/>
          <w:b/>
          <w:color w:val="000000" w:themeColor="text1"/>
          <w:sz w:val="28"/>
          <w:szCs w:val="28"/>
        </w:rPr>
        <w:t xml:space="preserve">расходы по обычным видам деятельности </w:t>
      </w:r>
      <w:r w:rsidRPr="004141BA">
        <w:rPr>
          <w:rFonts w:ascii="Times New Roman" w:hAnsi="Times New Roman" w:cs="Times New Roman"/>
          <w:color w:val="000000" w:themeColor="text1"/>
          <w:sz w:val="28"/>
          <w:szCs w:val="28"/>
        </w:rPr>
        <w:t xml:space="preserve">формируют: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 расходы, связанные с приобретением сырья, материалов, товаров и иных материально - производственных запасов;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proofErr w:type="gramStart"/>
      <w:r w:rsidRPr="004141BA">
        <w:rPr>
          <w:rFonts w:ascii="Times New Roman" w:hAnsi="Times New Roman" w:cs="Times New Roman"/>
          <w:color w:val="000000" w:themeColor="text1"/>
          <w:sz w:val="28"/>
          <w:szCs w:val="28"/>
        </w:rPr>
        <w:t xml:space="preserve">• расходы, возникающие непосредственно в процессе переработки (доработки) материально - производственных запасов с целью производства продукции, выполнения работ и оказания услуг и их продажи, а также продажи (перепродажи) товаров (расходы по содержанию и эксплуатации основных средств и иных внеоборотных активов, а также по поддержанию их в исправном состоянии, коммерческие расходы, управленческие расходы и др.). </w:t>
      </w:r>
      <w:proofErr w:type="gramEnd"/>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Такая группировка расходов по обычным видам деятельности вытекает непосредственно из характера </w:t>
      </w:r>
      <w:r w:rsidRPr="004141BA">
        <w:rPr>
          <w:rFonts w:ascii="Times New Roman" w:hAnsi="Times New Roman" w:cs="Times New Roman"/>
          <w:b/>
          <w:color w:val="000000" w:themeColor="text1"/>
          <w:sz w:val="28"/>
          <w:szCs w:val="28"/>
        </w:rPr>
        <w:t>производственного цикла</w:t>
      </w:r>
      <w:r w:rsidRPr="004141BA">
        <w:rPr>
          <w:rFonts w:ascii="Times New Roman" w:hAnsi="Times New Roman" w:cs="Times New Roman"/>
          <w:color w:val="000000" w:themeColor="text1"/>
          <w:sz w:val="28"/>
          <w:szCs w:val="28"/>
        </w:rPr>
        <w:t xml:space="preserve">, который, как известно, состоит из </w:t>
      </w:r>
      <w:r w:rsidRPr="004141BA">
        <w:rPr>
          <w:rFonts w:ascii="Times New Roman" w:hAnsi="Times New Roman" w:cs="Times New Roman"/>
          <w:b/>
          <w:color w:val="000000" w:themeColor="text1"/>
          <w:sz w:val="28"/>
          <w:szCs w:val="28"/>
        </w:rPr>
        <w:t>трех взаимосвязанных стадий</w:t>
      </w:r>
      <w:r w:rsidRPr="004141BA">
        <w:rPr>
          <w:rFonts w:ascii="Times New Roman" w:hAnsi="Times New Roman" w:cs="Times New Roman"/>
          <w:color w:val="000000" w:themeColor="text1"/>
          <w:sz w:val="28"/>
          <w:szCs w:val="28"/>
        </w:rPr>
        <w:t xml:space="preserve">: </w:t>
      </w:r>
    </w:p>
    <w:p w:rsidR="0043151B" w:rsidRPr="004141BA" w:rsidRDefault="0043151B" w:rsidP="00512350">
      <w:pPr>
        <w:pStyle w:val="a3"/>
        <w:numPr>
          <w:ilvl w:val="0"/>
          <w:numId w:val="16"/>
        </w:numPr>
        <w:tabs>
          <w:tab w:val="left" w:pos="851"/>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заготовка (приобретение сырья и материалов), </w:t>
      </w:r>
    </w:p>
    <w:p w:rsidR="0043151B" w:rsidRPr="004141BA" w:rsidRDefault="0043151B" w:rsidP="00512350">
      <w:pPr>
        <w:pStyle w:val="a3"/>
        <w:numPr>
          <w:ilvl w:val="0"/>
          <w:numId w:val="16"/>
        </w:numPr>
        <w:tabs>
          <w:tab w:val="left" w:pos="851"/>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производство (переработка сырья, выполнение работ, оказание услуг), </w:t>
      </w:r>
    </w:p>
    <w:p w:rsidR="0043151B" w:rsidRPr="004141BA" w:rsidRDefault="0043151B" w:rsidP="00512350">
      <w:pPr>
        <w:pStyle w:val="a3"/>
        <w:numPr>
          <w:ilvl w:val="0"/>
          <w:numId w:val="16"/>
        </w:numPr>
        <w:tabs>
          <w:tab w:val="left" w:pos="851"/>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сбыт (расходы по продажам, включая рекламу).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Расходами организации признается уменьшение экономических выгод в результате выбытия активов.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Группировка расходов по обычным видам деятельности основана на однородности экономического содержания этих расходов, включаемых в тот или иной элемент.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Группировка расходов по экономическим элементам позволяет определять и анализировать структуру затрат организации.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lastRenderedPageBreak/>
        <w:t xml:space="preserve">Для проведения подобного анализа необходимо рассчитать удельный вес того или иного элемента в общей сумме расходов обычных видов деятельности. </w:t>
      </w:r>
    </w:p>
    <w:p w:rsidR="0043151B" w:rsidRPr="004141BA" w:rsidRDefault="0043151B" w:rsidP="00512350">
      <w:pPr>
        <w:spacing w:after="4" w:line="240" w:lineRule="auto"/>
        <w:ind w:firstLine="567"/>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t xml:space="preserve">Прочими  расходами  </w:t>
      </w:r>
      <w:r>
        <w:rPr>
          <w:rFonts w:ascii="Times New Roman" w:hAnsi="Times New Roman" w:cs="Times New Roman"/>
          <w:b/>
          <w:color w:val="000000" w:themeColor="text1"/>
          <w:sz w:val="28"/>
          <w:szCs w:val="28"/>
        </w:rPr>
        <w:t>компании</w:t>
      </w:r>
      <w:r w:rsidRPr="004141BA">
        <w:rPr>
          <w:rFonts w:ascii="Times New Roman" w:hAnsi="Times New Roman" w:cs="Times New Roman"/>
          <w:b/>
          <w:color w:val="000000" w:themeColor="text1"/>
          <w:sz w:val="28"/>
          <w:szCs w:val="28"/>
        </w:rPr>
        <w:t xml:space="preserve"> признаются: </w:t>
      </w:r>
    </w:p>
    <w:p w:rsidR="0043151B" w:rsidRPr="004141BA" w:rsidRDefault="0043151B" w:rsidP="00512350">
      <w:pPr>
        <w:pStyle w:val="a3"/>
        <w:numPr>
          <w:ilvl w:val="0"/>
          <w:numId w:val="17"/>
        </w:numPr>
        <w:tabs>
          <w:tab w:val="left" w:pos="993"/>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расходы, связанные с предоставлением за плату во временное пользование (временное владение и пользование) активов организации; </w:t>
      </w:r>
    </w:p>
    <w:p w:rsidR="0043151B" w:rsidRPr="004141BA" w:rsidRDefault="0043151B" w:rsidP="00512350">
      <w:pPr>
        <w:pStyle w:val="a3"/>
        <w:numPr>
          <w:ilvl w:val="0"/>
          <w:numId w:val="17"/>
        </w:numPr>
        <w:tabs>
          <w:tab w:val="left" w:pos="993"/>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расходы, связанные с участием в уставных капиталах других организаций; </w:t>
      </w:r>
    </w:p>
    <w:p w:rsidR="0043151B" w:rsidRPr="004141BA" w:rsidRDefault="0043151B" w:rsidP="00512350">
      <w:pPr>
        <w:pStyle w:val="a3"/>
        <w:numPr>
          <w:ilvl w:val="0"/>
          <w:numId w:val="17"/>
        </w:numPr>
        <w:tabs>
          <w:tab w:val="left" w:pos="993"/>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 </w:t>
      </w:r>
    </w:p>
    <w:p w:rsidR="0043151B" w:rsidRPr="004141BA" w:rsidRDefault="0043151B" w:rsidP="00512350">
      <w:pPr>
        <w:pStyle w:val="a3"/>
        <w:numPr>
          <w:ilvl w:val="0"/>
          <w:numId w:val="17"/>
        </w:numPr>
        <w:tabs>
          <w:tab w:val="left" w:pos="993"/>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проценты, уплачиваемые организацией за предоставление ей в пользование денежных средств (кредитов, займов); </w:t>
      </w:r>
    </w:p>
    <w:p w:rsidR="0043151B" w:rsidRPr="004141BA" w:rsidRDefault="0043151B" w:rsidP="00512350">
      <w:pPr>
        <w:pStyle w:val="a3"/>
        <w:numPr>
          <w:ilvl w:val="0"/>
          <w:numId w:val="17"/>
        </w:numPr>
        <w:tabs>
          <w:tab w:val="left" w:pos="993"/>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расходы, связанные с оплатой услуг, оказываемых кредитными организациями; </w:t>
      </w:r>
    </w:p>
    <w:p w:rsidR="0043151B" w:rsidRPr="004141BA" w:rsidRDefault="0043151B" w:rsidP="00512350">
      <w:pPr>
        <w:pStyle w:val="a3"/>
        <w:numPr>
          <w:ilvl w:val="0"/>
          <w:numId w:val="17"/>
        </w:numPr>
        <w:tabs>
          <w:tab w:val="left" w:pos="993"/>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штрафы, пени, неустойки за нарушение условий договоров; </w:t>
      </w:r>
    </w:p>
    <w:p w:rsidR="0043151B" w:rsidRPr="004141BA" w:rsidRDefault="0043151B" w:rsidP="00512350">
      <w:pPr>
        <w:pStyle w:val="a3"/>
        <w:numPr>
          <w:ilvl w:val="0"/>
          <w:numId w:val="17"/>
        </w:numPr>
        <w:tabs>
          <w:tab w:val="left" w:pos="993"/>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возмещение причиненных организацией убытков; </w:t>
      </w:r>
    </w:p>
    <w:p w:rsidR="0043151B" w:rsidRPr="004141BA" w:rsidRDefault="0043151B" w:rsidP="00512350">
      <w:pPr>
        <w:pStyle w:val="a3"/>
        <w:numPr>
          <w:ilvl w:val="0"/>
          <w:numId w:val="17"/>
        </w:numPr>
        <w:tabs>
          <w:tab w:val="left" w:pos="993"/>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убытки прошлых лет, признанные в отчетном году;</w:t>
      </w:r>
    </w:p>
    <w:p w:rsidR="0043151B" w:rsidRPr="004141BA" w:rsidRDefault="0043151B" w:rsidP="00512350">
      <w:pPr>
        <w:pStyle w:val="a3"/>
        <w:numPr>
          <w:ilvl w:val="0"/>
          <w:numId w:val="17"/>
        </w:numPr>
        <w:tabs>
          <w:tab w:val="left" w:pos="993"/>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суммы дебиторской задолженности, по которой истек срок исковой давности, других долгов, нереальных для взыскания; </w:t>
      </w:r>
    </w:p>
    <w:p w:rsidR="0043151B" w:rsidRPr="004141BA" w:rsidRDefault="0043151B" w:rsidP="00512350">
      <w:pPr>
        <w:pStyle w:val="a3"/>
        <w:numPr>
          <w:ilvl w:val="0"/>
          <w:numId w:val="17"/>
        </w:numPr>
        <w:tabs>
          <w:tab w:val="left" w:pos="993"/>
        </w:tabs>
        <w:spacing w:after="4" w:line="240" w:lineRule="auto"/>
        <w:ind w:left="0" w:firstLine="567"/>
        <w:jc w:val="both"/>
        <w:rPr>
          <w:rFonts w:ascii="Times New Roman" w:hAnsi="Times New Roman" w:cs="Times New Roman"/>
          <w:color w:val="000000" w:themeColor="text1"/>
          <w:sz w:val="28"/>
          <w:szCs w:val="28"/>
        </w:rPr>
      </w:pPr>
      <w:proofErr w:type="gramStart"/>
      <w:r w:rsidRPr="004141BA">
        <w:rPr>
          <w:rFonts w:ascii="Times New Roman" w:hAnsi="Times New Roman" w:cs="Times New Roman"/>
          <w:color w:val="000000" w:themeColor="text1"/>
          <w:sz w:val="28"/>
          <w:szCs w:val="28"/>
        </w:rPr>
        <w:t>курсовые</w:t>
      </w:r>
      <w:proofErr w:type="gramEnd"/>
      <w:r w:rsidRPr="004141BA">
        <w:rPr>
          <w:rFonts w:ascii="Times New Roman" w:hAnsi="Times New Roman" w:cs="Times New Roman"/>
          <w:color w:val="000000" w:themeColor="text1"/>
          <w:sz w:val="28"/>
          <w:szCs w:val="28"/>
        </w:rPr>
        <w:t xml:space="preserve"> разницы; </w:t>
      </w:r>
    </w:p>
    <w:p w:rsidR="0043151B" w:rsidRPr="004141BA" w:rsidRDefault="0043151B" w:rsidP="00512350">
      <w:pPr>
        <w:pStyle w:val="a3"/>
        <w:numPr>
          <w:ilvl w:val="0"/>
          <w:numId w:val="17"/>
        </w:numPr>
        <w:tabs>
          <w:tab w:val="left" w:pos="993"/>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сумма уценки активов.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Расходы – часть затрат, понесенных организациям в связи с получением дохода, по существу, характеризуют себестоимость реализованной продукции (работ, услуг).</w:t>
      </w:r>
    </w:p>
    <w:p w:rsidR="0043151B" w:rsidRPr="004141BA" w:rsidRDefault="0043151B" w:rsidP="00512350">
      <w:pPr>
        <w:spacing w:after="4" w:line="240" w:lineRule="auto"/>
        <w:ind w:firstLine="567"/>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t xml:space="preserve">Классификация затрат на производство и реализацию  продукции (товаров, работ, услуг)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Международные стандарты предусматривают разные варианты классификации затрат в зависимости от задач, выполняемых управленческим учетом. Для решения каждой из названных задач потребители внутренней информации определяют соответствующую классификацию затрат.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По отношению к производственному (технологическому) процессу</w:t>
      </w:r>
      <w:r w:rsidRPr="004141BA">
        <w:rPr>
          <w:rFonts w:ascii="Times New Roman" w:hAnsi="Times New Roman" w:cs="Times New Roman"/>
          <w:color w:val="000000" w:themeColor="text1"/>
          <w:sz w:val="28"/>
          <w:szCs w:val="28"/>
        </w:rPr>
        <w:t xml:space="preserve"> все затраты подразделяются на </w:t>
      </w:r>
      <w:r w:rsidRPr="004141BA">
        <w:rPr>
          <w:rFonts w:ascii="Times New Roman" w:hAnsi="Times New Roman" w:cs="Times New Roman"/>
          <w:b/>
          <w:color w:val="000000" w:themeColor="text1"/>
          <w:sz w:val="28"/>
          <w:szCs w:val="28"/>
        </w:rPr>
        <w:t>основные и накладные</w:t>
      </w:r>
      <w:r w:rsidRPr="004141BA">
        <w:rPr>
          <w:rFonts w:ascii="Times New Roman" w:hAnsi="Times New Roman" w:cs="Times New Roman"/>
          <w:color w:val="000000" w:themeColor="text1"/>
          <w:sz w:val="28"/>
          <w:szCs w:val="28"/>
        </w:rPr>
        <w:t xml:space="preserve">.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Основными</w:t>
      </w:r>
      <w:r w:rsidRPr="004141BA">
        <w:rPr>
          <w:rFonts w:ascii="Times New Roman" w:hAnsi="Times New Roman" w:cs="Times New Roman"/>
          <w:color w:val="000000" w:themeColor="text1"/>
          <w:sz w:val="28"/>
          <w:szCs w:val="28"/>
        </w:rPr>
        <w:t xml:space="preserve"> называются затраты, непосредственно связанные с технологическим процессом производства продукции (работ, услуг); они занимают наибольший удельный вес в общей сумме затрат организации. </w:t>
      </w:r>
      <w:r w:rsidRPr="004141BA">
        <w:rPr>
          <w:rFonts w:ascii="Times New Roman" w:hAnsi="Times New Roman" w:cs="Times New Roman"/>
          <w:b/>
          <w:color w:val="000000" w:themeColor="text1"/>
          <w:sz w:val="28"/>
          <w:szCs w:val="28"/>
        </w:rPr>
        <w:t>Накладные</w:t>
      </w:r>
      <w:r w:rsidRPr="004141BA">
        <w:rPr>
          <w:rFonts w:ascii="Times New Roman" w:hAnsi="Times New Roman" w:cs="Times New Roman"/>
          <w:color w:val="000000" w:themeColor="text1"/>
          <w:sz w:val="28"/>
          <w:szCs w:val="28"/>
        </w:rPr>
        <w:t xml:space="preserve"> расходы образуются в процессе деятельности, в ходе обслуживания производства и управления им. Это общепроизводственные и общехозяйственные расходы.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По отношению к объему производства</w:t>
      </w:r>
      <w:r w:rsidRPr="004141BA">
        <w:rPr>
          <w:rFonts w:ascii="Times New Roman" w:hAnsi="Times New Roman" w:cs="Times New Roman"/>
          <w:color w:val="000000" w:themeColor="text1"/>
          <w:sz w:val="28"/>
          <w:szCs w:val="28"/>
        </w:rPr>
        <w:t xml:space="preserve"> все затраты делятся на переменные и постоянные.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Переменные издержки</w:t>
      </w:r>
      <w:r w:rsidRPr="004141BA">
        <w:rPr>
          <w:rFonts w:ascii="Times New Roman" w:hAnsi="Times New Roman" w:cs="Times New Roman"/>
          <w:color w:val="000000" w:themeColor="text1"/>
          <w:sz w:val="28"/>
          <w:szCs w:val="28"/>
        </w:rPr>
        <w:t xml:space="preserve"> представляют собой затраты, которые меняются в зависимости от изменения объема производства. В состав переменных издержек включаются затраты на сырье и материалы, семена и корма, </w:t>
      </w:r>
      <w:r w:rsidRPr="004141BA">
        <w:rPr>
          <w:rFonts w:ascii="Times New Roman" w:hAnsi="Times New Roman" w:cs="Times New Roman"/>
          <w:color w:val="000000" w:themeColor="text1"/>
          <w:sz w:val="28"/>
          <w:szCs w:val="28"/>
        </w:rPr>
        <w:lastRenderedPageBreak/>
        <w:t xml:space="preserve">топливо, энергию, транспортные услуги, оплата по трудовым ресурсам. Переменные издержки на единицу продукции в начале процесса производства возрастают несколько медленнее, а затем увеличиваются более быстрыми темпами. Такое поведение переменных издержек обуславливается законом убывающей отдачи ресурсов.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Постоянные затраты</w:t>
      </w:r>
      <w:r w:rsidRPr="004141BA">
        <w:rPr>
          <w:rFonts w:ascii="Times New Roman" w:hAnsi="Times New Roman" w:cs="Times New Roman"/>
          <w:color w:val="000000" w:themeColor="text1"/>
          <w:sz w:val="28"/>
          <w:szCs w:val="28"/>
        </w:rPr>
        <w:t xml:space="preserve"> остаются неизменными при изменении объемов производства продукции. К ним относятся общепроизводственные, общехозяйственные расходы, амортизация, оплата труда административно-управленческого персонала и т. п.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Различие между постоянными и переменными издержками имеет существенное значение для каждой организации. Переменные издержки – это такие издержки, которыми организация может управлять. Их размер может быть изменен в течение кратковременного периода путем изменения объема производства. В свою очередь, постоянные издержки находятся вне контроля администрации организации. Они являются обязательными и должны быть оплачены независимо от объема производства.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В зависимости от способов включения в себестоимость продукции</w:t>
      </w:r>
      <w:r w:rsidRPr="004141BA">
        <w:rPr>
          <w:rFonts w:ascii="Times New Roman" w:hAnsi="Times New Roman" w:cs="Times New Roman"/>
          <w:color w:val="000000" w:themeColor="text1"/>
          <w:sz w:val="28"/>
          <w:szCs w:val="28"/>
        </w:rPr>
        <w:t xml:space="preserve"> (работ, услуг) затраты бывают прямые и косвенные.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Прямые затраты</w:t>
      </w:r>
      <w:r w:rsidRPr="004141BA">
        <w:rPr>
          <w:rFonts w:ascii="Times New Roman" w:hAnsi="Times New Roman" w:cs="Times New Roman"/>
          <w:color w:val="000000" w:themeColor="text1"/>
          <w:sz w:val="28"/>
          <w:szCs w:val="28"/>
        </w:rPr>
        <w:t xml:space="preserve"> связаны с производством определенного вида продукции и могут быть прямо</w:t>
      </w:r>
      <w:r w:rsidRPr="004141BA">
        <w:rPr>
          <w:rFonts w:ascii="Times New Roman" w:hAnsi="Times New Roman" w:cs="Times New Roman"/>
          <w:color w:val="000000" w:themeColor="text1"/>
        </w:rPr>
        <w:t xml:space="preserve"> </w:t>
      </w:r>
      <w:r w:rsidRPr="004141BA">
        <w:rPr>
          <w:rFonts w:ascii="Times New Roman" w:hAnsi="Times New Roman" w:cs="Times New Roman"/>
          <w:color w:val="000000" w:themeColor="text1"/>
          <w:sz w:val="28"/>
          <w:szCs w:val="28"/>
        </w:rPr>
        <w:t xml:space="preserve">и непосредственно отнесены на его себестоимость (стоимость семян, кормов, оплата труда работников растениеводства и животноводства и др.).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proofErr w:type="gramStart"/>
      <w:r w:rsidRPr="004141BA">
        <w:rPr>
          <w:rFonts w:ascii="Times New Roman" w:hAnsi="Times New Roman" w:cs="Times New Roman"/>
          <w:b/>
          <w:color w:val="000000" w:themeColor="text1"/>
          <w:sz w:val="28"/>
          <w:szCs w:val="28"/>
        </w:rPr>
        <w:t>К</w:t>
      </w:r>
      <w:proofErr w:type="gramEnd"/>
      <w:r w:rsidRPr="004141BA">
        <w:rPr>
          <w:rFonts w:ascii="Times New Roman" w:hAnsi="Times New Roman" w:cs="Times New Roman"/>
          <w:b/>
          <w:color w:val="000000" w:themeColor="text1"/>
          <w:sz w:val="28"/>
          <w:szCs w:val="28"/>
        </w:rPr>
        <w:t xml:space="preserve"> </w:t>
      </w:r>
      <w:proofErr w:type="gramStart"/>
      <w:r w:rsidRPr="004141BA">
        <w:rPr>
          <w:rFonts w:ascii="Times New Roman" w:hAnsi="Times New Roman" w:cs="Times New Roman"/>
          <w:b/>
          <w:color w:val="000000" w:themeColor="text1"/>
          <w:sz w:val="28"/>
          <w:szCs w:val="28"/>
        </w:rPr>
        <w:t>косвенным</w:t>
      </w:r>
      <w:proofErr w:type="gramEnd"/>
      <w:r w:rsidRPr="004141BA">
        <w:rPr>
          <w:rFonts w:ascii="Times New Roman" w:hAnsi="Times New Roman" w:cs="Times New Roman"/>
          <w:b/>
          <w:color w:val="000000" w:themeColor="text1"/>
          <w:sz w:val="28"/>
          <w:szCs w:val="28"/>
        </w:rPr>
        <w:t xml:space="preserve"> относят</w:t>
      </w:r>
      <w:r w:rsidRPr="004141BA">
        <w:rPr>
          <w:rFonts w:ascii="Times New Roman" w:hAnsi="Times New Roman" w:cs="Times New Roman"/>
          <w:color w:val="000000" w:themeColor="text1"/>
          <w:sz w:val="28"/>
          <w:szCs w:val="28"/>
        </w:rPr>
        <w:t xml:space="preserve"> затраты, связанные с одновременным производством нескольких видов продукции, выполнением одновременно нескольких видов работ (оплата труда административно-управленческого персонала, расходы на технику безопасности, подбор персонала и т. п.).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С целью налогообложения прибыли</w:t>
      </w:r>
      <w:r w:rsidRPr="004141BA">
        <w:rPr>
          <w:rFonts w:ascii="Times New Roman" w:hAnsi="Times New Roman" w:cs="Times New Roman"/>
          <w:color w:val="000000" w:themeColor="text1"/>
          <w:sz w:val="28"/>
          <w:szCs w:val="28"/>
        </w:rPr>
        <w:t xml:space="preserve">, затраты можно подразделить </w:t>
      </w:r>
      <w:proofErr w:type="gramStart"/>
      <w:r w:rsidRPr="004141BA">
        <w:rPr>
          <w:rFonts w:ascii="Times New Roman" w:hAnsi="Times New Roman" w:cs="Times New Roman"/>
          <w:color w:val="000000" w:themeColor="text1"/>
          <w:sz w:val="28"/>
          <w:szCs w:val="28"/>
        </w:rPr>
        <w:t>на</w:t>
      </w:r>
      <w:proofErr w:type="gramEnd"/>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b/>
          <w:color w:val="000000" w:themeColor="text1"/>
          <w:sz w:val="28"/>
          <w:szCs w:val="28"/>
        </w:rPr>
        <w:t xml:space="preserve">лимитируемые и </w:t>
      </w:r>
      <w:proofErr w:type="spellStart"/>
      <w:r w:rsidRPr="004141BA">
        <w:rPr>
          <w:rFonts w:ascii="Times New Roman" w:hAnsi="Times New Roman" w:cs="Times New Roman"/>
          <w:b/>
          <w:color w:val="000000" w:themeColor="text1"/>
          <w:sz w:val="28"/>
          <w:szCs w:val="28"/>
        </w:rPr>
        <w:t>нелимитируемые</w:t>
      </w:r>
      <w:proofErr w:type="spellEnd"/>
      <w:r w:rsidRPr="004141BA">
        <w:rPr>
          <w:rFonts w:ascii="Times New Roman" w:hAnsi="Times New Roman" w:cs="Times New Roman"/>
          <w:b/>
          <w:color w:val="000000" w:themeColor="text1"/>
          <w:sz w:val="28"/>
          <w:szCs w:val="28"/>
        </w:rPr>
        <w:t>.</w:t>
      </w:r>
      <w:r w:rsidRPr="004141BA">
        <w:rPr>
          <w:rFonts w:ascii="Times New Roman" w:hAnsi="Times New Roman" w:cs="Times New Roman"/>
          <w:color w:val="000000" w:themeColor="text1"/>
          <w:sz w:val="28"/>
          <w:szCs w:val="28"/>
        </w:rPr>
        <w:t xml:space="preserve">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Под </w:t>
      </w:r>
      <w:r w:rsidRPr="004141BA">
        <w:rPr>
          <w:rFonts w:ascii="Times New Roman" w:hAnsi="Times New Roman" w:cs="Times New Roman"/>
          <w:b/>
          <w:color w:val="000000" w:themeColor="text1"/>
          <w:sz w:val="28"/>
          <w:szCs w:val="28"/>
        </w:rPr>
        <w:t>лимитируемыми</w:t>
      </w:r>
      <w:r w:rsidRPr="004141BA">
        <w:rPr>
          <w:rFonts w:ascii="Times New Roman" w:hAnsi="Times New Roman" w:cs="Times New Roman"/>
          <w:color w:val="000000" w:themeColor="text1"/>
          <w:sz w:val="28"/>
          <w:szCs w:val="28"/>
        </w:rPr>
        <w:t xml:space="preserve"> понимают такие расходы, по которым законодательством установлены лимиты, нормы и нормативы (командировочные и представительские расходы и др.).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К </w:t>
      </w:r>
      <w:proofErr w:type="spellStart"/>
      <w:r w:rsidRPr="004141BA">
        <w:rPr>
          <w:rFonts w:ascii="Times New Roman" w:hAnsi="Times New Roman" w:cs="Times New Roman"/>
          <w:b/>
          <w:color w:val="000000" w:themeColor="text1"/>
          <w:sz w:val="28"/>
          <w:szCs w:val="28"/>
        </w:rPr>
        <w:t>нелимитируемым</w:t>
      </w:r>
      <w:proofErr w:type="spellEnd"/>
      <w:r w:rsidRPr="004141BA">
        <w:rPr>
          <w:rFonts w:ascii="Times New Roman" w:hAnsi="Times New Roman" w:cs="Times New Roman"/>
          <w:color w:val="000000" w:themeColor="text1"/>
          <w:sz w:val="28"/>
          <w:szCs w:val="28"/>
        </w:rPr>
        <w:t xml:space="preserve"> относят расходы, принимаемые к учету в фактических размерах.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В зависимости от периодичности возникновения</w:t>
      </w:r>
      <w:r w:rsidRPr="004141BA">
        <w:rPr>
          <w:rFonts w:ascii="Times New Roman" w:hAnsi="Times New Roman" w:cs="Times New Roman"/>
          <w:color w:val="000000" w:themeColor="text1"/>
          <w:sz w:val="28"/>
          <w:szCs w:val="28"/>
        </w:rPr>
        <w:t xml:space="preserve"> все расходы классифицируются </w:t>
      </w:r>
      <w:proofErr w:type="gramStart"/>
      <w:r w:rsidRPr="004141BA">
        <w:rPr>
          <w:rFonts w:ascii="Times New Roman" w:hAnsi="Times New Roman" w:cs="Times New Roman"/>
          <w:color w:val="000000" w:themeColor="text1"/>
          <w:sz w:val="28"/>
          <w:szCs w:val="28"/>
        </w:rPr>
        <w:t>на</w:t>
      </w:r>
      <w:proofErr w:type="gramEnd"/>
      <w:r w:rsidRPr="004141BA">
        <w:rPr>
          <w:rFonts w:ascii="Times New Roman" w:hAnsi="Times New Roman" w:cs="Times New Roman"/>
          <w:color w:val="000000" w:themeColor="text1"/>
          <w:sz w:val="28"/>
          <w:szCs w:val="28"/>
        </w:rPr>
        <w:t xml:space="preserve"> текущие и единовременные.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К текущим расходам относятся затраты, связанные с производством и продажей продукции данного периода. Единовременными называют расходы, связанные с подготовкой новых производств, освоением новой продукции, резервированием затрат на какие-либо цели.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По составу все расходы подразделяются</w:t>
      </w:r>
      <w:r w:rsidRPr="004141BA">
        <w:rPr>
          <w:rFonts w:ascii="Times New Roman" w:hAnsi="Times New Roman" w:cs="Times New Roman"/>
          <w:color w:val="000000" w:themeColor="text1"/>
          <w:sz w:val="28"/>
          <w:szCs w:val="28"/>
        </w:rPr>
        <w:t xml:space="preserve"> </w:t>
      </w:r>
      <w:proofErr w:type="gramStart"/>
      <w:r w:rsidRPr="004141BA">
        <w:rPr>
          <w:rFonts w:ascii="Times New Roman" w:hAnsi="Times New Roman" w:cs="Times New Roman"/>
          <w:color w:val="000000" w:themeColor="text1"/>
          <w:sz w:val="28"/>
          <w:szCs w:val="28"/>
        </w:rPr>
        <w:t>на</w:t>
      </w:r>
      <w:proofErr w:type="gramEnd"/>
      <w:r w:rsidRPr="004141BA">
        <w:rPr>
          <w:rFonts w:ascii="Times New Roman" w:hAnsi="Times New Roman" w:cs="Times New Roman"/>
          <w:color w:val="000000" w:themeColor="text1"/>
          <w:sz w:val="28"/>
          <w:szCs w:val="28"/>
        </w:rPr>
        <w:t xml:space="preserve"> одноэлементные и комплексные. Одноэлементными называют затраты, состоящие из одного вида затрат (заработная плата). Комплексные состоят из нескольких видов расходов (общехозяйственные расходы и пр.).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lastRenderedPageBreak/>
        <w:t xml:space="preserve">В дополнение к существующей в финансовом учете и отчетности классификации затрат </w:t>
      </w:r>
      <w:r w:rsidRPr="004141BA">
        <w:rPr>
          <w:rFonts w:ascii="Times New Roman" w:hAnsi="Times New Roman" w:cs="Times New Roman"/>
          <w:b/>
          <w:i/>
          <w:color w:val="000000" w:themeColor="text1"/>
          <w:sz w:val="28"/>
          <w:szCs w:val="28"/>
        </w:rPr>
        <w:t>в учете для внутреннего управления</w:t>
      </w:r>
      <w:r w:rsidRPr="004141BA">
        <w:rPr>
          <w:rFonts w:ascii="Times New Roman" w:hAnsi="Times New Roman" w:cs="Times New Roman"/>
          <w:color w:val="000000" w:themeColor="text1"/>
          <w:sz w:val="28"/>
          <w:szCs w:val="28"/>
        </w:rPr>
        <w:t xml:space="preserve"> выделяют релевантные и нерелевантные расходы.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proofErr w:type="gramStart"/>
      <w:r w:rsidRPr="004141BA">
        <w:rPr>
          <w:rFonts w:ascii="Times New Roman" w:hAnsi="Times New Roman" w:cs="Times New Roman"/>
          <w:color w:val="000000" w:themeColor="text1"/>
          <w:sz w:val="28"/>
          <w:szCs w:val="28"/>
        </w:rPr>
        <w:t>Важное значение</w:t>
      </w:r>
      <w:proofErr w:type="gramEnd"/>
      <w:r w:rsidRPr="004141BA">
        <w:rPr>
          <w:rFonts w:ascii="Times New Roman" w:hAnsi="Times New Roman" w:cs="Times New Roman"/>
          <w:color w:val="000000" w:themeColor="text1"/>
          <w:sz w:val="28"/>
          <w:szCs w:val="28"/>
        </w:rPr>
        <w:t xml:space="preserve"> имеет деление затрат на зависящие от принимаемого решения (релевантные) и независящие, неизбежные при любом варианте решения (нерелевантные) расходы. Релевантность или нерелевантность тех или иных издержек производства и сбыта зависит от вида, назначения затрат и специфики принимаемого управленческого решения. Нерелевантными всегда являются расходы прошлых отчетных периодов, на которые уже нельзя повлиять, а также большая часть текущих затрат, зависящих от продолжительности периода, за который определяется их величина. К полностью </w:t>
      </w:r>
      <w:proofErr w:type="gramStart"/>
      <w:r w:rsidRPr="004141BA">
        <w:rPr>
          <w:rFonts w:ascii="Times New Roman" w:hAnsi="Times New Roman" w:cs="Times New Roman"/>
          <w:color w:val="000000" w:themeColor="text1"/>
          <w:sz w:val="28"/>
          <w:szCs w:val="28"/>
        </w:rPr>
        <w:t>регулируемым</w:t>
      </w:r>
      <w:proofErr w:type="gramEnd"/>
      <w:r w:rsidRPr="004141BA">
        <w:rPr>
          <w:rFonts w:ascii="Times New Roman" w:hAnsi="Times New Roman" w:cs="Times New Roman"/>
          <w:color w:val="000000" w:themeColor="text1"/>
          <w:sz w:val="28"/>
          <w:szCs w:val="28"/>
        </w:rPr>
        <w:t xml:space="preserve"> обычно относят прямые затраты основной деятельности, к частично регулируемым (произвольным) – расходы на маркетинговые исследования, НИОКР, сервисное обслуживание.</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По степени регулируемости затраты подразделяются</w:t>
      </w:r>
      <w:r w:rsidRPr="004141BA">
        <w:rPr>
          <w:rFonts w:ascii="Times New Roman" w:hAnsi="Times New Roman" w:cs="Times New Roman"/>
          <w:color w:val="000000" w:themeColor="text1"/>
          <w:sz w:val="28"/>
          <w:szCs w:val="28"/>
        </w:rPr>
        <w:t xml:space="preserve"> </w:t>
      </w:r>
      <w:proofErr w:type="gramStart"/>
      <w:r w:rsidRPr="004141BA">
        <w:rPr>
          <w:rFonts w:ascii="Times New Roman" w:hAnsi="Times New Roman" w:cs="Times New Roman"/>
          <w:color w:val="000000" w:themeColor="text1"/>
          <w:sz w:val="28"/>
          <w:szCs w:val="28"/>
        </w:rPr>
        <w:t>на</w:t>
      </w:r>
      <w:proofErr w:type="gramEnd"/>
      <w:r w:rsidRPr="004141BA">
        <w:rPr>
          <w:rFonts w:ascii="Times New Roman" w:hAnsi="Times New Roman" w:cs="Times New Roman"/>
          <w:color w:val="000000" w:themeColor="text1"/>
          <w:sz w:val="28"/>
          <w:szCs w:val="28"/>
        </w:rPr>
        <w:t xml:space="preserve"> полностью, частично и слабо регулируемые. Полностью регулируемые затраты возникают, прежде всего, в сферах производства   и   распределения.   Это   затраты,   зарегистрированные   по   центрам ответственности, величина которых зависит от степени их регулирования со стороны персонала управления. Произвольные затраты имеют место, главным образом, в НИОКР, маркетинге и обслуживании покупателей. Слабо регулируемые (заданные) затраты могут возникать во всех функциональных областях. </w:t>
      </w:r>
    </w:p>
    <w:p w:rsidR="0043151B" w:rsidRPr="004141BA" w:rsidRDefault="0043151B" w:rsidP="00512350">
      <w:pPr>
        <w:spacing w:after="4" w:line="240" w:lineRule="auto"/>
        <w:ind w:firstLine="567"/>
        <w:jc w:val="both"/>
        <w:rPr>
          <w:rFonts w:ascii="Times New Roman" w:hAnsi="Times New Roman" w:cs="Times New Roman"/>
          <w:b/>
          <w:i/>
          <w:color w:val="000000" w:themeColor="text1"/>
          <w:sz w:val="28"/>
          <w:szCs w:val="28"/>
        </w:rPr>
      </w:pPr>
      <w:r w:rsidRPr="004141BA">
        <w:rPr>
          <w:rFonts w:ascii="Times New Roman" w:hAnsi="Times New Roman" w:cs="Times New Roman"/>
          <w:color w:val="000000" w:themeColor="text1"/>
          <w:sz w:val="28"/>
          <w:szCs w:val="28"/>
        </w:rPr>
        <w:t xml:space="preserve">На результаты деятельности организации существенное влияние оказывает деление </w:t>
      </w:r>
      <w:r w:rsidRPr="004141BA">
        <w:rPr>
          <w:rFonts w:ascii="Times New Roman" w:hAnsi="Times New Roman" w:cs="Times New Roman"/>
          <w:b/>
          <w:i/>
          <w:color w:val="000000" w:themeColor="text1"/>
          <w:sz w:val="28"/>
          <w:szCs w:val="28"/>
        </w:rPr>
        <w:t xml:space="preserve">затрат </w:t>
      </w:r>
      <w:proofErr w:type="gramStart"/>
      <w:r w:rsidRPr="004141BA">
        <w:rPr>
          <w:rFonts w:ascii="Times New Roman" w:hAnsi="Times New Roman" w:cs="Times New Roman"/>
          <w:b/>
          <w:i/>
          <w:color w:val="000000" w:themeColor="text1"/>
          <w:sz w:val="28"/>
          <w:szCs w:val="28"/>
        </w:rPr>
        <w:t>на</w:t>
      </w:r>
      <w:proofErr w:type="gramEnd"/>
      <w:r w:rsidRPr="004141BA">
        <w:rPr>
          <w:rFonts w:ascii="Times New Roman" w:hAnsi="Times New Roman" w:cs="Times New Roman"/>
          <w:b/>
          <w:i/>
          <w:color w:val="000000" w:themeColor="text1"/>
          <w:sz w:val="28"/>
          <w:szCs w:val="28"/>
        </w:rPr>
        <w:t xml:space="preserve"> производительные (эффективные) и непроизводительные (неэффективные).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Эффективные – это производительные затраты, в результате которых получают доходы от реализации тех видов продукции, на выпуск которых были произведены эти затраты.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Неэффективные  - затраты непроизводительного характера, в результате которых не будут получены доходы, так как не будет произведен продукт. Неэффективные затраты - это потери на производстве. К ним относятся потери от брака, простоев, недостачи и порча товарно-материальных ценностей и др. Обязательность выделения неэффективных затрат трактуется тем, чтобы не допустить проникновения потерь в планирование и нормирование. </w:t>
      </w:r>
    </w:p>
    <w:p w:rsidR="0043151B" w:rsidRPr="004141BA" w:rsidRDefault="0043151B" w:rsidP="00512350">
      <w:pPr>
        <w:spacing w:after="4" w:line="240" w:lineRule="auto"/>
        <w:ind w:firstLine="567"/>
        <w:jc w:val="both"/>
        <w:rPr>
          <w:rFonts w:ascii="Times New Roman" w:hAnsi="Times New Roman" w:cs="Times New Roman"/>
          <w:b/>
          <w:i/>
          <w:color w:val="000000" w:themeColor="text1"/>
          <w:sz w:val="28"/>
          <w:szCs w:val="28"/>
        </w:rPr>
      </w:pPr>
      <w:proofErr w:type="gramStart"/>
      <w:r w:rsidRPr="004141BA">
        <w:rPr>
          <w:rFonts w:ascii="Times New Roman" w:hAnsi="Times New Roman" w:cs="Times New Roman"/>
          <w:b/>
          <w:color w:val="000000" w:themeColor="text1"/>
          <w:sz w:val="28"/>
          <w:szCs w:val="28"/>
        </w:rPr>
        <w:t>Важное значение</w:t>
      </w:r>
      <w:proofErr w:type="gramEnd"/>
      <w:r w:rsidRPr="004141BA">
        <w:rPr>
          <w:rFonts w:ascii="Times New Roman" w:hAnsi="Times New Roman" w:cs="Times New Roman"/>
          <w:b/>
          <w:color w:val="000000" w:themeColor="text1"/>
          <w:sz w:val="28"/>
          <w:szCs w:val="28"/>
        </w:rPr>
        <w:t xml:space="preserve"> в управлении затратами имеет система контроля</w:t>
      </w:r>
      <w:r w:rsidRPr="004141BA">
        <w:rPr>
          <w:rFonts w:ascii="Times New Roman" w:hAnsi="Times New Roman" w:cs="Times New Roman"/>
          <w:color w:val="000000" w:themeColor="text1"/>
          <w:sz w:val="28"/>
          <w:szCs w:val="28"/>
        </w:rPr>
        <w:t xml:space="preserve">, которая обеспечивает полноту и правильность действий в будущем, направленных на снижение затрат и рост эффективности производства. Для обеспечения системы контроля за затратами их разделяют </w:t>
      </w:r>
      <w:proofErr w:type="gramStart"/>
      <w:r w:rsidRPr="004141BA">
        <w:rPr>
          <w:rFonts w:ascii="Times New Roman" w:hAnsi="Times New Roman" w:cs="Times New Roman"/>
          <w:color w:val="000000" w:themeColor="text1"/>
          <w:sz w:val="28"/>
          <w:szCs w:val="28"/>
        </w:rPr>
        <w:t>на</w:t>
      </w:r>
      <w:proofErr w:type="gramEnd"/>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b/>
          <w:i/>
          <w:color w:val="000000" w:themeColor="text1"/>
          <w:sz w:val="28"/>
          <w:szCs w:val="28"/>
        </w:rPr>
        <w:t xml:space="preserve">контролируемые и неконтролируемые.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32550">
        <w:rPr>
          <w:rFonts w:ascii="Times New Roman" w:hAnsi="Times New Roman" w:cs="Times New Roman"/>
          <w:b/>
          <w:color w:val="000000" w:themeColor="text1"/>
          <w:sz w:val="28"/>
          <w:szCs w:val="28"/>
        </w:rPr>
        <w:t>Контролируемые</w:t>
      </w:r>
      <w:r w:rsidRPr="004141BA">
        <w:rPr>
          <w:rFonts w:ascii="Times New Roman" w:hAnsi="Times New Roman" w:cs="Times New Roman"/>
          <w:color w:val="000000" w:themeColor="text1"/>
          <w:sz w:val="28"/>
          <w:szCs w:val="28"/>
        </w:rPr>
        <w:t xml:space="preserve"> – это затраты, которые поддаются контролю со стороны субъектов управления. По своему составу они отличаются от </w:t>
      </w:r>
      <w:proofErr w:type="gramStart"/>
      <w:r w:rsidRPr="004141BA">
        <w:rPr>
          <w:rFonts w:ascii="Times New Roman" w:hAnsi="Times New Roman" w:cs="Times New Roman"/>
          <w:color w:val="000000" w:themeColor="text1"/>
          <w:sz w:val="28"/>
          <w:szCs w:val="28"/>
        </w:rPr>
        <w:t>регулируемых</w:t>
      </w:r>
      <w:proofErr w:type="gramEnd"/>
      <w:r w:rsidRPr="004141BA">
        <w:rPr>
          <w:rFonts w:ascii="Times New Roman" w:hAnsi="Times New Roman" w:cs="Times New Roman"/>
          <w:color w:val="000000" w:themeColor="text1"/>
          <w:sz w:val="28"/>
          <w:szCs w:val="28"/>
        </w:rPr>
        <w:t xml:space="preserve">, так как имеют целевой характер и могут быть ограничены какими-то отдельными расходами. Например, в организации необходимо </w:t>
      </w:r>
      <w:r w:rsidRPr="004141BA">
        <w:rPr>
          <w:rFonts w:ascii="Times New Roman" w:hAnsi="Times New Roman" w:cs="Times New Roman"/>
          <w:color w:val="000000" w:themeColor="text1"/>
          <w:sz w:val="28"/>
          <w:szCs w:val="28"/>
        </w:rPr>
        <w:lastRenderedPageBreak/>
        <w:t xml:space="preserve">проконтролировать расход запасных частей для ремонта оборудования, находящегося во всех подразделениях организации.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32550">
        <w:rPr>
          <w:rFonts w:ascii="Times New Roman" w:hAnsi="Times New Roman" w:cs="Times New Roman"/>
          <w:b/>
          <w:color w:val="000000" w:themeColor="text1"/>
          <w:sz w:val="28"/>
          <w:szCs w:val="28"/>
        </w:rPr>
        <w:t>Неконтролируемые</w:t>
      </w:r>
      <w:r w:rsidRPr="004141BA">
        <w:rPr>
          <w:rFonts w:ascii="Times New Roman" w:hAnsi="Times New Roman" w:cs="Times New Roman"/>
          <w:color w:val="000000" w:themeColor="text1"/>
          <w:sz w:val="28"/>
          <w:szCs w:val="28"/>
        </w:rPr>
        <w:t xml:space="preserve"> – это затраты, не зависящие от деятельности субъектов управления. Например, переоценка основных средств, повлекшая за собой увеличение сумм амортизационных отчислений, изменение цен на топливно-энергетические ресурсы и т.п.</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Таким образом, для того, </w:t>
      </w:r>
      <w:r w:rsidRPr="00432550">
        <w:rPr>
          <w:rFonts w:ascii="Times New Roman" w:hAnsi="Times New Roman" w:cs="Times New Roman"/>
          <w:b/>
          <w:i/>
          <w:color w:val="000000" w:themeColor="text1"/>
          <w:sz w:val="28"/>
          <w:szCs w:val="28"/>
        </w:rPr>
        <w:t>чтобы система контроля затрат в организации была эффективной, необходимо</w:t>
      </w:r>
      <w:r w:rsidRPr="004141BA">
        <w:rPr>
          <w:rFonts w:ascii="Times New Roman" w:hAnsi="Times New Roman" w:cs="Times New Roman"/>
          <w:color w:val="000000" w:themeColor="text1"/>
          <w:sz w:val="28"/>
          <w:szCs w:val="28"/>
        </w:rPr>
        <w:t xml:space="preserve"> вначале выделить центры ответственности, где формируются затраты, классифицировать затраты, а затем воспользоваться системой управленческого учета затрат. В результате руководитель организации получит возможность своевременно выделять «узкие места» в планировании, формировании затрат и принимать соответствующие управленческие решения. </w:t>
      </w:r>
    </w:p>
    <w:p w:rsidR="0043151B" w:rsidRPr="00432550" w:rsidRDefault="0043151B" w:rsidP="00512350">
      <w:pPr>
        <w:spacing w:after="4" w:line="240" w:lineRule="auto"/>
        <w:ind w:firstLine="567"/>
        <w:jc w:val="both"/>
        <w:rPr>
          <w:rFonts w:ascii="Times New Roman" w:hAnsi="Times New Roman" w:cs="Times New Roman"/>
          <w:b/>
          <w:color w:val="000000" w:themeColor="text1"/>
          <w:sz w:val="28"/>
          <w:szCs w:val="28"/>
        </w:rPr>
      </w:pPr>
      <w:r w:rsidRPr="00432550">
        <w:rPr>
          <w:rFonts w:ascii="Times New Roman" w:hAnsi="Times New Roman" w:cs="Times New Roman"/>
          <w:b/>
          <w:color w:val="000000" w:themeColor="text1"/>
          <w:sz w:val="28"/>
          <w:szCs w:val="28"/>
        </w:rPr>
        <w:t xml:space="preserve">При формировании расходов по обычным видам деятельности должна быть обеспечена их группировка по следующим элементам: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1. материальные затраты;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2. затраты на оплату труда;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3. отчисления на социальные нужды;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4. амортизация;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5. прочие затраты.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К материальным затратам относится стоимость:</w:t>
      </w:r>
      <w:r w:rsidRPr="004141BA">
        <w:rPr>
          <w:rFonts w:ascii="Times New Roman" w:hAnsi="Times New Roman" w:cs="Times New Roman"/>
          <w:color w:val="000000" w:themeColor="text1"/>
          <w:sz w:val="28"/>
          <w:szCs w:val="28"/>
        </w:rPr>
        <w:t xml:space="preserve">  </w:t>
      </w:r>
    </w:p>
    <w:p w:rsidR="0043151B" w:rsidRPr="00082E5B" w:rsidRDefault="0043151B" w:rsidP="00512350">
      <w:pPr>
        <w:pStyle w:val="a3"/>
        <w:numPr>
          <w:ilvl w:val="0"/>
          <w:numId w:val="20"/>
        </w:numPr>
        <w:tabs>
          <w:tab w:val="left" w:pos="993"/>
        </w:tabs>
        <w:spacing w:after="4" w:line="240" w:lineRule="auto"/>
        <w:ind w:left="0" w:firstLine="567"/>
        <w:jc w:val="both"/>
        <w:rPr>
          <w:rFonts w:ascii="Times New Roman" w:hAnsi="Times New Roman" w:cs="Times New Roman"/>
          <w:color w:val="000000" w:themeColor="text1"/>
          <w:sz w:val="28"/>
          <w:szCs w:val="28"/>
        </w:rPr>
      </w:pPr>
      <w:r w:rsidRPr="00082E5B">
        <w:rPr>
          <w:rFonts w:ascii="Times New Roman" w:hAnsi="Times New Roman" w:cs="Times New Roman"/>
          <w:color w:val="000000" w:themeColor="text1"/>
          <w:sz w:val="28"/>
          <w:szCs w:val="28"/>
        </w:rPr>
        <w:t xml:space="preserve">сырья и материалов, приобретаемых со стороны, из которых вырабатывается продукция или которые используются для обеспечения нормального технологического процесса, на другие производственные цели и упаковку продукции;  </w:t>
      </w:r>
    </w:p>
    <w:p w:rsidR="0043151B" w:rsidRPr="00082E5B" w:rsidRDefault="0043151B" w:rsidP="00512350">
      <w:pPr>
        <w:pStyle w:val="a3"/>
        <w:numPr>
          <w:ilvl w:val="0"/>
          <w:numId w:val="20"/>
        </w:numPr>
        <w:tabs>
          <w:tab w:val="left" w:pos="993"/>
        </w:tabs>
        <w:spacing w:after="4" w:line="240" w:lineRule="auto"/>
        <w:ind w:left="0" w:firstLine="567"/>
        <w:jc w:val="both"/>
        <w:rPr>
          <w:rFonts w:ascii="Times New Roman" w:hAnsi="Times New Roman" w:cs="Times New Roman"/>
          <w:color w:val="000000" w:themeColor="text1"/>
          <w:sz w:val="28"/>
          <w:szCs w:val="28"/>
        </w:rPr>
      </w:pPr>
      <w:r w:rsidRPr="00082E5B">
        <w:rPr>
          <w:rFonts w:ascii="Times New Roman" w:hAnsi="Times New Roman" w:cs="Times New Roman"/>
          <w:color w:val="000000" w:themeColor="text1"/>
          <w:sz w:val="28"/>
          <w:szCs w:val="28"/>
        </w:rPr>
        <w:t xml:space="preserve">покупных комплектующих изделий и полуфабрикатов, используемых в производстве продукции; </w:t>
      </w:r>
    </w:p>
    <w:p w:rsidR="0043151B" w:rsidRPr="00082E5B" w:rsidRDefault="0043151B" w:rsidP="00512350">
      <w:pPr>
        <w:pStyle w:val="a3"/>
        <w:numPr>
          <w:ilvl w:val="0"/>
          <w:numId w:val="20"/>
        </w:numPr>
        <w:tabs>
          <w:tab w:val="left" w:pos="993"/>
        </w:tabs>
        <w:spacing w:after="4" w:line="240" w:lineRule="auto"/>
        <w:ind w:left="0" w:firstLine="567"/>
        <w:jc w:val="both"/>
        <w:rPr>
          <w:rFonts w:ascii="Times New Roman" w:hAnsi="Times New Roman" w:cs="Times New Roman"/>
          <w:color w:val="000000" w:themeColor="text1"/>
          <w:sz w:val="28"/>
          <w:szCs w:val="28"/>
        </w:rPr>
      </w:pPr>
      <w:r w:rsidRPr="00082E5B">
        <w:rPr>
          <w:rFonts w:ascii="Times New Roman" w:hAnsi="Times New Roman" w:cs="Times New Roman"/>
          <w:color w:val="000000" w:themeColor="text1"/>
          <w:sz w:val="28"/>
          <w:szCs w:val="28"/>
        </w:rPr>
        <w:t xml:space="preserve">работ и услуг производственного характера, выполняемых сторонними организациями или производством своего организации, не относящимися к основному виду деятельности;  </w:t>
      </w:r>
    </w:p>
    <w:p w:rsidR="0043151B" w:rsidRPr="00082E5B" w:rsidRDefault="0043151B" w:rsidP="00512350">
      <w:pPr>
        <w:pStyle w:val="a3"/>
        <w:numPr>
          <w:ilvl w:val="0"/>
          <w:numId w:val="20"/>
        </w:numPr>
        <w:tabs>
          <w:tab w:val="left" w:pos="993"/>
        </w:tabs>
        <w:spacing w:after="4" w:line="240" w:lineRule="auto"/>
        <w:ind w:left="0" w:firstLine="567"/>
        <w:jc w:val="both"/>
        <w:rPr>
          <w:rFonts w:ascii="Times New Roman" w:hAnsi="Times New Roman" w:cs="Times New Roman"/>
          <w:color w:val="000000" w:themeColor="text1"/>
          <w:sz w:val="28"/>
          <w:szCs w:val="28"/>
        </w:rPr>
      </w:pPr>
      <w:r w:rsidRPr="00082E5B">
        <w:rPr>
          <w:rFonts w:ascii="Times New Roman" w:hAnsi="Times New Roman" w:cs="Times New Roman"/>
          <w:color w:val="000000" w:themeColor="text1"/>
          <w:sz w:val="28"/>
          <w:szCs w:val="28"/>
        </w:rPr>
        <w:t xml:space="preserve">природного сырья;  </w:t>
      </w:r>
    </w:p>
    <w:p w:rsidR="0043151B" w:rsidRPr="00082E5B" w:rsidRDefault="0043151B" w:rsidP="00512350">
      <w:pPr>
        <w:pStyle w:val="a3"/>
        <w:numPr>
          <w:ilvl w:val="0"/>
          <w:numId w:val="20"/>
        </w:numPr>
        <w:tabs>
          <w:tab w:val="left" w:pos="993"/>
        </w:tabs>
        <w:spacing w:after="4" w:line="240" w:lineRule="auto"/>
        <w:ind w:left="0" w:firstLine="567"/>
        <w:jc w:val="both"/>
        <w:rPr>
          <w:rFonts w:ascii="Times New Roman" w:hAnsi="Times New Roman" w:cs="Times New Roman"/>
          <w:color w:val="000000" w:themeColor="text1"/>
          <w:sz w:val="28"/>
          <w:szCs w:val="28"/>
        </w:rPr>
      </w:pPr>
      <w:r w:rsidRPr="00082E5B">
        <w:rPr>
          <w:rFonts w:ascii="Times New Roman" w:hAnsi="Times New Roman" w:cs="Times New Roman"/>
          <w:color w:val="000000" w:themeColor="text1"/>
          <w:sz w:val="28"/>
          <w:szCs w:val="28"/>
        </w:rPr>
        <w:t xml:space="preserve">топлива всех видов, приобретенного со стороны и использованного на производственные цели;  </w:t>
      </w:r>
    </w:p>
    <w:p w:rsidR="0043151B" w:rsidRPr="00082E5B" w:rsidRDefault="0043151B" w:rsidP="00512350">
      <w:pPr>
        <w:pStyle w:val="a3"/>
        <w:numPr>
          <w:ilvl w:val="0"/>
          <w:numId w:val="20"/>
        </w:numPr>
        <w:tabs>
          <w:tab w:val="left" w:pos="993"/>
        </w:tabs>
        <w:spacing w:after="4" w:line="240" w:lineRule="auto"/>
        <w:ind w:left="0" w:firstLine="567"/>
        <w:jc w:val="both"/>
        <w:rPr>
          <w:rFonts w:ascii="Times New Roman" w:hAnsi="Times New Roman" w:cs="Times New Roman"/>
          <w:color w:val="000000" w:themeColor="text1"/>
          <w:sz w:val="28"/>
          <w:szCs w:val="28"/>
        </w:rPr>
      </w:pPr>
      <w:r w:rsidRPr="00082E5B">
        <w:rPr>
          <w:rFonts w:ascii="Times New Roman" w:hAnsi="Times New Roman" w:cs="Times New Roman"/>
          <w:color w:val="000000" w:themeColor="text1"/>
          <w:sz w:val="28"/>
          <w:szCs w:val="28"/>
        </w:rPr>
        <w:t xml:space="preserve">покупной энергии всех видов и вырабатываемой самим организациям, использованной на производственные нужды;  </w:t>
      </w:r>
    </w:p>
    <w:p w:rsidR="0043151B" w:rsidRPr="00082E5B" w:rsidRDefault="0043151B" w:rsidP="00512350">
      <w:pPr>
        <w:pStyle w:val="a3"/>
        <w:numPr>
          <w:ilvl w:val="0"/>
          <w:numId w:val="20"/>
        </w:numPr>
        <w:tabs>
          <w:tab w:val="left" w:pos="993"/>
        </w:tabs>
        <w:spacing w:after="4" w:line="240" w:lineRule="auto"/>
        <w:ind w:left="0" w:firstLine="567"/>
        <w:jc w:val="both"/>
        <w:rPr>
          <w:rFonts w:ascii="Times New Roman" w:hAnsi="Times New Roman" w:cs="Times New Roman"/>
          <w:color w:val="000000" w:themeColor="text1"/>
          <w:sz w:val="28"/>
          <w:szCs w:val="28"/>
        </w:rPr>
      </w:pPr>
      <w:r w:rsidRPr="00082E5B">
        <w:rPr>
          <w:rFonts w:ascii="Times New Roman" w:hAnsi="Times New Roman" w:cs="Times New Roman"/>
          <w:color w:val="000000" w:themeColor="text1"/>
          <w:sz w:val="28"/>
          <w:szCs w:val="28"/>
        </w:rPr>
        <w:t xml:space="preserve">потерь от недостачи по поступившим материальным ресурсам в пределах нормы естественной убыли; </w:t>
      </w:r>
    </w:p>
    <w:p w:rsidR="0043151B" w:rsidRPr="00082E5B" w:rsidRDefault="0043151B" w:rsidP="00512350">
      <w:pPr>
        <w:pStyle w:val="a3"/>
        <w:numPr>
          <w:ilvl w:val="0"/>
          <w:numId w:val="20"/>
        </w:numPr>
        <w:tabs>
          <w:tab w:val="left" w:pos="993"/>
        </w:tabs>
        <w:spacing w:after="4" w:line="240" w:lineRule="auto"/>
        <w:ind w:left="0" w:firstLine="567"/>
        <w:jc w:val="both"/>
        <w:rPr>
          <w:rFonts w:ascii="Times New Roman" w:hAnsi="Times New Roman" w:cs="Times New Roman"/>
          <w:color w:val="000000" w:themeColor="text1"/>
          <w:sz w:val="28"/>
          <w:szCs w:val="28"/>
        </w:rPr>
      </w:pPr>
      <w:r w:rsidRPr="00082E5B">
        <w:rPr>
          <w:rFonts w:ascii="Times New Roman" w:hAnsi="Times New Roman" w:cs="Times New Roman"/>
          <w:color w:val="000000" w:themeColor="text1"/>
          <w:sz w:val="28"/>
          <w:szCs w:val="28"/>
        </w:rPr>
        <w:t xml:space="preserve">тары и упаковки и др. </w:t>
      </w:r>
    </w:p>
    <w:p w:rsidR="0043151B" w:rsidRPr="004141BA" w:rsidRDefault="0043151B" w:rsidP="00512350">
      <w:pPr>
        <w:spacing w:after="4" w:line="240" w:lineRule="auto"/>
        <w:ind w:firstLine="567"/>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t>В элементе «затраты на оплату труда» отражаются: </w:t>
      </w:r>
    </w:p>
    <w:p w:rsidR="0043151B" w:rsidRPr="00082E5B" w:rsidRDefault="0043151B" w:rsidP="00512350">
      <w:pPr>
        <w:pStyle w:val="a3"/>
        <w:numPr>
          <w:ilvl w:val="0"/>
          <w:numId w:val="21"/>
        </w:numPr>
        <w:tabs>
          <w:tab w:val="left" w:pos="993"/>
        </w:tabs>
        <w:spacing w:after="4" w:line="240" w:lineRule="auto"/>
        <w:ind w:left="0" w:firstLine="567"/>
        <w:jc w:val="both"/>
        <w:rPr>
          <w:rFonts w:ascii="Times New Roman" w:hAnsi="Times New Roman" w:cs="Times New Roman"/>
          <w:color w:val="000000" w:themeColor="text1"/>
          <w:sz w:val="28"/>
          <w:szCs w:val="28"/>
        </w:rPr>
      </w:pPr>
      <w:r w:rsidRPr="00082E5B">
        <w:rPr>
          <w:rFonts w:ascii="Times New Roman" w:hAnsi="Times New Roman" w:cs="Times New Roman"/>
          <w:color w:val="000000" w:themeColor="text1"/>
          <w:sz w:val="28"/>
          <w:szCs w:val="28"/>
        </w:rPr>
        <w:t xml:space="preserve">оплата труда по сдельным расценкам, тарифным ставкам и должностным окладам, выплаты стимулирующего характера по положениям о системах оплаты труда, выплаты компенсирующего характера;  </w:t>
      </w:r>
    </w:p>
    <w:p w:rsidR="0043151B" w:rsidRPr="00082E5B" w:rsidRDefault="0043151B" w:rsidP="00512350">
      <w:pPr>
        <w:pStyle w:val="a3"/>
        <w:numPr>
          <w:ilvl w:val="0"/>
          <w:numId w:val="21"/>
        </w:numPr>
        <w:tabs>
          <w:tab w:val="left" w:pos="993"/>
        </w:tabs>
        <w:spacing w:after="4" w:line="240" w:lineRule="auto"/>
        <w:ind w:left="0" w:firstLine="567"/>
        <w:jc w:val="both"/>
        <w:rPr>
          <w:rFonts w:ascii="Times New Roman" w:hAnsi="Times New Roman" w:cs="Times New Roman"/>
          <w:color w:val="000000" w:themeColor="text1"/>
          <w:sz w:val="28"/>
          <w:szCs w:val="28"/>
        </w:rPr>
      </w:pPr>
      <w:r w:rsidRPr="00082E5B">
        <w:rPr>
          <w:rFonts w:ascii="Times New Roman" w:hAnsi="Times New Roman" w:cs="Times New Roman"/>
          <w:color w:val="000000" w:themeColor="text1"/>
          <w:sz w:val="28"/>
          <w:szCs w:val="28"/>
        </w:rPr>
        <w:t xml:space="preserve">оплата очередных и дополнительных отпусков, компенсации за неиспользованные отпуска, льготных часов подростков, перерывов в работе кормящих матерей;  </w:t>
      </w:r>
    </w:p>
    <w:p w:rsidR="0043151B" w:rsidRPr="00082E5B" w:rsidRDefault="0043151B" w:rsidP="00512350">
      <w:pPr>
        <w:pStyle w:val="a3"/>
        <w:numPr>
          <w:ilvl w:val="0"/>
          <w:numId w:val="21"/>
        </w:numPr>
        <w:tabs>
          <w:tab w:val="left" w:pos="993"/>
        </w:tabs>
        <w:spacing w:after="4" w:line="240" w:lineRule="auto"/>
        <w:ind w:left="0" w:firstLine="567"/>
        <w:jc w:val="both"/>
        <w:rPr>
          <w:rFonts w:ascii="Times New Roman" w:hAnsi="Times New Roman" w:cs="Times New Roman"/>
          <w:color w:val="000000" w:themeColor="text1"/>
          <w:sz w:val="28"/>
          <w:szCs w:val="28"/>
        </w:rPr>
      </w:pPr>
      <w:r w:rsidRPr="00082E5B">
        <w:rPr>
          <w:rFonts w:ascii="Times New Roman" w:hAnsi="Times New Roman" w:cs="Times New Roman"/>
          <w:color w:val="000000" w:themeColor="text1"/>
          <w:sz w:val="28"/>
          <w:szCs w:val="28"/>
        </w:rPr>
        <w:lastRenderedPageBreak/>
        <w:t xml:space="preserve">стоимость продукции, выданной в порядке натуральной оплаты труда и др.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 xml:space="preserve">В элемент «отчисления на социальные нужды» включаются </w:t>
      </w:r>
      <w:r w:rsidRPr="004141BA">
        <w:rPr>
          <w:rFonts w:ascii="Times New Roman" w:hAnsi="Times New Roman" w:cs="Times New Roman"/>
          <w:color w:val="000000" w:themeColor="text1"/>
          <w:sz w:val="28"/>
          <w:szCs w:val="28"/>
        </w:rPr>
        <w:t>обязательные отчисления по установленным законом нормам социального страхования, Пенсионного фонда, обязательного медицинского страхования с суммы затрат на оплату труда, включаемых в себестоимость продукции.</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В элементе «амортизация основных средств» отражается</w:t>
      </w:r>
      <w:r w:rsidRPr="004141BA">
        <w:rPr>
          <w:rFonts w:ascii="Times New Roman" w:hAnsi="Times New Roman" w:cs="Times New Roman"/>
          <w:color w:val="000000" w:themeColor="text1"/>
          <w:sz w:val="28"/>
          <w:szCs w:val="28"/>
        </w:rPr>
        <w:t xml:space="preserve"> сумма амортизационных отчислений на полное восстановление основных средств, исчисленная в установленном порядке, исходя из балансовой стоимости объектов и действующих норм амортизации.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К элементу «прочие затраты» относятся</w:t>
      </w:r>
      <w:r w:rsidRPr="004141BA">
        <w:rPr>
          <w:rFonts w:ascii="Times New Roman" w:hAnsi="Times New Roman" w:cs="Times New Roman"/>
          <w:color w:val="000000" w:themeColor="text1"/>
          <w:sz w:val="28"/>
          <w:szCs w:val="28"/>
        </w:rPr>
        <w:t xml:space="preserve"> налоги, сборы, отчисления в специальные внебюджетные фонды за предельно допустимые выбросы загрязняющих веществ, платежи по обязательному страхованию имущества организации, учитываемого в составе производственных фондов, вознаграждения за изобретения и рационализаторские предложения, платежи по кредитам банков в пределах ставок, оплата работ по сертификации продукции др.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9F41FA">
        <w:rPr>
          <w:rFonts w:ascii="Times New Roman" w:hAnsi="Times New Roman" w:cs="Times New Roman"/>
          <w:b/>
          <w:color w:val="000000" w:themeColor="text1"/>
          <w:sz w:val="28"/>
          <w:szCs w:val="28"/>
        </w:rPr>
        <w:t>Под доходами корпорации</w:t>
      </w:r>
      <w:r w:rsidRPr="004141BA">
        <w:rPr>
          <w:rFonts w:ascii="Times New Roman" w:hAnsi="Times New Roman" w:cs="Times New Roman"/>
          <w:color w:val="000000" w:themeColor="text1"/>
          <w:sz w:val="28"/>
          <w:szCs w:val="28"/>
        </w:rPr>
        <w:t xml:space="preserve"> понимается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w:t>
      </w:r>
    </w:p>
    <w:p w:rsidR="0043151B" w:rsidRPr="004141BA" w:rsidRDefault="0043151B" w:rsidP="00512350">
      <w:pPr>
        <w:spacing w:after="4" w:line="240" w:lineRule="auto"/>
        <w:ind w:firstLine="567"/>
        <w:jc w:val="both"/>
        <w:rPr>
          <w:rFonts w:ascii="Times New Roman" w:hAnsi="Times New Roman" w:cs="Times New Roman"/>
          <w:b/>
          <w:i/>
          <w:color w:val="000000" w:themeColor="text1"/>
          <w:sz w:val="28"/>
          <w:szCs w:val="28"/>
        </w:rPr>
      </w:pPr>
      <w:r w:rsidRPr="004141BA">
        <w:rPr>
          <w:rFonts w:ascii="Times New Roman" w:hAnsi="Times New Roman" w:cs="Times New Roman"/>
          <w:b/>
          <w:i/>
          <w:color w:val="000000" w:themeColor="text1"/>
          <w:sz w:val="28"/>
          <w:szCs w:val="28"/>
        </w:rPr>
        <w:t xml:space="preserve">В зависимости от направлений деятельности </w:t>
      </w:r>
      <w:r>
        <w:rPr>
          <w:rFonts w:ascii="Times New Roman" w:hAnsi="Times New Roman" w:cs="Times New Roman"/>
          <w:b/>
          <w:i/>
          <w:color w:val="000000" w:themeColor="text1"/>
          <w:sz w:val="28"/>
          <w:szCs w:val="28"/>
        </w:rPr>
        <w:t>компании</w:t>
      </w:r>
      <w:r w:rsidRPr="004141BA">
        <w:rPr>
          <w:rFonts w:ascii="Times New Roman" w:hAnsi="Times New Roman" w:cs="Times New Roman"/>
          <w:b/>
          <w:i/>
          <w:color w:val="000000" w:themeColor="text1"/>
          <w:sz w:val="28"/>
          <w:szCs w:val="28"/>
        </w:rPr>
        <w:t xml:space="preserve">, характера и условий получения ею доходов они подразделяются </w:t>
      </w:r>
      <w:proofErr w:type="gramStart"/>
      <w:r w:rsidRPr="004141BA">
        <w:rPr>
          <w:rFonts w:ascii="Times New Roman" w:hAnsi="Times New Roman" w:cs="Times New Roman"/>
          <w:b/>
          <w:i/>
          <w:color w:val="000000" w:themeColor="text1"/>
          <w:sz w:val="28"/>
          <w:szCs w:val="28"/>
        </w:rPr>
        <w:t>на</w:t>
      </w:r>
      <w:proofErr w:type="gramEnd"/>
      <w:r w:rsidRPr="004141BA">
        <w:rPr>
          <w:rFonts w:ascii="Times New Roman" w:hAnsi="Times New Roman" w:cs="Times New Roman"/>
          <w:b/>
          <w:i/>
          <w:color w:val="000000" w:themeColor="text1"/>
          <w:sz w:val="28"/>
          <w:szCs w:val="28"/>
        </w:rPr>
        <w:t>:</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а) доходы от обычных видов деятельности;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б) прочие доходы.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Следует иметь в виду, что доходы, отличные от доходов от обычных видов деятельности, считаются прочими поступлениями, к которым относятся также чрезвычайные доходы.</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EB5FF9">
        <w:rPr>
          <w:rFonts w:ascii="Times New Roman" w:hAnsi="Times New Roman" w:cs="Times New Roman"/>
          <w:b/>
          <w:i/>
          <w:color w:val="000000" w:themeColor="text1"/>
          <w:sz w:val="28"/>
          <w:szCs w:val="28"/>
        </w:rPr>
        <w:t>Под доходами от обычных видов деятельности понимаются</w:t>
      </w:r>
      <w:r w:rsidRPr="004141BA">
        <w:rPr>
          <w:rFonts w:ascii="Times New Roman" w:hAnsi="Times New Roman" w:cs="Times New Roman"/>
          <w:color w:val="000000" w:themeColor="text1"/>
          <w:sz w:val="28"/>
          <w:szCs w:val="28"/>
        </w:rPr>
        <w:t xml:space="preserve"> те доходы, получение которых носит основной и регулярный характер и связано с обычной производственно-коммерческой, финансовой или инвестиционной деятельностью, если в учредительных документах она значится как предмет деятельности организации. Итак, доходами от обычных видов деятельности для организаций является выручка от продажи продукции и товаров, поступления, связанные с выполнением работ, оказанием услуг.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К доходам от обычных видов деятельности также отнесены выручка (арендная плата), поступившая в организацию за предоставление во временное пользование (владение) своего имущества по договору аренды; выручка (дивиденды), поступившая за участие в уставных капиталах других организаций.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32550">
        <w:rPr>
          <w:rFonts w:ascii="Times New Roman" w:hAnsi="Times New Roman" w:cs="Times New Roman"/>
          <w:b/>
          <w:i/>
          <w:color w:val="000000" w:themeColor="text1"/>
          <w:sz w:val="28"/>
          <w:szCs w:val="28"/>
        </w:rPr>
        <w:t>Доходы от обычных видов деятельности признаются при наличии следующих условий</w:t>
      </w:r>
      <w:r w:rsidRPr="004141BA">
        <w:rPr>
          <w:rFonts w:ascii="Times New Roman" w:hAnsi="Times New Roman" w:cs="Times New Roman"/>
          <w:color w:val="000000" w:themeColor="text1"/>
          <w:sz w:val="28"/>
          <w:szCs w:val="28"/>
        </w:rPr>
        <w:t xml:space="preserve">:  компания имеет право на получение этого дохода, вытекающее из конкретного договора или подтвержденное иным соответствующим образом; сумма дохода может быть определена; имеется </w:t>
      </w:r>
      <w:r w:rsidRPr="004141BA">
        <w:rPr>
          <w:rFonts w:ascii="Times New Roman" w:hAnsi="Times New Roman" w:cs="Times New Roman"/>
          <w:color w:val="000000" w:themeColor="text1"/>
          <w:sz w:val="28"/>
          <w:szCs w:val="28"/>
        </w:rPr>
        <w:lastRenderedPageBreak/>
        <w:t xml:space="preserve">уверенность в том, что в результате конкретной операции произойдет увеличение экономических выгод компании.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 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  расходы, которые произведены или будут произведены в связи с этой операцией, могут быть определены.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i/>
          <w:color w:val="000000" w:themeColor="text1"/>
          <w:sz w:val="28"/>
          <w:szCs w:val="28"/>
        </w:rPr>
        <w:t>Прочими доходами являются</w:t>
      </w:r>
      <w:r w:rsidRPr="004141BA">
        <w:rPr>
          <w:rFonts w:ascii="Times New Roman" w:hAnsi="Times New Roman" w:cs="Times New Roman"/>
          <w:color w:val="000000" w:themeColor="text1"/>
          <w:sz w:val="28"/>
          <w:szCs w:val="28"/>
        </w:rPr>
        <w:t xml:space="preserve">: поступления, связанные с предоставлением за плату во временное пользование (временное владение и пользование) активов организации; поступления, связанные с участием в уставных капиталах других организаций (включая проценты и иные доходы по ценным бумагам); прибыль, полученная организацией в результате совместной деятельности (по договору простого товарищества); </w:t>
      </w:r>
      <w:proofErr w:type="gramStart"/>
      <w:r w:rsidRPr="004141BA">
        <w:rPr>
          <w:rFonts w:ascii="Times New Roman" w:hAnsi="Times New Roman" w:cs="Times New Roman"/>
          <w:color w:val="000000" w:themeColor="text1"/>
          <w:sz w:val="28"/>
          <w:szCs w:val="28"/>
        </w:rPr>
        <w:t>поступления от продажи основных средств и иных активов, отличных от денежных средств (кроме иностранной валюты), продукции, товаров;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  штрафы, пени, неустойки за нарушение условий договоров; активы, полученные безвозмездно, в том числе по договору дарения;</w:t>
      </w:r>
      <w:proofErr w:type="gramEnd"/>
      <w:r w:rsidRPr="004141BA">
        <w:rPr>
          <w:rFonts w:ascii="Times New Roman" w:hAnsi="Times New Roman" w:cs="Times New Roman"/>
          <w:color w:val="000000" w:themeColor="text1"/>
          <w:sz w:val="28"/>
          <w:szCs w:val="28"/>
        </w:rPr>
        <w:t xml:space="preserve"> поступления в возмещение причиненных организации убытков;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сумма </w:t>
      </w:r>
      <w:proofErr w:type="spellStart"/>
      <w:r w:rsidRPr="004141BA">
        <w:rPr>
          <w:rFonts w:ascii="Times New Roman" w:hAnsi="Times New Roman" w:cs="Times New Roman"/>
          <w:color w:val="000000" w:themeColor="text1"/>
          <w:sz w:val="28"/>
          <w:szCs w:val="28"/>
        </w:rPr>
        <w:t>дооценки</w:t>
      </w:r>
      <w:proofErr w:type="spellEnd"/>
      <w:r w:rsidRPr="004141BA">
        <w:rPr>
          <w:rFonts w:ascii="Times New Roman" w:hAnsi="Times New Roman" w:cs="Times New Roman"/>
          <w:color w:val="000000" w:themeColor="text1"/>
          <w:sz w:val="28"/>
          <w:szCs w:val="28"/>
        </w:rPr>
        <w:t xml:space="preserve"> активов;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Поступлением выручки на счета организации завершается кругооборот средств. Дальнейшее использование поступивших средств – это начало нового кругооборота.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082E5B">
        <w:rPr>
          <w:rFonts w:ascii="Times New Roman" w:hAnsi="Times New Roman" w:cs="Times New Roman"/>
          <w:b/>
          <w:i/>
          <w:color w:val="000000" w:themeColor="text1"/>
          <w:sz w:val="28"/>
          <w:szCs w:val="28"/>
        </w:rPr>
        <w:t>На изменение выручки влияют две группы факторов:</w:t>
      </w:r>
      <w:r w:rsidRPr="004141BA">
        <w:rPr>
          <w:rFonts w:ascii="Times New Roman" w:hAnsi="Times New Roman" w:cs="Times New Roman"/>
          <w:color w:val="000000" w:themeColor="text1"/>
          <w:sz w:val="28"/>
          <w:szCs w:val="28"/>
        </w:rPr>
        <w:t xml:space="preserve"> внешние и внутренние. </w:t>
      </w:r>
      <w:r w:rsidRPr="00584E91">
        <w:rPr>
          <w:rFonts w:ascii="Times New Roman" w:hAnsi="Times New Roman" w:cs="Times New Roman"/>
          <w:i/>
          <w:color w:val="000000" w:themeColor="text1"/>
          <w:sz w:val="28"/>
          <w:szCs w:val="28"/>
        </w:rPr>
        <w:t>К внешним факторам относятся</w:t>
      </w:r>
      <w:r w:rsidRPr="004141BA">
        <w:rPr>
          <w:rFonts w:ascii="Times New Roman" w:hAnsi="Times New Roman" w:cs="Times New Roman"/>
          <w:color w:val="000000" w:themeColor="text1"/>
          <w:sz w:val="28"/>
          <w:szCs w:val="28"/>
        </w:rPr>
        <w:t xml:space="preserve">: </w:t>
      </w:r>
    </w:p>
    <w:p w:rsidR="0043151B" w:rsidRPr="004141BA" w:rsidRDefault="0043151B" w:rsidP="00512350">
      <w:pPr>
        <w:pStyle w:val="a3"/>
        <w:numPr>
          <w:ilvl w:val="0"/>
          <w:numId w:val="18"/>
        </w:numPr>
        <w:tabs>
          <w:tab w:val="left" w:pos="993"/>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природные условия;  </w:t>
      </w:r>
    </w:p>
    <w:p w:rsidR="0043151B" w:rsidRPr="004141BA" w:rsidRDefault="0043151B" w:rsidP="00512350">
      <w:pPr>
        <w:pStyle w:val="a3"/>
        <w:numPr>
          <w:ilvl w:val="0"/>
          <w:numId w:val="18"/>
        </w:numPr>
        <w:tabs>
          <w:tab w:val="left" w:pos="993"/>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транспортные условия;  </w:t>
      </w:r>
    </w:p>
    <w:p w:rsidR="0043151B" w:rsidRPr="004141BA" w:rsidRDefault="0043151B" w:rsidP="00512350">
      <w:pPr>
        <w:pStyle w:val="a3"/>
        <w:numPr>
          <w:ilvl w:val="0"/>
          <w:numId w:val="18"/>
        </w:numPr>
        <w:tabs>
          <w:tab w:val="left" w:pos="993"/>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социально-экономические условия;  </w:t>
      </w:r>
    </w:p>
    <w:p w:rsidR="0043151B" w:rsidRPr="004141BA" w:rsidRDefault="0043151B" w:rsidP="00512350">
      <w:pPr>
        <w:pStyle w:val="a3"/>
        <w:numPr>
          <w:ilvl w:val="0"/>
          <w:numId w:val="18"/>
        </w:numPr>
        <w:tabs>
          <w:tab w:val="left" w:pos="993"/>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уровень развития внешнеэкономических связей; </w:t>
      </w:r>
    </w:p>
    <w:p w:rsidR="0043151B" w:rsidRPr="004141BA" w:rsidRDefault="0043151B" w:rsidP="00512350">
      <w:pPr>
        <w:pStyle w:val="a3"/>
        <w:numPr>
          <w:ilvl w:val="0"/>
          <w:numId w:val="18"/>
        </w:numPr>
        <w:tabs>
          <w:tab w:val="left" w:pos="993"/>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действующая система налогообложения;  </w:t>
      </w:r>
    </w:p>
    <w:p w:rsidR="0043151B" w:rsidRPr="004141BA" w:rsidRDefault="0043151B" w:rsidP="00512350">
      <w:pPr>
        <w:pStyle w:val="a3"/>
        <w:numPr>
          <w:ilvl w:val="0"/>
          <w:numId w:val="18"/>
        </w:numPr>
        <w:tabs>
          <w:tab w:val="left" w:pos="993"/>
        </w:tabs>
        <w:spacing w:after="4" w:line="240" w:lineRule="auto"/>
        <w:ind w:left="0"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цены на производственные ресурсы и др.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584E91">
        <w:rPr>
          <w:rFonts w:ascii="Times New Roman" w:hAnsi="Times New Roman" w:cs="Times New Roman"/>
          <w:i/>
          <w:color w:val="000000" w:themeColor="text1"/>
          <w:sz w:val="28"/>
          <w:szCs w:val="28"/>
        </w:rPr>
        <w:t>К внутренним факторам изменения выручки относятся</w:t>
      </w:r>
      <w:r w:rsidRPr="004141BA">
        <w:rPr>
          <w:rFonts w:ascii="Times New Roman" w:hAnsi="Times New Roman" w:cs="Times New Roman"/>
          <w:color w:val="000000" w:themeColor="text1"/>
          <w:sz w:val="28"/>
          <w:szCs w:val="28"/>
        </w:rPr>
        <w:t xml:space="preserve">: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 объем продаж;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 себестоимость продукции;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 учетная политика организации;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 учетная политика организации в целях налогообложения;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 структура продукции и затрат;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цена продукции.</w:t>
      </w:r>
    </w:p>
    <w:p w:rsidR="0043151B" w:rsidRPr="00584E91" w:rsidRDefault="0043151B" w:rsidP="00512350">
      <w:pPr>
        <w:spacing w:after="4" w:line="240" w:lineRule="auto"/>
        <w:ind w:right="-1" w:firstLine="567"/>
        <w:jc w:val="both"/>
        <w:rPr>
          <w:rFonts w:ascii="Times New Roman" w:eastAsia="Times New Roman" w:hAnsi="Times New Roman" w:cs="Times New Roman"/>
          <w:b/>
          <w:i/>
          <w:sz w:val="28"/>
          <w:szCs w:val="28"/>
          <w:lang w:eastAsia="ru-RU"/>
        </w:rPr>
      </w:pPr>
      <w:r w:rsidRPr="00584E91">
        <w:rPr>
          <w:rFonts w:ascii="Times New Roman" w:eastAsia="Times New Roman" w:hAnsi="Times New Roman" w:cs="Times New Roman"/>
          <w:b/>
          <w:i/>
          <w:sz w:val="28"/>
          <w:szCs w:val="28"/>
          <w:lang w:eastAsia="ru-RU"/>
        </w:rPr>
        <w:lastRenderedPageBreak/>
        <w:t>При анализе доходов предприятия или фирмы обычно оперируют понятиями:</w:t>
      </w:r>
    </w:p>
    <w:p w:rsidR="0043151B" w:rsidRPr="00584E91" w:rsidRDefault="0043151B" w:rsidP="00512350">
      <w:pPr>
        <w:pStyle w:val="a3"/>
        <w:numPr>
          <w:ilvl w:val="0"/>
          <w:numId w:val="19"/>
        </w:numPr>
        <w:tabs>
          <w:tab w:val="left" w:pos="993"/>
        </w:tabs>
        <w:spacing w:after="4" w:line="240" w:lineRule="auto"/>
        <w:ind w:left="0" w:right="-1" w:firstLine="567"/>
        <w:jc w:val="both"/>
        <w:rPr>
          <w:rFonts w:ascii="Times New Roman" w:eastAsia="Times New Roman" w:hAnsi="Times New Roman" w:cs="Times New Roman"/>
          <w:sz w:val="28"/>
          <w:szCs w:val="28"/>
          <w:lang w:eastAsia="ru-RU"/>
        </w:rPr>
      </w:pPr>
      <w:r w:rsidRPr="00584E91">
        <w:rPr>
          <w:rFonts w:ascii="Times New Roman" w:eastAsia="Times New Roman" w:hAnsi="Times New Roman" w:cs="Times New Roman"/>
          <w:sz w:val="28"/>
          <w:szCs w:val="28"/>
          <w:lang w:eastAsia="ru-RU"/>
        </w:rPr>
        <w:t>валовой доход, который равен выручке от реализации всей про</w:t>
      </w:r>
      <w:r w:rsidRPr="00584E91">
        <w:rPr>
          <w:rFonts w:ascii="Times New Roman" w:eastAsia="Times New Roman" w:hAnsi="Times New Roman" w:cs="Times New Roman"/>
          <w:sz w:val="28"/>
          <w:szCs w:val="28"/>
          <w:lang w:eastAsia="ru-RU"/>
        </w:rPr>
        <w:softHyphen/>
        <w:t xml:space="preserve">дукции в денежных единицах </w:t>
      </w:r>
      <w:r>
        <w:rPr>
          <w:rFonts w:ascii="Times New Roman" w:eastAsia="Times New Roman" w:hAnsi="Times New Roman" w:cs="Times New Roman"/>
          <w:sz w:val="28"/>
          <w:szCs w:val="28"/>
          <w:lang w:eastAsia="ru-RU"/>
        </w:rPr>
        <w:t>–</w:t>
      </w:r>
      <w:r w:rsidRPr="00584E91">
        <w:rPr>
          <w:rFonts w:ascii="Times New Roman" w:eastAsia="Times New Roman" w:hAnsi="Times New Roman" w:cs="Times New Roman"/>
          <w:sz w:val="28"/>
          <w:szCs w:val="28"/>
          <w:lang w:eastAsia="ru-RU"/>
        </w:rPr>
        <w:t xml:space="preserve"> тенге;</w:t>
      </w:r>
    </w:p>
    <w:p w:rsidR="0043151B" w:rsidRPr="00584E91" w:rsidRDefault="0043151B" w:rsidP="00512350">
      <w:pPr>
        <w:pStyle w:val="a3"/>
        <w:numPr>
          <w:ilvl w:val="0"/>
          <w:numId w:val="19"/>
        </w:numPr>
        <w:tabs>
          <w:tab w:val="left" w:pos="993"/>
        </w:tabs>
        <w:spacing w:after="4" w:line="240" w:lineRule="auto"/>
        <w:ind w:left="0" w:right="-1" w:firstLine="567"/>
        <w:jc w:val="both"/>
        <w:rPr>
          <w:rFonts w:ascii="Times New Roman" w:eastAsia="Times New Roman" w:hAnsi="Times New Roman" w:cs="Times New Roman"/>
          <w:sz w:val="28"/>
          <w:szCs w:val="28"/>
          <w:lang w:eastAsia="ru-RU"/>
        </w:rPr>
      </w:pPr>
      <w:r w:rsidRPr="00584E91">
        <w:rPr>
          <w:rFonts w:ascii="Times New Roman" w:eastAsia="Times New Roman" w:hAnsi="Times New Roman" w:cs="Times New Roman"/>
          <w:sz w:val="28"/>
          <w:szCs w:val="28"/>
          <w:lang w:eastAsia="ru-RU"/>
        </w:rPr>
        <w:t>средний доход, рассчитываемый на единицу проданной продукции;</w:t>
      </w:r>
    </w:p>
    <w:p w:rsidR="0043151B" w:rsidRPr="00584E91" w:rsidRDefault="0043151B" w:rsidP="00512350">
      <w:pPr>
        <w:pStyle w:val="a3"/>
        <w:numPr>
          <w:ilvl w:val="0"/>
          <w:numId w:val="19"/>
        </w:numPr>
        <w:tabs>
          <w:tab w:val="left" w:pos="993"/>
        </w:tabs>
        <w:spacing w:after="4" w:line="240" w:lineRule="auto"/>
        <w:ind w:left="0" w:right="-1" w:firstLine="567"/>
        <w:jc w:val="both"/>
        <w:rPr>
          <w:rFonts w:ascii="Times New Roman" w:eastAsia="Times New Roman" w:hAnsi="Times New Roman" w:cs="Times New Roman"/>
          <w:sz w:val="28"/>
          <w:szCs w:val="28"/>
          <w:lang w:eastAsia="ru-RU"/>
        </w:rPr>
      </w:pPr>
      <w:r w:rsidRPr="00584E91">
        <w:rPr>
          <w:rFonts w:ascii="Times New Roman" w:eastAsia="Times New Roman" w:hAnsi="Times New Roman" w:cs="Times New Roman"/>
          <w:sz w:val="28"/>
          <w:szCs w:val="28"/>
          <w:lang w:eastAsia="ru-RU"/>
        </w:rPr>
        <w:t>предельный доход, который представляет собой приращение валового дохода от продажи дополнительной единицы продукции. Его рассчитывают как отношение прироста валового дохода к приросту ко</w:t>
      </w:r>
      <w:r w:rsidRPr="00584E91">
        <w:rPr>
          <w:rFonts w:ascii="Times New Roman" w:eastAsia="Times New Roman" w:hAnsi="Times New Roman" w:cs="Times New Roman"/>
          <w:sz w:val="28"/>
          <w:szCs w:val="28"/>
          <w:lang w:eastAsia="ru-RU"/>
        </w:rPr>
        <w:softHyphen/>
        <w:t>личества продукции.</w:t>
      </w:r>
    </w:p>
    <w:p w:rsidR="0043151B" w:rsidRPr="00584E91" w:rsidRDefault="0043151B" w:rsidP="00512350">
      <w:pPr>
        <w:spacing w:after="4" w:line="240" w:lineRule="auto"/>
        <w:ind w:right="-1" w:firstLine="567"/>
        <w:jc w:val="both"/>
        <w:rPr>
          <w:rFonts w:ascii="Times New Roman" w:eastAsia="Times New Roman" w:hAnsi="Times New Roman" w:cs="Times New Roman"/>
          <w:sz w:val="28"/>
          <w:szCs w:val="28"/>
          <w:lang w:eastAsia="ru-RU"/>
        </w:rPr>
      </w:pPr>
      <w:r w:rsidRPr="00584E91">
        <w:rPr>
          <w:rFonts w:ascii="Times New Roman" w:eastAsia="Times New Roman" w:hAnsi="Times New Roman" w:cs="Times New Roman"/>
          <w:sz w:val="28"/>
          <w:szCs w:val="28"/>
          <w:lang w:eastAsia="ru-RU"/>
        </w:rPr>
        <w:t>Таким образом, </w:t>
      </w:r>
      <w:r w:rsidRPr="00584E91">
        <w:rPr>
          <w:rFonts w:ascii="Times New Roman" w:eastAsia="Times New Roman" w:hAnsi="Times New Roman" w:cs="Times New Roman"/>
          <w:b/>
          <w:i/>
          <w:iCs/>
          <w:sz w:val="28"/>
          <w:szCs w:val="28"/>
          <w:lang w:eastAsia="ru-RU"/>
        </w:rPr>
        <w:t>валовой (или совокупный) доход Т</w:t>
      </w:r>
      <w:proofErr w:type="gramStart"/>
      <w:r w:rsidRPr="00584E91">
        <w:rPr>
          <w:rFonts w:ascii="Times New Roman" w:eastAsia="Times New Roman" w:hAnsi="Times New Roman" w:cs="Times New Roman"/>
          <w:b/>
          <w:i/>
          <w:iCs/>
          <w:sz w:val="28"/>
          <w:szCs w:val="28"/>
          <w:lang w:eastAsia="ru-RU"/>
        </w:rPr>
        <w:t>R</w:t>
      </w:r>
      <w:proofErr w:type="gramEnd"/>
      <w:r w:rsidRPr="00584E91">
        <w:rPr>
          <w:rFonts w:ascii="Times New Roman" w:eastAsia="Times New Roman" w:hAnsi="Times New Roman" w:cs="Times New Roman"/>
          <w:i/>
          <w:iCs/>
          <w:sz w:val="28"/>
          <w:szCs w:val="28"/>
          <w:lang w:eastAsia="ru-RU"/>
        </w:rPr>
        <w:t>, </w:t>
      </w:r>
      <w:r w:rsidRPr="00584E91">
        <w:rPr>
          <w:rFonts w:ascii="Times New Roman" w:eastAsia="Times New Roman" w:hAnsi="Times New Roman" w:cs="Times New Roman"/>
          <w:sz w:val="28"/>
          <w:szCs w:val="28"/>
          <w:lang w:eastAsia="ru-RU"/>
        </w:rPr>
        <w:t>получаемый фирмой, равен цене продукта </w:t>
      </w:r>
      <w:r w:rsidRPr="00584E91">
        <w:rPr>
          <w:rFonts w:ascii="Times New Roman" w:eastAsia="Times New Roman" w:hAnsi="Times New Roman" w:cs="Times New Roman"/>
          <w:i/>
          <w:iCs/>
          <w:sz w:val="28"/>
          <w:szCs w:val="28"/>
          <w:lang w:eastAsia="ru-RU"/>
        </w:rPr>
        <w:t>(Р), </w:t>
      </w:r>
      <w:r w:rsidRPr="00584E91">
        <w:rPr>
          <w:rFonts w:ascii="Times New Roman" w:eastAsia="Times New Roman" w:hAnsi="Times New Roman" w:cs="Times New Roman"/>
          <w:sz w:val="28"/>
          <w:szCs w:val="28"/>
          <w:lang w:eastAsia="ru-RU"/>
        </w:rPr>
        <w:t>умноженной на количество продан</w:t>
      </w:r>
      <w:r w:rsidRPr="00584E91">
        <w:rPr>
          <w:rFonts w:ascii="Times New Roman" w:eastAsia="Times New Roman" w:hAnsi="Times New Roman" w:cs="Times New Roman"/>
          <w:sz w:val="28"/>
          <w:szCs w:val="28"/>
          <w:lang w:eastAsia="ru-RU"/>
        </w:rPr>
        <w:softHyphen/>
        <w:t>ных единиц </w:t>
      </w:r>
      <w:r w:rsidRPr="00584E91">
        <w:rPr>
          <w:rFonts w:ascii="Times New Roman" w:eastAsia="Times New Roman" w:hAnsi="Times New Roman" w:cs="Times New Roman"/>
          <w:i/>
          <w:iCs/>
          <w:sz w:val="28"/>
          <w:szCs w:val="28"/>
          <w:lang w:eastAsia="ru-RU"/>
        </w:rPr>
        <w:t>(Q);</w:t>
      </w:r>
    </w:p>
    <w:p w:rsidR="0043151B" w:rsidRPr="00584E91" w:rsidRDefault="0043151B" w:rsidP="00512350">
      <w:pPr>
        <w:spacing w:after="4" w:line="240" w:lineRule="auto"/>
        <w:ind w:right="-1" w:firstLine="567"/>
        <w:jc w:val="both"/>
        <w:rPr>
          <w:rFonts w:ascii="Times New Roman" w:eastAsia="Times New Roman" w:hAnsi="Times New Roman" w:cs="Times New Roman"/>
          <w:sz w:val="28"/>
          <w:szCs w:val="28"/>
          <w:lang w:eastAsia="ru-RU"/>
        </w:rPr>
      </w:pPr>
      <w:r w:rsidRPr="00584E91">
        <w:rPr>
          <w:rFonts w:ascii="Times New Roman" w:eastAsia="Times New Roman" w:hAnsi="Times New Roman" w:cs="Times New Roman"/>
          <w:i/>
          <w:iCs/>
          <w:sz w:val="28"/>
          <w:szCs w:val="28"/>
          <w:lang w:eastAsia="ru-RU"/>
        </w:rPr>
        <w:t>TR=PQ.</w:t>
      </w:r>
    </w:p>
    <w:p w:rsidR="0043151B" w:rsidRPr="00584E91" w:rsidRDefault="0043151B" w:rsidP="00512350">
      <w:pPr>
        <w:spacing w:after="4" w:line="240" w:lineRule="auto"/>
        <w:ind w:right="-1" w:firstLine="567"/>
        <w:jc w:val="both"/>
        <w:rPr>
          <w:rFonts w:ascii="Times New Roman" w:eastAsia="Times New Roman" w:hAnsi="Times New Roman" w:cs="Times New Roman"/>
          <w:sz w:val="28"/>
          <w:szCs w:val="28"/>
          <w:lang w:eastAsia="ru-RU"/>
        </w:rPr>
      </w:pPr>
      <w:r w:rsidRPr="00584E91">
        <w:rPr>
          <w:rFonts w:ascii="Times New Roman" w:eastAsia="Times New Roman" w:hAnsi="Times New Roman" w:cs="Times New Roman"/>
          <w:sz w:val="28"/>
          <w:szCs w:val="28"/>
          <w:lang w:eastAsia="ru-RU"/>
        </w:rPr>
        <w:t>При несовершенной конкуренции цена продукта зависит от количества проданных единиц.</w:t>
      </w:r>
    </w:p>
    <w:p w:rsidR="0043151B" w:rsidRPr="00584E91" w:rsidRDefault="0043151B" w:rsidP="00512350">
      <w:pPr>
        <w:spacing w:after="4" w:line="240" w:lineRule="auto"/>
        <w:ind w:right="-1" w:firstLine="567"/>
        <w:jc w:val="both"/>
        <w:rPr>
          <w:rFonts w:ascii="Times New Roman" w:eastAsia="Times New Roman" w:hAnsi="Times New Roman" w:cs="Times New Roman"/>
          <w:sz w:val="28"/>
          <w:szCs w:val="28"/>
          <w:lang w:eastAsia="ru-RU"/>
        </w:rPr>
      </w:pPr>
      <w:r w:rsidRPr="00584E91">
        <w:rPr>
          <w:rFonts w:ascii="Times New Roman" w:eastAsia="Times New Roman" w:hAnsi="Times New Roman" w:cs="Times New Roman"/>
          <w:noProof/>
          <w:sz w:val="28"/>
          <w:szCs w:val="28"/>
          <w:lang w:eastAsia="ru-RU"/>
        </w:rPr>
        <w:drawing>
          <wp:inline distT="0" distB="0" distL="0" distR="0" wp14:anchorId="44DDCDC4" wp14:editId="0C2BA9A7">
            <wp:extent cx="636270" cy="197485"/>
            <wp:effectExtent l="0" t="0" r="0" b="0"/>
            <wp:docPr id="11" name="Рисунок 11" descr="http://ok-t.ru/studopediaru/baza2/2064458979667.files/image0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studopediaru/baza2/2064458979667.files/image08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270" cy="197485"/>
                    </a:xfrm>
                    <a:prstGeom prst="rect">
                      <a:avLst/>
                    </a:prstGeom>
                    <a:noFill/>
                    <a:ln>
                      <a:noFill/>
                    </a:ln>
                  </pic:spPr>
                </pic:pic>
              </a:graphicData>
            </a:graphic>
          </wp:inline>
        </w:drawing>
      </w:r>
      <w:r w:rsidRPr="00584E91">
        <w:rPr>
          <w:rFonts w:ascii="Times New Roman" w:eastAsia="Times New Roman" w:hAnsi="Times New Roman" w:cs="Times New Roman"/>
          <w:sz w:val="28"/>
          <w:szCs w:val="28"/>
          <w:lang w:eastAsia="ru-RU"/>
        </w:rPr>
        <w:t xml:space="preserve"> Следовательно, TR</w:t>
      </w:r>
      <w:r w:rsidRPr="00584E91">
        <w:rPr>
          <w:rFonts w:ascii="Times New Roman" w:eastAsia="Times New Roman" w:hAnsi="Times New Roman" w:cs="Times New Roman"/>
          <w:i/>
          <w:iCs/>
          <w:sz w:val="28"/>
          <w:szCs w:val="28"/>
          <w:lang w:eastAsia="ru-RU"/>
        </w:rPr>
        <w:t>=f </w:t>
      </w:r>
      <w:r w:rsidRPr="00584E91">
        <w:rPr>
          <w:rFonts w:ascii="Times New Roman" w:eastAsia="Times New Roman" w:hAnsi="Times New Roman" w:cs="Times New Roman"/>
          <w:sz w:val="28"/>
          <w:szCs w:val="28"/>
          <w:lang w:eastAsia="ru-RU"/>
        </w:rPr>
        <w:t>(</w:t>
      </w:r>
      <w:r w:rsidRPr="00584E91">
        <w:rPr>
          <w:rFonts w:ascii="Times New Roman" w:eastAsia="Times New Roman" w:hAnsi="Times New Roman" w:cs="Times New Roman"/>
          <w:i/>
          <w:iCs/>
          <w:sz w:val="28"/>
          <w:szCs w:val="28"/>
          <w:lang w:eastAsia="ru-RU"/>
        </w:rPr>
        <w:t>P,Q).</w:t>
      </w:r>
    </w:p>
    <w:p w:rsidR="0043151B" w:rsidRPr="00584E91" w:rsidRDefault="0043151B" w:rsidP="00512350">
      <w:pPr>
        <w:spacing w:after="4" w:line="240" w:lineRule="auto"/>
        <w:ind w:right="-1" w:firstLine="567"/>
        <w:jc w:val="both"/>
        <w:rPr>
          <w:rFonts w:ascii="Times New Roman" w:eastAsia="Times New Roman" w:hAnsi="Times New Roman" w:cs="Times New Roman"/>
          <w:sz w:val="28"/>
          <w:szCs w:val="28"/>
          <w:lang w:eastAsia="ru-RU"/>
        </w:rPr>
      </w:pPr>
      <w:r w:rsidRPr="00584E91">
        <w:rPr>
          <w:rFonts w:ascii="Times New Roman" w:eastAsia="Times New Roman" w:hAnsi="Times New Roman" w:cs="Times New Roman"/>
          <w:sz w:val="28"/>
          <w:szCs w:val="28"/>
          <w:lang w:eastAsia="ru-RU"/>
        </w:rPr>
        <w:t>Доход записывается как </w:t>
      </w:r>
      <w:r w:rsidRPr="00584E91">
        <w:rPr>
          <w:rFonts w:ascii="Times New Roman" w:eastAsia="Times New Roman" w:hAnsi="Times New Roman" w:cs="Times New Roman"/>
          <w:i/>
          <w:iCs/>
          <w:sz w:val="28"/>
          <w:szCs w:val="28"/>
          <w:lang w:eastAsia="ru-RU"/>
        </w:rPr>
        <w:t>TR, </w:t>
      </w:r>
      <w:r w:rsidRPr="00584E91">
        <w:rPr>
          <w:rFonts w:ascii="Times New Roman" w:eastAsia="Times New Roman" w:hAnsi="Times New Roman" w:cs="Times New Roman"/>
          <w:sz w:val="28"/>
          <w:szCs w:val="28"/>
          <w:lang w:eastAsia="ru-RU"/>
        </w:rPr>
        <w:t>а не просто как </w:t>
      </w:r>
      <w:r w:rsidRPr="00584E91">
        <w:rPr>
          <w:rFonts w:ascii="Times New Roman" w:eastAsia="Times New Roman" w:hAnsi="Times New Roman" w:cs="Times New Roman"/>
          <w:i/>
          <w:iCs/>
          <w:sz w:val="28"/>
          <w:szCs w:val="28"/>
          <w:lang w:eastAsia="ru-RU"/>
        </w:rPr>
        <w:t>R, </w:t>
      </w:r>
      <w:r w:rsidRPr="00584E91">
        <w:rPr>
          <w:rFonts w:ascii="Times New Roman" w:eastAsia="Times New Roman" w:hAnsi="Times New Roman" w:cs="Times New Roman"/>
          <w:sz w:val="28"/>
          <w:szCs w:val="28"/>
          <w:lang w:eastAsia="ru-RU"/>
        </w:rPr>
        <w:t>потому что его размер зависит от объема выпуска продукции.</w:t>
      </w:r>
    </w:p>
    <w:p w:rsidR="0043151B" w:rsidRPr="00584E91" w:rsidRDefault="0043151B" w:rsidP="00512350">
      <w:pPr>
        <w:spacing w:after="4" w:line="240" w:lineRule="auto"/>
        <w:ind w:right="-1" w:firstLine="567"/>
        <w:jc w:val="both"/>
        <w:rPr>
          <w:rFonts w:ascii="Times New Roman" w:eastAsia="Times New Roman" w:hAnsi="Times New Roman" w:cs="Times New Roman"/>
          <w:sz w:val="28"/>
          <w:szCs w:val="28"/>
          <w:lang w:eastAsia="ru-RU"/>
        </w:rPr>
      </w:pPr>
      <w:r w:rsidRPr="00584E91">
        <w:rPr>
          <w:rFonts w:ascii="Times New Roman" w:eastAsia="Times New Roman" w:hAnsi="Times New Roman" w:cs="Times New Roman"/>
          <w:b/>
          <w:i/>
          <w:iCs/>
          <w:sz w:val="28"/>
          <w:szCs w:val="28"/>
          <w:lang w:eastAsia="ru-RU"/>
        </w:rPr>
        <w:t>Предельный доход MR</w:t>
      </w:r>
      <w:r w:rsidRPr="00584E91">
        <w:rPr>
          <w:rFonts w:ascii="Times New Roman" w:eastAsia="Times New Roman" w:hAnsi="Times New Roman" w:cs="Times New Roman"/>
          <w:i/>
          <w:iCs/>
          <w:sz w:val="28"/>
          <w:szCs w:val="28"/>
          <w:lang w:eastAsia="ru-RU"/>
        </w:rPr>
        <w:t> </w:t>
      </w:r>
      <w:r w:rsidRPr="00584E91">
        <w:rPr>
          <w:rFonts w:ascii="Times New Roman" w:eastAsia="Times New Roman" w:hAnsi="Times New Roman" w:cs="Times New Roman"/>
          <w:sz w:val="28"/>
          <w:szCs w:val="28"/>
          <w:lang w:eastAsia="ru-RU"/>
        </w:rPr>
        <w:t>представляет собой его приращение </w:t>
      </w:r>
      <w:r w:rsidRPr="00584E91">
        <w:rPr>
          <w:rFonts w:ascii="Times New Roman" w:eastAsia="Times New Roman" w:hAnsi="Times New Roman" w:cs="Times New Roman"/>
          <w:noProof/>
          <w:sz w:val="28"/>
          <w:szCs w:val="28"/>
          <w:lang w:eastAsia="ru-RU"/>
        </w:rPr>
        <w:drawing>
          <wp:inline distT="0" distB="0" distL="0" distR="0" wp14:anchorId="02183028" wp14:editId="74FC22C1">
            <wp:extent cx="139065" cy="160655"/>
            <wp:effectExtent l="0" t="0" r="0" b="0"/>
            <wp:docPr id="12" name="Рисунок 12" descr="http://ok-t.ru/studopediaru/baza2/2064458979667.files/image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ru/baza2/2064458979667.files/image07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r w:rsidRPr="00584E91">
        <w:rPr>
          <w:rFonts w:ascii="Times New Roman" w:eastAsia="Times New Roman" w:hAnsi="Times New Roman" w:cs="Times New Roman"/>
          <w:i/>
          <w:iCs/>
          <w:sz w:val="28"/>
          <w:szCs w:val="28"/>
          <w:lang w:eastAsia="ru-RU"/>
        </w:rPr>
        <w:t>TR </w:t>
      </w:r>
      <w:r w:rsidRPr="00584E91">
        <w:rPr>
          <w:rFonts w:ascii="Times New Roman" w:eastAsia="Times New Roman" w:hAnsi="Times New Roman" w:cs="Times New Roman"/>
          <w:sz w:val="28"/>
          <w:szCs w:val="28"/>
          <w:lang w:eastAsia="ru-RU"/>
        </w:rPr>
        <w:t>в ре</w:t>
      </w:r>
      <w:r w:rsidRPr="00584E91">
        <w:rPr>
          <w:rFonts w:ascii="Times New Roman" w:eastAsia="Times New Roman" w:hAnsi="Times New Roman" w:cs="Times New Roman"/>
          <w:sz w:val="28"/>
          <w:szCs w:val="28"/>
          <w:lang w:eastAsia="ru-RU"/>
        </w:rPr>
        <w:softHyphen/>
        <w:t>зультате увеличения выпуска продукции на 1 единицу </w:t>
      </w:r>
      <w:r w:rsidRPr="00432550">
        <w:rPr>
          <w:rFonts w:ascii="Times New Roman" w:eastAsia="Times New Roman" w:hAnsi="Times New Roman" w:cs="Times New Roman"/>
          <w:noProof/>
          <w:sz w:val="28"/>
          <w:szCs w:val="28"/>
          <w:vertAlign w:val="subscript"/>
          <w:lang w:eastAsia="ru-RU"/>
        </w:rPr>
        <w:drawing>
          <wp:inline distT="0" distB="0" distL="0" distR="0" wp14:anchorId="7A68F633" wp14:editId="27B9FA6A">
            <wp:extent cx="255905" cy="197485"/>
            <wp:effectExtent l="0" t="0" r="0" b="0"/>
            <wp:docPr id="13" name="Рисунок 13" descr="http://ok-t.ru/studopediaru/baza2/2064458979667.files/image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ru/baza2/2064458979667.files/image08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5905" cy="197485"/>
                    </a:xfrm>
                    <a:prstGeom prst="rect">
                      <a:avLst/>
                    </a:prstGeom>
                    <a:noFill/>
                    <a:ln>
                      <a:noFill/>
                    </a:ln>
                  </pic:spPr>
                </pic:pic>
              </a:graphicData>
            </a:graphic>
          </wp:inline>
        </w:drawing>
      </w:r>
      <w:r w:rsidRPr="00584E91">
        <w:rPr>
          <w:rFonts w:ascii="Times New Roman" w:eastAsia="Times New Roman" w:hAnsi="Times New Roman" w:cs="Times New Roman"/>
          <w:sz w:val="28"/>
          <w:szCs w:val="28"/>
          <w:lang w:eastAsia="ru-RU"/>
        </w:rPr>
        <w:t>:</w:t>
      </w:r>
    </w:p>
    <w:p w:rsidR="0043151B" w:rsidRPr="00584E91" w:rsidRDefault="0043151B" w:rsidP="00512350">
      <w:pPr>
        <w:spacing w:after="4" w:line="240" w:lineRule="auto"/>
        <w:ind w:right="-1" w:firstLine="567"/>
        <w:jc w:val="both"/>
        <w:rPr>
          <w:rFonts w:ascii="Times New Roman" w:eastAsia="Times New Roman" w:hAnsi="Times New Roman" w:cs="Times New Roman"/>
          <w:sz w:val="28"/>
          <w:szCs w:val="28"/>
          <w:lang w:eastAsia="ru-RU"/>
        </w:rPr>
      </w:pPr>
      <w:r w:rsidRPr="00584E91">
        <w:rPr>
          <w:rFonts w:ascii="Times New Roman" w:eastAsia="Times New Roman" w:hAnsi="Times New Roman" w:cs="Times New Roman"/>
          <w:noProof/>
          <w:sz w:val="28"/>
          <w:szCs w:val="28"/>
          <w:lang w:eastAsia="ru-RU"/>
        </w:rPr>
        <w:drawing>
          <wp:inline distT="0" distB="0" distL="0" distR="0" wp14:anchorId="5DC1EFD5" wp14:editId="741AB058">
            <wp:extent cx="731520" cy="417195"/>
            <wp:effectExtent l="0" t="0" r="0" b="1905"/>
            <wp:docPr id="14" name="Рисунок 14" descr="http://ok-t.ru/studopediaru/baza2/2064458979667.files/image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studopediaru/baza2/2064458979667.files/image09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1520" cy="417195"/>
                    </a:xfrm>
                    <a:prstGeom prst="rect">
                      <a:avLst/>
                    </a:prstGeom>
                    <a:noFill/>
                    <a:ln>
                      <a:noFill/>
                    </a:ln>
                  </pic:spPr>
                </pic:pic>
              </a:graphicData>
            </a:graphic>
          </wp:inline>
        </w:drawing>
      </w:r>
      <w:r w:rsidRPr="00584E91">
        <w:rPr>
          <w:rFonts w:ascii="Times New Roman" w:eastAsia="Times New Roman" w:hAnsi="Times New Roman" w:cs="Times New Roman"/>
          <w:sz w:val="28"/>
          <w:szCs w:val="28"/>
          <w:lang w:eastAsia="ru-RU"/>
        </w:rPr>
        <w:t>,</w:t>
      </w:r>
    </w:p>
    <w:p w:rsidR="0043151B" w:rsidRPr="00584E91" w:rsidRDefault="0043151B" w:rsidP="00512350">
      <w:pPr>
        <w:spacing w:after="4" w:line="240" w:lineRule="auto"/>
        <w:ind w:right="-1" w:firstLine="567"/>
        <w:jc w:val="both"/>
        <w:rPr>
          <w:rFonts w:ascii="Times New Roman" w:eastAsia="Times New Roman" w:hAnsi="Times New Roman" w:cs="Times New Roman"/>
          <w:sz w:val="28"/>
          <w:szCs w:val="28"/>
          <w:lang w:eastAsia="ru-RU"/>
        </w:rPr>
      </w:pPr>
      <w:r w:rsidRPr="00584E91">
        <w:rPr>
          <w:rFonts w:ascii="Times New Roman" w:eastAsia="Times New Roman" w:hAnsi="Times New Roman" w:cs="Times New Roman"/>
          <w:b/>
          <w:i/>
          <w:iCs/>
          <w:sz w:val="28"/>
          <w:szCs w:val="28"/>
          <w:lang w:eastAsia="ru-RU"/>
        </w:rPr>
        <w:t>Средний доход AR</w:t>
      </w:r>
      <w:r w:rsidRPr="00584E91">
        <w:rPr>
          <w:rFonts w:ascii="Times New Roman" w:eastAsia="Times New Roman" w:hAnsi="Times New Roman" w:cs="Times New Roman"/>
          <w:i/>
          <w:iCs/>
          <w:sz w:val="28"/>
          <w:szCs w:val="28"/>
          <w:lang w:eastAsia="ru-RU"/>
        </w:rPr>
        <w:t> </w:t>
      </w:r>
      <w:r w:rsidRPr="00584E91">
        <w:rPr>
          <w:rFonts w:ascii="Times New Roman" w:eastAsia="Times New Roman" w:hAnsi="Times New Roman" w:cs="Times New Roman"/>
          <w:sz w:val="28"/>
          <w:szCs w:val="28"/>
          <w:lang w:eastAsia="ru-RU"/>
        </w:rPr>
        <w:t>представляет собой доход, получаемый от продажи 1 единицы продукции:</w:t>
      </w:r>
    </w:p>
    <w:p w:rsidR="0043151B" w:rsidRPr="00584E91" w:rsidRDefault="0043151B" w:rsidP="00512350">
      <w:pPr>
        <w:spacing w:after="4" w:line="240" w:lineRule="auto"/>
        <w:ind w:right="-1" w:firstLine="567"/>
        <w:jc w:val="both"/>
        <w:rPr>
          <w:rFonts w:ascii="Times New Roman" w:eastAsia="Times New Roman" w:hAnsi="Times New Roman" w:cs="Times New Roman"/>
          <w:sz w:val="28"/>
          <w:szCs w:val="28"/>
          <w:lang w:eastAsia="ru-RU"/>
        </w:rPr>
      </w:pPr>
      <w:r w:rsidRPr="00584E91">
        <w:rPr>
          <w:rFonts w:ascii="Times New Roman" w:eastAsia="Times New Roman" w:hAnsi="Times New Roman" w:cs="Times New Roman"/>
          <w:noProof/>
          <w:sz w:val="28"/>
          <w:szCs w:val="28"/>
          <w:lang w:eastAsia="ru-RU"/>
        </w:rPr>
        <w:drawing>
          <wp:inline distT="0" distB="0" distL="0" distR="0" wp14:anchorId="3EEC0460" wp14:editId="7F7099A2">
            <wp:extent cx="607060" cy="417195"/>
            <wp:effectExtent l="0" t="0" r="2540" b="1905"/>
            <wp:docPr id="15" name="Рисунок 15" descr="http://ok-t.ru/studopediaru/baza2/2064458979667.files/image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studopediaru/baza2/2064458979667.files/image09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7060" cy="417195"/>
                    </a:xfrm>
                    <a:prstGeom prst="rect">
                      <a:avLst/>
                    </a:prstGeom>
                    <a:noFill/>
                    <a:ln>
                      <a:noFill/>
                    </a:ln>
                  </pic:spPr>
                </pic:pic>
              </a:graphicData>
            </a:graphic>
          </wp:inline>
        </w:drawing>
      </w:r>
    </w:p>
    <w:p w:rsidR="0043151B" w:rsidRPr="00584E91" w:rsidRDefault="0043151B" w:rsidP="00512350">
      <w:pPr>
        <w:spacing w:after="4" w:line="240" w:lineRule="auto"/>
        <w:ind w:right="-1" w:firstLine="567"/>
        <w:jc w:val="both"/>
        <w:rPr>
          <w:rFonts w:ascii="Times New Roman" w:eastAsia="Times New Roman" w:hAnsi="Times New Roman" w:cs="Times New Roman"/>
          <w:sz w:val="28"/>
          <w:szCs w:val="28"/>
          <w:lang w:eastAsia="ru-RU"/>
        </w:rPr>
      </w:pPr>
      <w:r w:rsidRPr="00584E91">
        <w:rPr>
          <w:rFonts w:ascii="Times New Roman" w:eastAsia="Times New Roman" w:hAnsi="Times New Roman" w:cs="Times New Roman"/>
          <w:sz w:val="28"/>
          <w:szCs w:val="28"/>
          <w:lang w:eastAsia="ru-RU"/>
        </w:rPr>
        <w:t>Заметим, что средний доход представляет собой просто цену еди</w:t>
      </w:r>
      <w:r w:rsidRPr="00584E91">
        <w:rPr>
          <w:rFonts w:ascii="Times New Roman" w:eastAsia="Times New Roman" w:hAnsi="Times New Roman" w:cs="Times New Roman"/>
          <w:sz w:val="28"/>
          <w:szCs w:val="28"/>
          <w:lang w:eastAsia="ru-RU"/>
        </w:rPr>
        <w:softHyphen/>
        <w:t>ницы продукции:</w:t>
      </w:r>
    </w:p>
    <w:p w:rsidR="0043151B" w:rsidRPr="00584E91" w:rsidRDefault="0043151B" w:rsidP="00512350">
      <w:pPr>
        <w:spacing w:after="4" w:line="240" w:lineRule="auto"/>
        <w:ind w:right="-1" w:firstLine="567"/>
        <w:jc w:val="both"/>
        <w:rPr>
          <w:rFonts w:ascii="Times New Roman" w:eastAsia="Times New Roman" w:hAnsi="Times New Roman" w:cs="Times New Roman"/>
          <w:sz w:val="28"/>
          <w:szCs w:val="28"/>
          <w:lang w:eastAsia="ru-RU"/>
        </w:rPr>
      </w:pPr>
      <w:r w:rsidRPr="00584E91">
        <w:rPr>
          <w:rFonts w:ascii="Times New Roman" w:eastAsia="Times New Roman" w:hAnsi="Times New Roman" w:cs="Times New Roman"/>
          <w:noProof/>
          <w:sz w:val="28"/>
          <w:szCs w:val="28"/>
          <w:lang w:eastAsia="ru-RU"/>
        </w:rPr>
        <w:drawing>
          <wp:inline distT="0" distB="0" distL="0" distR="0" wp14:anchorId="1DC2D5FD" wp14:editId="56980162">
            <wp:extent cx="914400" cy="417195"/>
            <wp:effectExtent l="0" t="0" r="0" b="1905"/>
            <wp:docPr id="16" name="Рисунок 16" descr="http://ok-t.ru/studopediaru/baza2/2064458979667.files/image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studopediaru/baza2/2064458979667.files/image09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417195"/>
                    </a:xfrm>
                    <a:prstGeom prst="rect">
                      <a:avLst/>
                    </a:prstGeom>
                    <a:noFill/>
                    <a:ln>
                      <a:noFill/>
                    </a:ln>
                  </pic:spPr>
                </pic:pic>
              </a:graphicData>
            </a:graphic>
          </wp:inline>
        </w:drawing>
      </w:r>
      <w:r w:rsidRPr="00584E91">
        <w:rPr>
          <w:rFonts w:ascii="Times New Roman" w:eastAsia="Times New Roman" w:hAnsi="Times New Roman" w:cs="Times New Roman"/>
          <w:sz w:val="28"/>
          <w:szCs w:val="28"/>
          <w:lang w:eastAsia="ru-RU"/>
        </w:rPr>
        <w:t>.</w:t>
      </w:r>
    </w:p>
    <w:p w:rsidR="0043151B" w:rsidRPr="00584E91" w:rsidRDefault="0043151B" w:rsidP="00512350">
      <w:pPr>
        <w:spacing w:after="4" w:line="240" w:lineRule="auto"/>
        <w:ind w:right="-1" w:firstLine="567"/>
        <w:jc w:val="both"/>
        <w:rPr>
          <w:rFonts w:ascii="Times New Roman" w:eastAsia="Times New Roman" w:hAnsi="Times New Roman" w:cs="Times New Roman"/>
          <w:sz w:val="28"/>
          <w:szCs w:val="28"/>
          <w:lang w:eastAsia="ru-RU"/>
        </w:rPr>
      </w:pPr>
      <w:r w:rsidRPr="00584E91">
        <w:rPr>
          <w:rFonts w:ascii="Times New Roman" w:eastAsia="Times New Roman" w:hAnsi="Times New Roman" w:cs="Times New Roman"/>
          <w:sz w:val="28"/>
          <w:szCs w:val="28"/>
          <w:lang w:eastAsia="ru-RU"/>
        </w:rPr>
        <w:t xml:space="preserve">Различение валовых и предельных доходов имеет </w:t>
      </w:r>
      <w:proofErr w:type="gramStart"/>
      <w:r w:rsidRPr="00584E91">
        <w:rPr>
          <w:rFonts w:ascii="Times New Roman" w:eastAsia="Times New Roman" w:hAnsi="Times New Roman" w:cs="Times New Roman"/>
          <w:sz w:val="28"/>
          <w:szCs w:val="28"/>
          <w:lang w:eastAsia="ru-RU"/>
        </w:rPr>
        <w:t>важное значение</w:t>
      </w:r>
      <w:proofErr w:type="gramEnd"/>
      <w:r w:rsidRPr="00584E91">
        <w:rPr>
          <w:rFonts w:ascii="Times New Roman" w:eastAsia="Times New Roman" w:hAnsi="Times New Roman" w:cs="Times New Roman"/>
          <w:sz w:val="28"/>
          <w:szCs w:val="28"/>
          <w:lang w:eastAsia="ru-RU"/>
        </w:rPr>
        <w:t xml:space="preserve"> в связи с функционированием </w:t>
      </w:r>
      <w:r w:rsidRPr="00584E91">
        <w:rPr>
          <w:rFonts w:ascii="Times New Roman" w:eastAsia="Times New Roman" w:hAnsi="Times New Roman" w:cs="Times New Roman"/>
          <w:b/>
          <w:i/>
          <w:iCs/>
          <w:sz w:val="28"/>
          <w:szCs w:val="28"/>
          <w:lang w:eastAsia="ru-RU"/>
        </w:rPr>
        <w:t>закона убывающей доходности</w:t>
      </w:r>
      <w:r w:rsidRPr="00584E91">
        <w:rPr>
          <w:rFonts w:ascii="Times New Roman" w:eastAsia="Times New Roman" w:hAnsi="Times New Roman" w:cs="Times New Roman"/>
          <w:i/>
          <w:iCs/>
          <w:sz w:val="28"/>
          <w:szCs w:val="28"/>
          <w:lang w:eastAsia="ru-RU"/>
        </w:rPr>
        <w:t>. </w:t>
      </w:r>
      <w:r w:rsidRPr="00584E91">
        <w:rPr>
          <w:rFonts w:ascii="Times New Roman" w:eastAsia="Times New Roman" w:hAnsi="Times New Roman" w:cs="Times New Roman"/>
          <w:sz w:val="28"/>
          <w:szCs w:val="28"/>
          <w:lang w:eastAsia="ru-RU"/>
        </w:rPr>
        <w:t>Суть это</w:t>
      </w:r>
      <w:r w:rsidRPr="00584E91">
        <w:rPr>
          <w:rFonts w:ascii="Times New Roman" w:eastAsia="Times New Roman" w:hAnsi="Times New Roman" w:cs="Times New Roman"/>
          <w:sz w:val="28"/>
          <w:szCs w:val="28"/>
          <w:lang w:eastAsia="ru-RU"/>
        </w:rPr>
        <w:softHyphen/>
        <w:t>го закона в том, что дополнительно применяемые затраты одного фак</w:t>
      </w:r>
      <w:r w:rsidRPr="00584E91">
        <w:rPr>
          <w:rFonts w:ascii="Times New Roman" w:eastAsia="Times New Roman" w:hAnsi="Times New Roman" w:cs="Times New Roman"/>
          <w:sz w:val="28"/>
          <w:szCs w:val="28"/>
          <w:lang w:eastAsia="ru-RU"/>
        </w:rPr>
        <w:softHyphen/>
        <w:t>тора при неизменном количестве других факторов производства дают все меньший объем дополнительной продукции и, следовательно, ва</w:t>
      </w:r>
      <w:r w:rsidRPr="00584E91">
        <w:rPr>
          <w:rFonts w:ascii="Times New Roman" w:eastAsia="Times New Roman" w:hAnsi="Times New Roman" w:cs="Times New Roman"/>
          <w:sz w:val="28"/>
          <w:szCs w:val="28"/>
          <w:lang w:eastAsia="ru-RU"/>
        </w:rPr>
        <w:softHyphen/>
        <w:t>лового дохода.</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b/>
          <w:color w:val="000000" w:themeColor="text1"/>
          <w:sz w:val="28"/>
          <w:szCs w:val="28"/>
        </w:rPr>
        <w:t>Прибыль</w:t>
      </w:r>
      <w:r w:rsidRPr="004141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141BA">
        <w:rPr>
          <w:rFonts w:ascii="Times New Roman" w:hAnsi="Times New Roman" w:cs="Times New Roman"/>
          <w:color w:val="000000" w:themeColor="text1"/>
          <w:sz w:val="28"/>
          <w:szCs w:val="28"/>
        </w:rPr>
        <w:t xml:space="preserve"> основной</w:t>
      </w:r>
      <w:r>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rPr>
        <w:t xml:space="preserve">показатель эффективности работы любого предприятия. </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Прибыль </w:t>
      </w:r>
      <w:r w:rsidRPr="004141BA">
        <w:rPr>
          <w:rFonts w:ascii="Times New Roman" w:hAnsi="Times New Roman" w:cs="Times New Roman"/>
          <w:color w:val="000000" w:themeColor="text1"/>
          <w:sz w:val="28"/>
          <w:szCs w:val="28"/>
          <w:lang w:val="en-US"/>
        </w:rPr>
        <w:t>PR</w:t>
      </w:r>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lang w:val="en-US"/>
        </w:rPr>
        <w:t>Profit</w:t>
      </w:r>
      <w:r w:rsidRPr="004141BA">
        <w:rPr>
          <w:rFonts w:ascii="Times New Roman" w:hAnsi="Times New Roman" w:cs="Times New Roman"/>
          <w:color w:val="000000" w:themeColor="text1"/>
          <w:sz w:val="28"/>
          <w:szCs w:val="28"/>
        </w:rPr>
        <w:t xml:space="preserve"> определяется как разница между суммарной выручкой </w:t>
      </w:r>
      <w:r w:rsidRPr="004141BA">
        <w:rPr>
          <w:rFonts w:ascii="Times New Roman" w:hAnsi="Times New Roman" w:cs="Times New Roman"/>
          <w:color w:val="000000" w:themeColor="text1"/>
          <w:sz w:val="28"/>
          <w:szCs w:val="28"/>
          <w:lang w:val="en-US"/>
        </w:rPr>
        <w:t>Total</w:t>
      </w:r>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lang w:val="en-US"/>
        </w:rPr>
        <w:t>revenue</w:t>
      </w:r>
      <w:r w:rsidRPr="004141BA">
        <w:rPr>
          <w:rFonts w:ascii="Times New Roman" w:hAnsi="Times New Roman" w:cs="Times New Roman"/>
          <w:color w:val="000000" w:themeColor="text1"/>
          <w:sz w:val="28"/>
          <w:szCs w:val="28"/>
        </w:rPr>
        <w:t xml:space="preserve"> (TR =P*Q), или суммарным доходом, который получает фирма от продажи своей продукции, и суммарными экономическими издержками (ТС </w:t>
      </w:r>
      <w:r w:rsidRPr="004141BA">
        <w:rPr>
          <w:rFonts w:ascii="Times New Roman" w:hAnsi="Times New Roman" w:cs="Times New Roman"/>
          <w:color w:val="000000" w:themeColor="text1"/>
          <w:sz w:val="28"/>
          <w:szCs w:val="28"/>
          <w:lang w:val="en-US"/>
        </w:rPr>
        <w:t>total</w:t>
      </w:r>
      <w:r w:rsidRPr="004141BA">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lang w:val="en-US"/>
        </w:rPr>
        <w:t>costs</w:t>
      </w:r>
      <w:r w:rsidRPr="004141BA">
        <w:rPr>
          <w:rFonts w:ascii="Times New Roman" w:hAnsi="Times New Roman" w:cs="Times New Roman"/>
          <w:color w:val="000000" w:themeColor="text1"/>
          <w:sz w:val="28"/>
          <w:szCs w:val="28"/>
        </w:rPr>
        <w:t xml:space="preserve">), которые несет </w:t>
      </w:r>
      <w:r w:rsidR="00432550">
        <w:rPr>
          <w:rFonts w:ascii="Times New Roman" w:hAnsi="Times New Roman" w:cs="Times New Roman"/>
          <w:color w:val="000000" w:themeColor="text1"/>
          <w:sz w:val="28"/>
          <w:szCs w:val="28"/>
        </w:rPr>
        <w:t>компания</w:t>
      </w:r>
      <w:r w:rsidRPr="004141BA">
        <w:rPr>
          <w:rFonts w:ascii="Times New Roman" w:hAnsi="Times New Roman" w:cs="Times New Roman"/>
          <w:color w:val="000000" w:themeColor="text1"/>
          <w:sz w:val="28"/>
          <w:szCs w:val="28"/>
        </w:rPr>
        <w:t xml:space="preserve"> для того, чтобы произвести эту продукцию.</w:t>
      </w:r>
    </w:p>
    <w:p w:rsidR="0043151B" w:rsidRPr="00324E15" w:rsidRDefault="0043151B" w:rsidP="00512350">
      <w:pPr>
        <w:spacing w:after="4" w:line="240" w:lineRule="auto"/>
        <w:ind w:firstLine="567"/>
        <w:jc w:val="both"/>
        <w:rPr>
          <w:rFonts w:ascii="Times New Roman" w:hAnsi="Times New Roman" w:cs="Times New Roman"/>
          <w:b/>
          <w:color w:val="000000" w:themeColor="text1"/>
          <w:sz w:val="28"/>
          <w:szCs w:val="28"/>
          <w:lang w:val="en-US"/>
        </w:rPr>
      </w:pPr>
      <w:r w:rsidRPr="00324E15">
        <w:rPr>
          <w:rFonts w:ascii="Times New Roman" w:hAnsi="Times New Roman" w:cs="Times New Roman"/>
          <w:b/>
          <w:color w:val="000000" w:themeColor="text1"/>
          <w:sz w:val="28"/>
          <w:szCs w:val="28"/>
          <w:lang w:val="en-US"/>
        </w:rPr>
        <w:t>PR = TR – TC = PQ – TC,</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lastRenderedPageBreak/>
        <w:t xml:space="preserve">где P </w:t>
      </w:r>
      <w:r w:rsidRPr="004141BA">
        <w:rPr>
          <w:rFonts w:ascii="Times New Roman" w:hAnsi="Times New Roman" w:cs="Times New Roman"/>
          <w:color w:val="000000" w:themeColor="text1"/>
          <w:sz w:val="28"/>
          <w:szCs w:val="28"/>
          <w:lang w:val="en-US"/>
        </w:rPr>
        <w:t>price</w:t>
      </w:r>
      <w:r w:rsidRPr="004141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141BA">
        <w:rPr>
          <w:rFonts w:ascii="Times New Roman" w:hAnsi="Times New Roman" w:cs="Times New Roman"/>
          <w:color w:val="000000" w:themeColor="text1"/>
          <w:sz w:val="28"/>
          <w:szCs w:val="28"/>
        </w:rPr>
        <w:t xml:space="preserve"> цена</w:t>
      </w:r>
      <w:r>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rPr>
        <w:t xml:space="preserve">единицы продукции; Q </w:t>
      </w:r>
      <w:r w:rsidRPr="004141BA">
        <w:rPr>
          <w:rFonts w:ascii="Times New Roman" w:hAnsi="Times New Roman" w:cs="Times New Roman"/>
          <w:color w:val="000000" w:themeColor="text1"/>
          <w:sz w:val="28"/>
          <w:szCs w:val="28"/>
          <w:lang w:val="en-US"/>
        </w:rPr>
        <w:t>quantity</w:t>
      </w:r>
      <w:r w:rsidRPr="004141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141BA">
        <w:rPr>
          <w:rFonts w:ascii="Times New Roman" w:hAnsi="Times New Roman" w:cs="Times New Roman"/>
          <w:color w:val="000000" w:themeColor="text1"/>
          <w:sz w:val="28"/>
          <w:szCs w:val="28"/>
        </w:rPr>
        <w:t xml:space="preserve"> количество</w:t>
      </w:r>
      <w:r>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rPr>
        <w:t>продукции.</w:t>
      </w:r>
    </w:p>
    <w:p w:rsidR="0043151B" w:rsidRPr="004141BA" w:rsidRDefault="0043151B" w:rsidP="00512350">
      <w:pPr>
        <w:spacing w:after="4" w:line="240" w:lineRule="auto"/>
        <w:ind w:firstLine="567"/>
        <w:jc w:val="both"/>
        <w:rPr>
          <w:rFonts w:ascii="Times New Roman" w:hAnsi="Times New Roman" w:cs="Times New Roman"/>
          <w:b/>
          <w:color w:val="000000" w:themeColor="text1"/>
          <w:sz w:val="28"/>
          <w:szCs w:val="28"/>
        </w:rPr>
      </w:pPr>
      <w:r w:rsidRPr="004141BA">
        <w:rPr>
          <w:rFonts w:ascii="Times New Roman" w:hAnsi="Times New Roman" w:cs="Times New Roman"/>
          <w:b/>
          <w:color w:val="000000" w:themeColor="text1"/>
          <w:sz w:val="28"/>
          <w:szCs w:val="28"/>
        </w:rPr>
        <w:t>Прибыль как важнейшая рыночная категория выполняет ряд функций</w:t>
      </w:r>
      <w:r>
        <w:rPr>
          <w:rFonts w:ascii="Times New Roman" w:hAnsi="Times New Roman" w:cs="Times New Roman"/>
          <w:b/>
          <w:color w:val="000000" w:themeColor="text1"/>
          <w:sz w:val="28"/>
          <w:szCs w:val="28"/>
        </w:rPr>
        <w:t>:</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Во-первых, она свидетельствует об эффективной деятельности организации. Сам факт прибыльности уже свидетельствует об эффективной предпринимательской деятельности.</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 xml:space="preserve">Во-вторых, прибыль обладает стимулирующей функцией. Прибыль организации – это основной фактор ее экономического и социального развития. Прибыль </w:t>
      </w:r>
      <w:r>
        <w:rPr>
          <w:rFonts w:ascii="Times New Roman" w:hAnsi="Times New Roman" w:cs="Times New Roman"/>
          <w:color w:val="000000" w:themeColor="text1"/>
          <w:sz w:val="28"/>
          <w:szCs w:val="28"/>
        </w:rPr>
        <w:t>–</w:t>
      </w:r>
      <w:r w:rsidRPr="004141BA">
        <w:rPr>
          <w:rFonts w:ascii="Times New Roman" w:hAnsi="Times New Roman" w:cs="Times New Roman"/>
          <w:color w:val="000000" w:themeColor="text1"/>
          <w:sz w:val="28"/>
          <w:szCs w:val="28"/>
        </w:rPr>
        <w:t xml:space="preserve"> основной</w:t>
      </w:r>
      <w:r>
        <w:rPr>
          <w:rFonts w:ascii="Times New Roman" w:hAnsi="Times New Roman" w:cs="Times New Roman"/>
          <w:color w:val="000000" w:themeColor="text1"/>
          <w:sz w:val="28"/>
          <w:szCs w:val="28"/>
        </w:rPr>
        <w:t xml:space="preserve"> </w:t>
      </w:r>
      <w:r w:rsidRPr="004141BA">
        <w:rPr>
          <w:rFonts w:ascii="Times New Roman" w:hAnsi="Times New Roman" w:cs="Times New Roman"/>
          <w:color w:val="000000" w:themeColor="text1"/>
          <w:sz w:val="28"/>
          <w:szCs w:val="28"/>
        </w:rPr>
        <w:t>источник прироста собственного капитала. Реальное обеспечение принципа самофинансирования определяется полученной прибылью. Прибыль является источником доходов собственников организации и социальных благ для членов ее трудового коллектива.</w:t>
      </w:r>
    </w:p>
    <w:p w:rsidR="0043151B" w:rsidRPr="004141BA" w:rsidRDefault="0043151B" w:rsidP="00512350">
      <w:pPr>
        <w:spacing w:after="4" w:line="240" w:lineRule="auto"/>
        <w:ind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В-третьих, прибыль коммерческих организаций является одним из основных источников формирования доходов бюджетов всех уровней.</w:t>
      </w:r>
    </w:p>
    <w:p w:rsidR="0043151B" w:rsidRPr="004141BA" w:rsidRDefault="0043151B" w:rsidP="00512350">
      <w:pPr>
        <w:spacing w:after="4" w:line="240" w:lineRule="auto"/>
        <w:ind w:right="-1" w:firstLine="567"/>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 xml:space="preserve">Если затраты ресурсов оценены бухгалтерским методом, то разность между выручкой и бухгалтерскими (внешними) издержками образует бухгалтерскую прибыль. </w:t>
      </w:r>
    </w:p>
    <w:p w:rsidR="0043151B" w:rsidRPr="004141BA" w:rsidRDefault="0043151B" w:rsidP="00512350">
      <w:pPr>
        <w:spacing w:after="4" w:line="240" w:lineRule="auto"/>
        <w:ind w:right="-1" w:firstLine="567"/>
        <w:jc w:val="both"/>
        <w:rPr>
          <w:rFonts w:ascii="Times New Roman" w:eastAsia="Times New Roman" w:hAnsi="Times New Roman" w:cs="Times New Roman"/>
          <w:color w:val="000000" w:themeColor="text1"/>
          <w:sz w:val="28"/>
          <w:szCs w:val="28"/>
          <w:lang w:eastAsia="ru-RU"/>
        </w:rPr>
      </w:pPr>
      <w:proofErr w:type="gramStart"/>
      <w:r w:rsidRPr="004141BA">
        <w:rPr>
          <w:rFonts w:ascii="Times New Roman" w:eastAsia="Times New Roman" w:hAnsi="Times New Roman" w:cs="Times New Roman"/>
          <w:color w:val="000000" w:themeColor="text1"/>
          <w:sz w:val="28"/>
          <w:szCs w:val="28"/>
          <w:lang w:eastAsia="ru-RU"/>
        </w:rPr>
        <w:t>Если затраты ресурсов оценены экономическим методом, то разность между выручкой и экономическими издержками (внешними и внутренними, включая в последние и нормальную прибыль предпринимателя) образует экономическую прибыль.</w:t>
      </w:r>
      <w:proofErr w:type="gramEnd"/>
      <w:r w:rsidRPr="004141BA">
        <w:rPr>
          <w:rFonts w:ascii="Times New Roman" w:eastAsia="Times New Roman" w:hAnsi="Times New Roman" w:cs="Times New Roman"/>
          <w:color w:val="000000" w:themeColor="text1"/>
          <w:sz w:val="28"/>
          <w:szCs w:val="28"/>
          <w:lang w:eastAsia="ru-RU"/>
        </w:rPr>
        <w:t xml:space="preserve"> </w:t>
      </w:r>
      <w:proofErr w:type="gramStart"/>
      <w:r w:rsidRPr="004141BA">
        <w:rPr>
          <w:rFonts w:ascii="Times New Roman" w:eastAsia="Times New Roman" w:hAnsi="Times New Roman" w:cs="Times New Roman"/>
          <w:color w:val="000000" w:themeColor="text1"/>
          <w:sz w:val="28"/>
          <w:szCs w:val="28"/>
          <w:lang w:eastAsia="ru-RU"/>
        </w:rPr>
        <w:t>Следовательно, бухгалтерская прибыль превышает экономическую на величину внутренних издержек.</w:t>
      </w:r>
      <w:proofErr w:type="gramEnd"/>
    </w:p>
    <w:p w:rsidR="0043151B" w:rsidRPr="004141BA" w:rsidRDefault="0043151B" w:rsidP="00512350">
      <w:pPr>
        <w:spacing w:after="4" w:line="240" w:lineRule="auto"/>
        <w:ind w:right="-1" w:firstLine="567"/>
        <w:jc w:val="both"/>
        <w:rPr>
          <w:rFonts w:ascii="Times New Roman" w:eastAsia="Times New Roman" w:hAnsi="Times New Roman" w:cs="Times New Roman"/>
          <w:color w:val="000000" w:themeColor="text1"/>
          <w:sz w:val="28"/>
          <w:szCs w:val="28"/>
          <w:lang w:eastAsia="ru-RU"/>
        </w:rPr>
      </w:pPr>
      <w:r w:rsidRPr="00432550">
        <w:rPr>
          <w:rFonts w:ascii="Times New Roman" w:eastAsia="Times New Roman" w:hAnsi="Times New Roman" w:cs="Times New Roman"/>
          <w:b/>
          <w:i/>
          <w:iCs/>
          <w:color w:val="000000" w:themeColor="text1"/>
          <w:sz w:val="28"/>
          <w:szCs w:val="28"/>
          <w:lang w:eastAsia="ru-RU"/>
        </w:rPr>
        <w:t>Бухгалтерская прибыль</w:t>
      </w:r>
      <w:r w:rsidRPr="004141BA">
        <w:rPr>
          <w:rFonts w:ascii="Times New Roman" w:eastAsia="Times New Roman" w:hAnsi="Times New Roman" w:cs="Times New Roman"/>
          <w:i/>
          <w:iCs/>
          <w:color w:val="000000" w:themeColor="text1"/>
          <w:sz w:val="28"/>
          <w:szCs w:val="28"/>
          <w:lang w:eastAsia="ru-RU"/>
        </w:rPr>
        <w:t xml:space="preserve"> -  </w:t>
      </w:r>
      <w:r w:rsidRPr="004141BA">
        <w:rPr>
          <w:rFonts w:ascii="Times New Roman" w:eastAsia="Times New Roman" w:hAnsi="Times New Roman" w:cs="Times New Roman"/>
          <w:color w:val="000000" w:themeColor="text1"/>
          <w:sz w:val="28"/>
          <w:szCs w:val="28"/>
          <w:lang w:eastAsia="ru-RU"/>
        </w:rPr>
        <w:t>это абсолютный показатель, фиксиру</w:t>
      </w:r>
      <w:r w:rsidRPr="004141BA">
        <w:rPr>
          <w:rFonts w:ascii="Times New Roman" w:eastAsia="Times New Roman" w:hAnsi="Times New Roman" w:cs="Times New Roman"/>
          <w:color w:val="000000" w:themeColor="text1"/>
          <w:sz w:val="28"/>
          <w:szCs w:val="28"/>
          <w:lang w:eastAsia="ru-RU"/>
        </w:rPr>
        <w:softHyphen/>
        <w:t>ющий наличие прибыли или убытков. Фирма может получать при</w:t>
      </w:r>
      <w:r w:rsidRPr="004141BA">
        <w:rPr>
          <w:rFonts w:ascii="Times New Roman" w:eastAsia="Times New Roman" w:hAnsi="Times New Roman" w:cs="Times New Roman"/>
          <w:color w:val="000000" w:themeColor="text1"/>
          <w:sz w:val="28"/>
          <w:szCs w:val="28"/>
          <w:lang w:eastAsia="ru-RU"/>
        </w:rPr>
        <w:softHyphen/>
        <w:t xml:space="preserve">быль, выплачивать дивиденды, платить налоги, но экономическая прибыль может оказаться отрицательной. Это означает, что, вложив ресурсы в иные виды бизнеса, можно было бы получить большую прибыль. Бухгалтерская прибыль ничего не говорит о положении предприятия в сравнении с другими фирмами. </w:t>
      </w:r>
    </w:p>
    <w:p w:rsidR="0043151B" w:rsidRPr="004141BA" w:rsidRDefault="0043151B" w:rsidP="00512350">
      <w:pPr>
        <w:spacing w:after="4" w:line="240" w:lineRule="auto"/>
        <w:ind w:right="-1" w:firstLine="567"/>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Нормальная же при</w:t>
      </w:r>
      <w:r w:rsidRPr="004141BA">
        <w:rPr>
          <w:rFonts w:ascii="Times New Roman" w:eastAsia="Times New Roman" w:hAnsi="Times New Roman" w:cs="Times New Roman"/>
          <w:color w:val="000000" w:themeColor="text1"/>
          <w:sz w:val="28"/>
          <w:szCs w:val="28"/>
          <w:lang w:eastAsia="ru-RU"/>
        </w:rPr>
        <w:softHyphen/>
        <w:t xml:space="preserve">быль свидетельствует о том, что бизнес идет не хуже, чем в среднем по экономике. Предприятие, у которого бухгалтерская прибыль равна </w:t>
      </w:r>
      <w:proofErr w:type="gramStart"/>
      <w:r w:rsidRPr="004141BA">
        <w:rPr>
          <w:rFonts w:ascii="Times New Roman" w:eastAsia="Times New Roman" w:hAnsi="Times New Roman" w:cs="Times New Roman"/>
          <w:color w:val="000000" w:themeColor="text1"/>
          <w:sz w:val="28"/>
          <w:szCs w:val="28"/>
          <w:lang w:eastAsia="ru-RU"/>
        </w:rPr>
        <w:t>нормальной</w:t>
      </w:r>
      <w:proofErr w:type="gramEnd"/>
      <w:r w:rsidRPr="004141BA">
        <w:rPr>
          <w:rFonts w:ascii="Times New Roman" w:eastAsia="Times New Roman" w:hAnsi="Times New Roman" w:cs="Times New Roman"/>
          <w:color w:val="000000" w:themeColor="text1"/>
          <w:sz w:val="28"/>
          <w:szCs w:val="28"/>
          <w:lang w:eastAsia="ru-RU"/>
        </w:rPr>
        <w:t>, получает нулевую экономическую прибыль. Нали</w:t>
      </w:r>
      <w:r w:rsidRPr="004141BA">
        <w:rPr>
          <w:rFonts w:ascii="Times New Roman" w:eastAsia="Times New Roman" w:hAnsi="Times New Roman" w:cs="Times New Roman"/>
          <w:color w:val="000000" w:themeColor="text1"/>
          <w:sz w:val="28"/>
          <w:szCs w:val="28"/>
          <w:lang w:eastAsia="ru-RU"/>
        </w:rPr>
        <w:softHyphen/>
        <w:t>чие же положительной экономической прибыли означает, что дан</w:t>
      </w:r>
      <w:r w:rsidRPr="004141BA">
        <w:rPr>
          <w:rFonts w:ascii="Times New Roman" w:eastAsia="Times New Roman" w:hAnsi="Times New Roman" w:cs="Times New Roman"/>
          <w:color w:val="000000" w:themeColor="text1"/>
          <w:sz w:val="28"/>
          <w:szCs w:val="28"/>
          <w:lang w:eastAsia="ru-RU"/>
        </w:rPr>
        <w:softHyphen/>
        <w:t>ное предприятие наилучшим образом распорядилось своими ресур</w:t>
      </w:r>
      <w:r w:rsidRPr="004141BA">
        <w:rPr>
          <w:rFonts w:ascii="Times New Roman" w:eastAsia="Times New Roman" w:hAnsi="Times New Roman" w:cs="Times New Roman"/>
          <w:color w:val="000000" w:themeColor="text1"/>
          <w:sz w:val="28"/>
          <w:szCs w:val="28"/>
          <w:lang w:eastAsia="ru-RU"/>
        </w:rPr>
        <w:softHyphen/>
        <w:t>сами. Таким образом, именно положительная экономическая прибыль — наиболее точный индикатор эффективности работы предприятия.</w:t>
      </w:r>
    </w:p>
    <w:p w:rsidR="0043151B" w:rsidRPr="004141BA" w:rsidRDefault="0043151B" w:rsidP="00512350">
      <w:pPr>
        <w:spacing w:after="4" w:line="240" w:lineRule="auto"/>
        <w:ind w:right="-1" w:firstLine="567"/>
        <w:jc w:val="both"/>
        <w:rPr>
          <w:rFonts w:ascii="Times New Roman" w:eastAsia="Times New Roman" w:hAnsi="Times New Roman" w:cs="Times New Roman"/>
          <w:color w:val="000000" w:themeColor="text1"/>
          <w:sz w:val="28"/>
          <w:szCs w:val="28"/>
          <w:lang w:eastAsia="ru-RU"/>
        </w:rPr>
      </w:pPr>
      <w:r w:rsidRPr="004141BA">
        <w:rPr>
          <w:rFonts w:ascii="Times New Roman" w:eastAsia="Times New Roman" w:hAnsi="Times New Roman" w:cs="Times New Roman"/>
          <w:color w:val="000000" w:themeColor="text1"/>
          <w:sz w:val="28"/>
          <w:szCs w:val="28"/>
          <w:lang w:eastAsia="ru-RU"/>
        </w:rPr>
        <w:t>Под</w:t>
      </w:r>
      <w:r w:rsidRPr="00515601">
        <w:rPr>
          <w:rFonts w:ascii="Times New Roman" w:eastAsia="Times New Roman" w:hAnsi="Times New Roman" w:cs="Times New Roman"/>
          <w:color w:val="000000" w:themeColor="text1"/>
          <w:sz w:val="28"/>
          <w:szCs w:val="28"/>
          <w:lang w:eastAsia="ru-RU"/>
        </w:rPr>
        <w:t xml:space="preserve"> </w:t>
      </w:r>
      <w:r w:rsidRPr="009F587B">
        <w:rPr>
          <w:rFonts w:ascii="Times New Roman" w:eastAsia="Times New Roman" w:hAnsi="Times New Roman" w:cs="Times New Roman"/>
          <w:b/>
          <w:i/>
          <w:iCs/>
          <w:color w:val="000000" w:themeColor="text1"/>
          <w:sz w:val="28"/>
          <w:szCs w:val="28"/>
          <w:lang w:eastAsia="ru-RU"/>
        </w:rPr>
        <w:t>нормальной прибылью</w:t>
      </w:r>
      <w:r w:rsidRPr="00515601">
        <w:rPr>
          <w:rFonts w:ascii="Times New Roman" w:eastAsia="Times New Roman" w:hAnsi="Times New Roman" w:cs="Times New Roman"/>
          <w:b/>
          <w:i/>
          <w:iCs/>
          <w:color w:val="000000" w:themeColor="text1"/>
          <w:sz w:val="28"/>
          <w:szCs w:val="28"/>
          <w:lang w:eastAsia="ru-RU"/>
        </w:rPr>
        <w:t xml:space="preserve"> </w:t>
      </w:r>
      <w:r w:rsidRPr="004141BA">
        <w:rPr>
          <w:rFonts w:ascii="Times New Roman" w:eastAsia="Times New Roman" w:hAnsi="Times New Roman" w:cs="Times New Roman"/>
          <w:i/>
          <w:iCs/>
          <w:color w:val="000000" w:themeColor="text1"/>
          <w:sz w:val="28"/>
          <w:szCs w:val="28"/>
          <w:lang w:eastAsia="ru-RU"/>
        </w:rPr>
        <w:t> </w:t>
      </w:r>
      <w:r w:rsidRPr="004141BA">
        <w:rPr>
          <w:rFonts w:ascii="Times New Roman" w:eastAsia="Times New Roman" w:hAnsi="Times New Roman" w:cs="Times New Roman"/>
          <w:color w:val="000000" w:themeColor="text1"/>
          <w:sz w:val="28"/>
          <w:szCs w:val="28"/>
          <w:lang w:eastAsia="ru-RU"/>
        </w:rPr>
        <w:t>понимают минимальный уровень прибыльности, необходимый для того, чтобы привлечь и удержать ресур</w:t>
      </w:r>
      <w:r w:rsidRPr="004141BA">
        <w:rPr>
          <w:rFonts w:ascii="Times New Roman" w:eastAsia="Times New Roman" w:hAnsi="Times New Roman" w:cs="Times New Roman"/>
          <w:color w:val="000000" w:themeColor="text1"/>
          <w:sz w:val="28"/>
          <w:szCs w:val="28"/>
          <w:lang w:eastAsia="ru-RU"/>
        </w:rPr>
        <w:softHyphen/>
        <w:t>сы в пределах данного направления деятельности.</w:t>
      </w:r>
    </w:p>
    <w:p w:rsidR="0043151B" w:rsidRPr="004141BA" w:rsidRDefault="0043151B" w:rsidP="00512350">
      <w:pPr>
        <w:spacing w:after="4"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и</w:t>
      </w:r>
      <w:r w:rsidRPr="004141BA">
        <w:rPr>
          <w:rFonts w:ascii="Times New Roman" w:hAnsi="Times New Roman" w:cs="Times New Roman"/>
          <w:color w:val="000000" w:themeColor="text1"/>
          <w:sz w:val="28"/>
          <w:szCs w:val="28"/>
        </w:rPr>
        <w:t xml:space="preserve">здержки фирмы в любой период равны стоимости ресурсов, использованных для производства реализованных в течение этого периода товаров и услуг. Прибыль предприятия, зависит от цены продукции и затрат на ее производство. Цена продукции на рынке есть следствие </w:t>
      </w:r>
      <w:r w:rsidRPr="004141BA">
        <w:rPr>
          <w:rFonts w:ascii="Times New Roman" w:hAnsi="Times New Roman" w:cs="Times New Roman"/>
          <w:color w:val="000000" w:themeColor="text1"/>
          <w:sz w:val="28"/>
          <w:szCs w:val="28"/>
        </w:rPr>
        <w:lastRenderedPageBreak/>
        <w:t>взаимодействия спроса и предложения. Здесь, цена изменяется под воздействием законов рыночного ценообразования, а издержки могут возрастать или снижаться в зависимости от  объема потребляемых трудовых или материальных ресурсов. Конкретный состав затрат, которые могут быть отнесены на издержки производства, регулируются законодательно практически во всех странах. Итак, принято подразделение издержек производства предприятия на постоянные, переменные, валовые и предельные. Постоянные и переменные издержки вместе составляют валовые издержки производства. Важнейшими путями снижения затрат на производство продукции является определение оптимальной величины закупаемых ресурсов и запускаемой продукции, потребляемых в производстве, - трудовых и материальных.</w:t>
      </w:r>
    </w:p>
    <w:p w:rsidR="0043151B" w:rsidRPr="004141BA" w:rsidRDefault="0043151B" w:rsidP="00512350">
      <w:pPr>
        <w:spacing w:after="4" w:line="240" w:lineRule="auto"/>
        <w:ind w:right="-1"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Прибыль как экономическая категория отражает чистый доход, созданный в сфере материального производства в процессе предпринимательской деятельности. 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w:t>
      </w:r>
    </w:p>
    <w:p w:rsidR="0043151B" w:rsidRPr="004141BA" w:rsidRDefault="0043151B" w:rsidP="00512350">
      <w:pPr>
        <w:spacing w:after="4" w:line="240" w:lineRule="auto"/>
        <w:ind w:right="-1" w:firstLine="567"/>
        <w:jc w:val="both"/>
        <w:rPr>
          <w:rFonts w:ascii="Times New Roman" w:hAnsi="Times New Roman" w:cs="Times New Roman"/>
          <w:color w:val="000000" w:themeColor="text1"/>
          <w:sz w:val="28"/>
          <w:szCs w:val="28"/>
        </w:rPr>
      </w:pPr>
      <w:r w:rsidRPr="004141BA">
        <w:rPr>
          <w:rFonts w:ascii="Times New Roman" w:hAnsi="Times New Roman" w:cs="Times New Roman"/>
          <w:color w:val="000000" w:themeColor="text1"/>
          <w:sz w:val="28"/>
          <w:szCs w:val="28"/>
        </w:rPr>
        <w:t>Законодательно распределение прибыли регулируется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43151B" w:rsidRDefault="0043151B" w:rsidP="00512350">
      <w:pPr>
        <w:spacing w:after="4" w:line="240" w:lineRule="auto"/>
        <w:ind w:right="-1" w:firstLine="567"/>
        <w:jc w:val="both"/>
        <w:rPr>
          <w:rFonts w:ascii="Times New Roman" w:hAnsi="Times New Roman" w:cs="Times New Roman"/>
          <w:b/>
          <w:color w:val="000000" w:themeColor="text1"/>
          <w:sz w:val="28"/>
          <w:szCs w:val="28"/>
        </w:rPr>
      </w:pPr>
    </w:p>
    <w:p w:rsidR="00970C1C" w:rsidRDefault="00970C1C">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43151B" w:rsidRPr="0009521B" w:rsidRDefault="0043151B" w:rsidP="00512350">
      <w:pPr>
        <w:spacing w:after="4" w:line="240" w:lineRule="auto"/>
        <w:ind w:firstLine="567"/>
        <w:jc w:val="both"/>
        <w:rPr>
          <w:rFonts w:ascii="Times New Roman" w:hAnsi="Times New Roman" w:cs="Times New Roman"/>
          <w:b/>
          <w:sz w:val="28"/>
          <w:szCs w:val="28"/>
        </w:rPr>
      </w:pPr>
      <w:r w:rsidRPr="0009521B">
        <w:rPr>
          <w:rFonts w:ascii="Times New Roman" w:hAnsi="Times New Roman" w:cs="Times New Roman"/>
          <w:b/>
          <w:sz w:val="28"/>
          <w:szCs w:val="28"/>
        </w:rPr>
        <w:lastRenderedPageBreak/>
        <w:t>Тема</w:t>
      </w:r>
      <w:r>
        <w:rPr>
          <w:rFonts w:ascii="Times New Roman" w:hAnsi="Times New Roman" w:cs="Times New Roman"/>
          <w:b/>
          <w:sz w:val="28"/>
          <w:szCs w:val="28"/>
        </w:rPr>
        <w:t xml:space="preserve"> 7. </w:t>
      </w:r>
      <w:r w:rsidRPr="0032119B">
        <w:rPr>
          <w:rFonts w:ascii="Times New Roman" w:hAnsi="Times New Roman" w:cs="Times New Roman"/>
          <w:b/>
          <w:sz w:val="28"/>
          <w:szCs w:val="28"/>
        </w:rPr>
        <w:t>Заемные источники финансирования корпорации</w:t>
      </w:r>
    </w:p>
    <w:p w:rsidR="0043151B" w:rsidRPr="00432550" w:rsidRDefault="0043151B" w:rsidP="00512350">
      <w:pPr>
        <w:pStyle w:val="a3"/>
        <w:numPr>
          <w:ilvl w:val="0"/>
          <w:numId w:val="30"/>
        </w:numPr>
        <w:tabs>
          <w:tab w:val="left" w:pos="993"/>
        </w:tabs>
        <w:spacing w:after="4" w:line="240" w:lineRule="auto"/>
        <w:ind w:left="0" w:firstLine="567"/>
        <w:jc w:val="both"/>
        <w:rPr>
          <w:rFonts w:ascii="Times New Roman" w:hAnsi="Times New Roman" w:cs="Times New Roman"/>
          <w:sz w:val="28"/>
          <w:szCs w:val="28"/>
        </w:rPr>
      </w:pPr>
      <w:r w:rsidRPr="00432550">
        <w:rPr>
          <w:rFonts w:ascii="Times New Roman" w:hAnsi="Times New Roman" w:cs="Times New Roman"/>
          <w:sz w:val="28"/>
          <w:szCs w:val="28"/>
        </w:rPr>
        <w:t>Политика привлечения заемных средств</w:t>
      </w:r>
    </w:p>
    <w:p w:rsidR="0043151B" w:rsidRPr="00432550" w:rsidRDefault="0043151B" w:rsidP="00512350">
      <w:pPr>
        <w:pStyle w:val="a3"/>
        <w:numPr>
          <w:ilvl w:val="0"/>
          <w:numId w:val="30"/>
        </w:numPr>
        <w:tabs>
          <w:tab w:val="left" w:pos="993"/>
        </w:tabs>
        <w:spacing w:after="4" w:line="240" w:lineRule="auto"/>
        <w:ind w:left="0" w:firstLine="567"/>
        <w:jc w:val="both"/>
        <w:rPr>
          <w:rFonts w:ascii="Times New Roman" w:hAnsi="Times New Roman" w:cs="Times New Roman"/>
          <w:sz w:val="28"/>
          <w:szCs w:val="28"/>
        </w:rPr>
      </w:pPr>
      <w:r w:rsidRPr="00432550">
        <w:rPr>
          <w:rFonts w:ascii="Times New Roman" w:hAnsi="Times New Roman" w:cs="Times New Roman"/>
          <w:sz w:val="28"/>
          <w:szCs w:val="28"/>
        </w:rPr>
        <w:t>Эффект финансового рычага</w:t>
      </w:r>
    </w:p>
    <w:p w:rsidR="0043151B" w:rsidRPr="00432550" w:rsidRDefault="0043151B" w:rsidP="00512350">
      <w:pPr>
        <w:pStyle w:val="a3"/>
        <w:numPr>
          <w:ilvl w:val="0"/>
          <w:numId w:val="30"/>
        </w:numPr>
        <w:tabs>
          <w:tab w:val="left" w:pos="993"/>
        </w:tabs>
        <w:spacing w:after="4" w:line="240" w:lineRule="auto"/>
        <w:ind w:left="0" w:firstLine="567"/>
        <w:jc w:val="both"/>
        <w:rPr>
          <w:rFonts w:ascii="Times New Roman" w:hAnsi="Times New Roman" w:cs="Times New Roman"/>
          <w:sz w:val="28"/>
          <w:szCs w:val="28"/>
        </w:rPr>
      </w:pPr>
      <w:r w:rsidRPr="00432550">
        <w:rPr>
          <w:rFonts w:ascii="Times New Roman" w:hAnsi="Times New Roman" w:cs="Times New Roman"/>
          <w:sz w:val="28"/>
          <w:szCs w:val="28"/>
        </w:rPr>
        <w:t>Моделирование эффективности корпорации с помощью пороговых показателей</w:t>
      </w:r>
    </w:p>
    <w:p w:rsidR="0043151B" w:rsidRPr="0009521B" w:rsidRDefault="0043151B" w:rsidP="00512350">
      <w:pPr>
        <w:spacing w:after="4" w:line="240" w:lineRule="auto"/>
        <w:ind w:firstLine="567"/>
        <w:jc w:val="both"/>
        <w:rPr>
          <w:rFonts w:ascii="Times New Roman" w:hAnsi="Times New Roman" w:cs="Times New Roman"/>
          <w:sz w:val="28"/>
          <w:szCs w:val="28"/>
        </w:rPr>
      </w:pP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b/>
          <w:bCs/>
          <w:sz w:val="28"/>
          <w:szCs w:val="28"/>
          <w:lang w:eastAsia="ru-RU"/>
        </w:rPr>
        <w:t>Политика привлечения заемных средств</w:t>
      </w:r>
      <w:r w:rsidRPr="0009521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w:t>
      </w:r>
      <w:r w:rsidRPr="0009521B">
        <w:rPr>
          <w:rFonts w:ascii="Times New Roman" w:eastAsia="Times New Roman" w:hAnsi="Times New Roman" w:cs="Times New Roman"/>
          <w:sz w:val="28"/>
          <w:szCs w:val="28"/>
          <w:lang w:eastAsia="ru-RU"/>
        </w:rPr>
        <w:t xml:space="preserve"> это часть финансовой стратегии компании, состоящая в выборе наиболее эффективных форм и условий привлечения </w:t>
      </w:r>
      <w:hyperlink r:id="rId29" w:history="1">
        <w:r w:rsidRPr="0009521B">
          <w:rPr>
            <w:rFonts w:ascii="Times New Roman" w:eastAsia="Times New Roman" w:hAnsi="Times New Roman" w:cs="Times New Roman"/>
            <w:sz w:val="28"/>
            <w:szCs w:val="28"/>
            <w:lang w:eastAsia="ru-RU"/>
          </w:rPr>
          <w:t>заемного капитала</w:t>
        </w:r>
      </w:hyperlink>
      <w:r w:rsidRPr="0009521B">
        <w:rPr>
          <w:rFonts w:ascii="Times New Roman" w:eastAsia="Times New Roman" w:hAnsi="Times New Roman" w:cs="Times New Roman"/>
          <w:sz w:val="28"/>
          <w:szCs w:val="28"/>
          <w:lang w:eastAsia="ru-RU"/>
        </w:rPr>
        <w:t xml:space="preserve"> согласно потребностям развития предприятия.</w:t>
      </w:r>
    </w:p>
    <w:p w:rsidR="0043151B" w:rsidRPr="00432550" w:rsidRDefault="0043151B" w:rsidP="00512350">
      <w:pPr>
        <w:spacing w:after="4" w:line="240" w:lineRule="auto"/>
        <w:ind w:firstLine="851"/>
        <w:jc w:val="both"/>
        <w:rPr>
          <w:rFonts w:ascii="Times New Roman" w:eastAsia="Times New Roman" w:hAnsi="Times New Roman" w:cs="Times New Roman"/>
          <w:b/>
          <w:i/>
          <w:sz w:val="28"/>
          <w:szCs w:val="28"/>
          <w:lang w:eastAsia="ru-RU"/>
        </w:rPr>
      </w:pPr>
      <w:r w:rsidRPr="00432550">
        <w:rPr>
          <w:rFonts w:ascii="Times New Roman" w:eastAsia="Times New Roman" w:hAnsi="Times New Roman" w:cs="Times New Roman"/>
          <w:b/>
          <w:i/>
          <w:sz w:val="28"/>
          <w:szCs w:val="28"/>
          <w:lang w:eastAsia="ru-RU"/>
        </w:rPr>
        <w:t>Этапы разработки политики привлечения заемных средств:</w:t>
      </w: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b/>
          <w:bCs/>
          <w:sz w:val="28"/>
          <w:szCs w:val="28"/>
          <w:lang w:eastAsia="ru-RU"/>
        </w:rPr>
        <w:t>1. Анализ привлечения и использования заемных средств на предприятии</w:t>
      </w:r>
      <w:r w:rsidRPr="0009521B">
        <w:rPr>
          <w:rFonts w:ascii="Times New Roman" w:eastAsia="Times New Roman" w:hAnsi="Times New Roman" w:cs="Times New Roman"/>
          <w:sz w:val="28"/>
          <w:szCs w:val="28"/>
          <w:lang w:eastAsia="ru-RU"/>
        </w:rPr>
        <w:t xml:space="preserve">. Цель такого анализа </w:t>
      </w:r>
      <w:r>
        <w:rPr>
          <w:rFonts w:ascii="Times New Roman" w:eastAsia="Times New Roman" w:hAnsi="Times New Roman" w:cs="Times New Roman"/>
          <w:sz w:val="28"/>
          <w:szCs w:val="28"/>
          <w:lang w:eastAsia="ru-RU"/>
        </w:rPr>
        <w:t>–</w:t>
      </w:r>
      <w:r w:rsidRPr="0009521B">
        <w:rPr>
          <w:rFonts w:ascii="Times New Roman" w:eastAsia="Times New Roman" w:hAnsi="Times New Roman" w:cs="Times New Roman"/>
          <w:sz w:val="28"/>
          <w:szCs w:val="28"/>
          <w:lang w:eastAsia="ru-RU"/>
        </w:rPr>
        <w:t xml:space="preserve"> выявление</w:t>
      </w:r>
      <w:r>
        <w:rPr>
          <w:rFonts w:ascii="Times New Roman" w:eastAsia="Times New Roman" w:hAnsi="Times New Roman" w:cs="Times New Roman"/>
          <w:sz w:val="28"/>
          <w:szCs w:val="28"/>
          <w:lang w:eastAsia="ru-RU"/>
        </w:rPr>
        <w:t xml:space="preserve"> </w:t>
      </w:r>
      <w:r w:rsidRPr="0009521B">
        <w:rPr>
          <w:rFonts w:ascii="Times New Roman" w:eastAsia="Times New Roman" w:hAnsi="Times New Roman" w:cs="Times New Roman"/>
          <w:sz w:val="28"/>
          <w:szCs w:val="28"/>
          <w:lang w:eastAsia="ru-RU"/>
        </w:rPr>
        <w:t>состава и форм привлечения заемных сре</w:t>
      </w:r>
      <w:proofErr w:type="gramStart"/>
      <w:r w:rsidRPr="0009521B">
        <w:rPr>
          <w:rFonts w:ascii="Times New Roman" w:eastAsia="Times New Roman" w:hAnsi="Times New Roman" w:cs="Times New Roman"/>
          <w:sz w:val="28"/>
          <w:szCs w:val="28"/>
          <w:lang w:eastAsia="ru-RU"/>
        </w:rPr>
        <w:t>дств пр</w:t>
      </w:r>
      <w:proofErr w:type="gramEnd"/>
      <w:r w:rsidRPr="0009521B">
        <w:rPr>
          <w:rFonts w:ascii="Times New Roman" w:eastAsia="Times New Roman" w:hAnsi="Times New Roman" w:cs="Times New Roman"/>
          <w:sz w:val="28"/>
          <w:szCs w:val="28"/>
          <w:lang w:eastAsia="ru-RU"/>
        </w:rPr>
        <w:t>едприятием, а также оценка эффективности использования. В процессе анализа:</w:t>
      </w:r>
    </w:p>
    <w:p w:rsidR="0043151B" w:rsidRPr="0009521B" w:rsidRDefault="0043151B" w:rsidP="00512350">
      <w:pPr>
        <w:numPr>
          <w:ilvl w:val="0"/>
          <w:numId w:val="22"/>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изучается динамика объема привлечения заемных средств,</w:t>
      </w:r>
    </w:p>
    <w:p w:rsidR="0043151B" w:rsidRPr="0009521B" w:rsidRDefault="0043151B" w:rsidP="00512350">
      <w:pPr>
        <w:numPr>
          <w:ilvl w:val="0"/>
          <w:numId w:val="22"/>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определяются формы привлечения по видам кредита и периоду их привлечения,</w:t>
      </w:r>
    </w:p>
    <w:p w:rsidR="0043151B" w:rsidRPr="0009521B" w:rsidRDefault="0043151B" w:rsidP="00512350">
      <w:pPr>
        <w:numPr>
          <w:ilvl w:val="0"/>
          <w:numId w:val="22"/>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изучается состав конкретных кредиторов и условия предоставления кредитов,</w:t>
      </w:r>
    </w:p>
    <w:p w:rsidR="0043151B" w:rsidRPr="0009521B" w:rsidRDefault="0043151B" w:rsidP="00512350">
      <w:pPr>
        <w:numPr>
          <w:ilvl w:val="0"/>
          <w:numId w:val="22"/>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оценивается эффективность использования заемных сре</w:t>
      </w:r>
      <w:proofErr w:type="gramStart"/>
      <w:r w:rsidRPr="0009521B">
        <w:rPr>
          <w:rFonts w:ascii="Times New Roman" w:eastAsia="Times New Roman" w:hAnsi="Times New Roman" w:cs="Times New Roman"/>
          <w:sz w:val="28"/>
          <w:szCs w:val="28"/>
          <w:lang w:eastAsia="ru-RU"/>
        </w:rPr>
        <w:t>дств в ц</w:t>
      </w:r>
      <w:proofErr w:type="gramEnd"/>
      <w:r w:rsidRPr="0009521B">
        <w:rPr>
          <w:rFonts w:ascii="Times New Roman" w:eastAsia="Times New Roman" w:hAnsi="Times New Roman" w:cs="Times New Roman"/>
          <w:sz w:val="28"/>
          <w:szCs w:val="28"/>
          <w:lang w:eastAsia="ru-RU"/>
        </w:rPr>
        <w:t>елом и отдельных их форм.</w:t>
      </w: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Результаты этого анализа служат для оценки целесообразности использования заемных средств на предприятии в сложившихся объемах и формах.</w:t>
      </w: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b/>
          <w:bCs/>
          <w:sz w:val="28"/>
          <w:szCs w:val="28"/>
          <w:lang w:eastAsia="ru-RU"/>
        </w:rPr>
        <w:t>2. Определение целей привлечения заемных сре</w:t>
      </w:r>
      <w:proofErr w:type="gramStart"/>
      <w:r w:rsidRPr="0009521B">
        <w:rPr>
          <w:rFonts w:ascii="Times New Roman" w:eastAsia="Times New Roman" w:hAnsi="Times New Roman" w:cs="Times New Roman"/>
          <w:b/>
          <w:bCs/>
          <w:sz w:val="28"/>
          <w:szCs w:val="28"/>
          <w:lang w:eastAsia="ru-RU"/>
        </w:rPr>
        <w:t>дств в пр</w:t>
      </w:r>
      <w:proofErr w:type="gramEnd"/>
      <w:r w:rsidRPr="0009521B">
        <w:rPr>
          <w:rFonts w:ascii="Times New Roman" w:eastAsia="Times New Roman" w:hAnsi="Times New Roman" w:cs="Times New Roman"/>
          <w:b/>
          <w:bCs/>
          <w:sz w:val="28"/>
          <w:szCs w:val="28"/>
          <w:lang w:eastAsia="ru-RU"/>
        </w:rPr>
        <w:t>едстоящем периоде</w:t>
      </w:r>
      <w:r w:rsidRPr="0009521B">
        <w:rPr>
          <w:rFonts w:ascii="Times New Roman" w:eastAsia="Times New Roman" w:hAnsi="Times New Roman" w:cs="Times New Roman"/>
          <w:sz w:val="28"/>
          <w:szCs w:val="28"/>
          <w:lang w:eastAsia="ru-RU"/>
        </w:rPr>
        <w:t>. Эти средства привлекаются предприятием на целевой основе, это условие последующего эффективного их использования. Основные цели привлечения заемных сре</w:t>
      </w:r>
      <w:proofErr w:type="gramStart"/>
      <w:r w:rsidRPr="0009521B">
        <w:rPr>
          <w:rFonts w:ascii="Times New Roman" w:eastAsia="Times New Roman" w:hAnsi="Times New Roman" w:cs="Times New Roman"/>
          <w:sz w:val="28"/>
          <w:szCs w:val="28"/>
          <w:lang w:eastAsia="ru-RU"/>
        </w:rPr>
        <w:t>дств пр</w:t>
      </w:r>
      <w:proofErr w:type="gramEnd"/>
      <w:r w:rsidRPr="0009521B">
        <w:rPr>
          <w:rFonts w:ascii="Times New Roman" w:eastAsia="Times New Roman" w:hAnsi="Times New Roman" w:cs="Times New Roman"/>
          <w:sz w:val="28"/>
          <w:szCs w:val="28"/>
          <w:lang w:eastAsia="ru-RU"/>
        </w:rPr>
        <w:t>едприятиями:</w:t>
      </w:r>
    </w:p>
    <w:p w:rsidR="0043151B" w:rsidRPr="0009521B" w:rsidRDefault="0043151B" w:rsidP="00512350">
      <w:pPr>
        <w:numPr>
          <w:ilvl w:val="0"/>
          <w:numId w:val="23"/>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пополнение необходимого объема постоянной части </w:t>
      </w:r>
      <w:hyperlink r:id="rId30" w:history="1">
        <w:r w:rsidRPr="0009521B">
          <w:rPr>
            <w:rFonts w:ascii="Times New Roman" w:eastAsia="Times New Roman" w:hAnsi="Times New Roman" w:cs="Times New Roman"/>
            <w:sz w:val="28"/>
            <w:szCs w:val="28"/>
            <w:lang w:eastAsia="ru-RU"/>
          </w:rPr>
          <w:t>оборотных активов</w:t>
        </w:r>
      </w:hyperlink>
      <w:r w:rsidRPr="0009521B">
        <w:rPr>
          <w:rFonts w:ascii="Times New Roman" w:eastAsia="Times New Roman" w:hAnsi="Times New Roman" w:cs="Times New Roman"/>
          <w:sz w:val="28"/>
          <w:szCs w:val="28"/>
          <w:lang w:eastAsia="ru-RU"/>
        </w:rPr>
        <w:t>. У производственных предприятий нет возможности финансировать полностью эту часть оборотных активов за счет </w:t>
      </w:r>
      <w:hyperlink r:id="rId31" w:history="1">
        <w:r w:rsidRPr="0009521B">
          <w:rPr>
            <w:rFonts w:ascii="Times New Roman" w:eastAsia="Times New Roman" w:hAnsi="Times New Roman" w:cs="Times New Roman"/>
            <w:sz w:val="28"/>
            <w:szCs w:val="28"/>
            <w:lang w:eastAsia="ru-RU"/>
          </w:rPr>
          <w:t>собственного капитала</w:t>
        </w:r>
      </w:hyperlink>
      <w:r w:rsidRPr="0009521B">
        <w:rPr>
          <w:rFonts w:ascii="Times New Roman" w:eastAsia="Times New Roman" w:hAnsi="Times New Roman" w:cs="Times New Roman"/>
          <w:sz w:val="28"/>
          <w:szCs w:val="28"/>
          <w:lang w:eastAsia="ru-RU"/>
        </w:rPr>
        <w:t>. Значительная часть этого финансирования осуществляется за счет заемных средств;</w:t>
      </w:r>
    </w:p>
    <w:p w:rsidR="0043151B" w:rsidRPr="0009521B" w:rsidRDefault="0043151B" w:rsidP="00512350">
      <w:pPr>
        <w:numPr>
          <w:ilvl w:val="0"/>
          <w:numId w:val="23"/>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формирование переменной части оборотных активов. Какую бы модель финансирования активов не использовало предприятие, переменная часть оборотных активов частично или полностью финансируется за счет заемных средств;</w:t>
      </w:r>
    </w:p>
    <w:p w:rsidR="0043151B" w:rsidRPr="0009521B" w:rsidRDefault="0043151B" w:rsidP="00512350">
      <w:pPr>
        <w:numPr>
          <w:ilvl w:val="0"/>
          <w:numId w:val="23"/>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формирование недостающего объема инвестиционных ресурсов. Целью привлечения заемных средств в этом случае выступает необходимость ускорения реализации отдельных проектов предприятия (новое строительство, реконструкция, модернизация);</w:t>
      </w:r>
    </w:p>
    <w:p w:rsidR="0043151B" w:rsidRPr="0009521B" w:rsidRDefault="0043151B" w:rsidP="00512350">
      <w:pPr>
        <w:numPr>
          <w:ilvl w:val="0"/>
          <w:numId w:val="23"/>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 xml:space="preserve">обеспечение социально-бытовых потребностей работников. В этих случаях заемные средства привлекаются для выдачи ссуд работникам на </w:t>
      </w:r>
      <w:r w:rsidRPr="0009521B">
        <w:rPr>
          <w:rFonts w:ascii="Times New Roman" w:eastAsia="Times New Roman" w:hAnsi="Times New Roman" w:cs="Times New Roman"/>
          <w:sz w:val="28"/>
          <w:szCs w:val="28"/>
          <w:lang w:eastAsia="ru-RU"/>
        </w:rPr>
        <w:lastRenderedPageBreak/>
        <w:t>индивидуальное жилищное строительство, обустройство садовых и огородных участков и на другие аналогичные цели;</w:t>
      </w:r>
    </w:p>
    <w:p w:rsidR="0043151B" w:rsidRPr="0009521B" w:rsidRDefault="0043151B" w:rsidP="00512350">
      <w:pPr>
        <w:numPr>
          <w:ilvl w:val="0"/>
          <w:numId w:val="23"/>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другие временные нужды. Принцип целевого привлечения заемных средств обеспечивается и в этом случае, хотя такое привлечение осуществляется на короткие сроки и в небольших объемах.</w:t>
      </w: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b/>
          <w:bCs/>
          <w:sz w:val="28"/>
          <w:szCs w:val="28"/>
          <w:lang w:eastAsia="ru-RU"/>
        </w:rPr>
        <w:t>3. Определение предельного объема привлечения заемных средств</w:t>
      </w:r>
      <w:r w:rsidRPr="0009521B">
        <w:rPr>
          <w:rFonts w:ascii="Times New Roman" w:eastAsia="Times New Roman" w:hAnsi="Times New Roman" w:cs="Times New Roman"/>
          <w:sz w:val="28"/>
          <w:szCs w:val="28"/>
          <w:lang w:eastAsia="ru-RU"/>
        </w:rPr>
        <w:t>. Максимальный объем этого привлечения диктуется двумя условиями:</w:t>
      </w:r>
    </w:p>
    <w:p w:rsidR="0043151B" w:rsidRPr="0009521B" w:rsidRDefault="0043151B" w:rsidP="00512350">
      <w:pPr>
        <w:numPr>
          <w:ilvl w:val="0"/>
          <w:numId w:val="24"/>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 xml:space="preserve">предельным эффектом </w:t>
      </w:r>
      <w:proofErr w:type="gramStart"/>
      <w:r w:rsidRPr="0009521B">
        <w:rPr>
          <w:rFonts w:ascii="Times New Roman" w:eastAsia="Times New Roman" w:hAnsi="Times New Roman" w:cs="Times New Roman"/>
          <w:sz w:val="28"/>
          <w:szCs w:val="28"/>
          <w:lang w:eastAsia="ru-RU"/>
        </w:rPr>
        <w:t>финансового</w:t>
      </w:r>
      <w:proofErr w:type="gramEnd"/>
      <w:r w:rsidRPr="0009521B">
        <w:rPr>
          <w:rFonts w:ascii="Times New Roman" w:eastAsia="Times New Roman" w:hAnsi="Times New Roman" w:cs="Times New Roman"/>
          <w:sz w:val="28"/>
          <w:szCs w:val="28"/>
          <w:lang w:eastAsia="ru-RU"/>
        </w:rPr>
        <w:t xml:space="preserve"> левереджа. Так как объем собственных финансовых ресурсов формируется на предшествующем этапе, сумму используемого собственного капитала определяют заранее. По отношению к ней рассчитывается коэффициент финансового левереджа (коэффициент финансирования), при котором его эффект будет максимальным. С учетом суммы собственного капитала в предстоящем периоде и рассчитанного коэффициента финансового левереджа вычисляется предельный объем заемных средств, обеспечивающий эффективное использование собственного капитала;</w:t>
      </w:r>
    </w:p>
    <w:p w:rsidR="0043151B" w:rsidRPr="0009521B" w:rsidRDefault="0043151B" w:rsidP="00512350">
      <w:pPr>
        <w:numPr>
          <w:ilvl w:val="0"/>
          <w:numId w:val="24"/>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 xml:space="preserve">обеспечением достаточной </w:t>
      </w:r>
      <w:hyperlink r:id="rId32" w:history="1">
        <w:r w:rsidRPr="0009521B">
          <w:rPr>
            <w:rFonts w:ascii="Times New Roman" w:eastAsia="Times New Roman" w:hAnsi="Times New Roman" w:cs="Times New Roman"/>
            <w:sz w:val="28"/>
            <w:szCs w:val="28"/>
            <w:lang w:eastAsia="ru-RU"/>
          </w:rPr>
          <w:t>финансовой устойчивости</w:t>
        </w:r>
      </w:hyperlink>
      <w:r w:rsidRPr="0009521B">
        <w:rPr>
          <w:rFonts w:ascii="Times New Roman" w:eastAsia="Times New Roman" w:hAnsi="Times New Roman" w:cs="Times New Roman"/>
          <w:sz w:val="28"/>
          <w:szCs w:val="28"/>
          <w:lang w:eastAsia="ru-RU"/>
        </w:rPr>
        <w:t xml:space="preserve"> предприятия. Ее оценивают как с позиций предприятия, так и с позиций возможных кредиторов, что обеспечит впоследствии снижение стоимости привлечения заемных средств.</w:t>
      </w: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С учетом этих требований предприятие устанавливает лимит использования заемных сре</w:t>
      </w:r>
      <w:proofErr w:type="gramStart"/>
      <w:r w:rsidRPr="0009521B">
        <w:rPr>
          <w:rFonts w:ascii="Times New Roman" w:eastAsia="Times New Roman" w:hAnsi="Times New Roman" w:cs="Times New Roman"/>
          <w:sz w:val="28"/>
          <w:szCs w:val="28"/>
          <w:lang w:eastAsia="ru-RU"/>
        </w:rPr>
        <w:t>дств в х</w:t>
      </w:r>
      <w:proofErr w:type="gramEnd"/>
      <w:r w:rsidRPr="0009521B">
        <w:rPr>
          <w:rFonts w:ascii="Times New Roman" w:eastAsia="Times New Roman" w:hAnsi="Times New Roman" w:cs="Times New Roman"/>
          <w:sz w:val="28"/>
          <w:szCs w:val="28"/>
          <w:lang w:eastAsia="ru-RU"/>
        </w:rPr>
        <w:t>озяйственной деятельности.</w:t>
      </w: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b/>
          <w:bCs/>
          <w:sz w:val="28"/>
          <w:szCs w:val="28"/>
          <w:lang w:eastAsia="ru-RU"/>
        </w:rPr>
        <w:t>4. Определение соотношения заемных средств, привлекаемых на кратко- и долгосрочной основе</w:t>
      </w:r>
      <w:r w:rsidRPr="0009521B">
        <w:rPr>
          <w:rFonts w:ascii="Times New Roman" w:eastAsia="Times New Roman" w:hAnsi="Times New Roman" w:cs="Times New Roman"/>
          <w:sz w:val="28"/>
          <w:szCs w:val="28"/>
          <w:lang w:eastAsia="ru-RU"/>
        </w:rPr>
        <w:t>. Расчет такого соотношения основывается на целях использования заемных сре</w:t>
      </w:r>
      <w:proofErr w:type="gramStart"/>
      <w:r w:rsidRPr="0009521B">
        <w:rPr>
          <w:rFonts w:ascii="Times New Roman" w:eastAsia="Times New Roman" w:hAnsi="Times New Roman" w:cs="Times New Roman"/>
          <w:sz w:val="28"/>
          <w:szCs w:val="28"/>
          <w:lang w:eastAsia="ru-RU"/>
        </w:rPr>
        <w:t>дств в пр</w:t>
      </w:r>
      <w:proofErr w:type="gramEnd"/>
      <w:r w:rsidRPr="0009521B">
        <w:rPr>
          <w:rFonts w:ascii="Times New Roman" w:eastAsia="Times New Roman" w:hAnsi="Times New Roman" w:cs="Times New Roman"/>
          <w:sz w:val="28"/>
          <w:szCs w:val="28"/>
          <w:lang w:eastAsia="ru-RU"/>
        </w:rPr>
        <w:t>едстоящем периоде. На долгосрочный период (свыше 1 года) заемные средства привлекаются, как правило, для расширения объема основных средств и формирования других потребностей реального инвестирования. При консервативной политике финансирования активов заемные средства на долгосрочной основе привлекаются и для формирования постоянной части оборотного капитала.</w:t>
      </w: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На краткосрочный период заемные средства привлекаются для всех остальных целей. Рассчитывают необходимый размер заемных сре</w:t>
      </w:r>
      <w:proofErr w:type="gramStart"/>
      <w:r w:rsidRPr="0009521B">
        <w:rPr>
          <w:rFonts w:ascii="Times New Roman" w:eastAsia="Times New Roman" w:hAnsi="Times New Roman" w:cs="Times New Roman"/>
          <w:sz w:val="28"/>
          <w:szCs w:val="28"/>
          <w:lang w:eastAsia="ru-RU"/>
        </w:rPr>
        <w:t>дств дл</w:t>
      </w:r>
      <w:proofErr w:type="gramEnd"/>
      <w:r w:rsidRPr="0009521B">
        <w:rPr>
          <w:rFonts w:ascii="Times New Roman" w:eastAsia="Times New Roman" w:hAnsi="Times New Roman" w:cs="Times New Roman"/>
          <w:sz w:val="28"/>
          <w:szCs w:val="28"/>
          <w:lang w:eastAsia="ru-RU"/>
        </w:rPr>
        <w:t>я каждого периода в разрезе отдельных целевых направлений предстоящего использования. Цель этих расчетов - установление сроков использования привлекаемых заемных сре</w:t>
      </w:r>
      <w:proofErr w:type="gramStart"/>
      <w:r w:rsidRPr="0009521B">
        <w:rPr>
          <w:rFonts w:ascii="Times New Roman" w:eastAsia="Times New Roman" w:hAnsi="Times New Roman" w:cs="Times New Roman"/>
          <w:sz w:val="28"/>
          <w:szCs w:val="28"/>
          <w:lang w:eastAsia="ru-RU"/>
        </w:rPr>
        <w:t>дств дл</w:t>
      </w:r>
      <w:proofErr w:type="gramEnd"/>
      <w:r w:rsidRPr="0009521B">
        <w:rPr>
          <w:rFonts w:ascii="Times New Roman" w:eastAsia="Times New Roman" w:hAnsi="Times New Roman" w:cs="Times New Roman"/>
          <w:sz w:val="28"/>
          <w:szCs w:val="28"/>
          <w:lang w:eastAsia="ru-RU"/>
        </w:rPr>
        <w:t>я оптимизации соотношения долго- и краткосрочных их видов. В процессе этих расчетов определяется полный и средний срок использования заемных средств.</w:t>
      </w: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b/>
          <w:bCs/>
          <w:sz w:val="28"/>
          <w:szCs w:val="28"/>
          <w:lang w:eastAsia="ru-RU"/>
        </w:rPr>
        <w:t>5. Определение форм привлечения заемных средств</w:t>
      </w:r>
      <w:r w:rsidRPr="0009521B">
        <w:rPr>
          <w:rFonts w:ascii="Times New Roman" w:eastAsia="Times New Roman" w:hAnsi="Times New Roman" w:cs="Times New Roman"/>
          <w:sz w:val="28"/>
          <w:szCs w:val="28"/>
          <w:lang w:eastAsia="ru-RU"/>
        </w:rPr>
        <w:t>. Эти формы дифференцируются в разрезе:</w:t>
      </w:r>
    </w:p>
    <w:p w:rsidR="0043151B" w:rsidRPr="0009521B" w:rsidRDefault="0043151B" w:rsidP="00512350">
      <w:pPr>
        <w:numPr>
          <w:ilvl w:val="0"/>
          <w:numId w:val="25"/>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финансового (банковского) кредита;</w:t>
      </w:r>
    </w:p>
    <w:p w:rsidR="0043151B" w:rsidRPr="0009521B" w:rsidRDefault="0043151B" w:rsidP="00512350">
      <w:pPr>
        <w:numPr>
          <w:ilvl w:val="0"/>
          <w:numId w:val="25"/>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товарного (коммерческого) кредита;</w:t>
      </w:r>
    </w:p>
    <w:p w:rsidR="0043151B" w:rsidRPr="0009521B" w:rsidRDefault="0043151B" w:rsidP="00512350">
      <w:pPr>
        <w:numPr>
          <w:ilvl w:val="0"/>
          <w:numId w:val="25"/>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лизингового кредита;</w:t>
      </w:r>
    </w:p>
    <w:p w:rsidR="0043151B" w:rsidRPr="0009521B" w:rsidRDefault="0043151B" w:rsidP="00512350">
      <w:pPr>
        <w:numPr>
          <w:ilvl w:val="0"/>
          <w:numId w:val="25"/>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прочих форм.</w:t>
      </w: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lastRenderedPageBreak/>
        <w:t>Предприятие выбирает форму привлечения заемных средств исходя из целей и специфики хозяйственной деятельности.</w:t>
      </w: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p>
    <w:p w:rsidR="0043151B" w:rsidRPr="0009521B" w:rsidRDefault="0043151B" w:rsidP="00512350">
      <w:pPr>
        <w:shd w:val="clear" w:color="auto" w:fill="FFFFFF"/>
        <w:spacing w:after="4" w:line="240" w:lineRule="auto"/>
        <w:jc w:val="center"/>
        <w:rPr>
          <w:rFonts w:ascii="Times New Roman" w:eastAsia="Times New Roman" w:hAnsi="Times New Roman" w:cs="Times New Roman"/>
          <w:sz w:val="28"/>
          <w:szCs w:val="28"/>
          <w:lang w:eastAsia="ru-RU"/>
        </w:rPr>
      </w:pPr>
      <w:r w:rsidRPr="0009521B">
        <w:rPr>
          <w:rFonts w:ascii="Times New Roman" w:eastAsia="Times New Roman" w:hAnsi="Times New Roman" w:cs="Times New Roman"/>
          <w:noProof/>
          <w:sz w:val="28"/>
          <w:szCs w:val="28"/>
          <w:lang w:eastAsia="ru-RU"/>
        </w:rPr>
        <w:drawing>
          <wp:inline distT="0" distB="0" distL="0" distR="0" wp14:anchorId="2079E877" wp14:editId="7FD7EB3A">
            <wp:extent cx="6038850" cy="2524125"/>
            <wp:effectExtent l="0" t="0" r="0" b="9525"/>
            <wp:docPr id="17" name="Рисунок 17" descr="Организационная диа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анизационная диаграмма"/>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38850" cy="2524125"/>
                    </a:xfrm>
                    <a:prstGeom prst="rect">
                      <a:avLst/>
                    </a:prstGeom>
                    <a:noFill/>
                    <a:ln>
                      <a:noFill/>
                    </a:ln>
                  </pic:spPr>
                </pic:pic>
              </a:graphicData>
            </a:graphic>
          </wp:inline>
        </w:drawing>
      </w:r>
    </w:p>
    <w:p w:rsidR="00432550" w:rsidRDefault="00432550" w:rsidP="00512350">
      <w:pPr>
        <w:shd w:val="clear" w:color="auto" w:fill="FFFFFF"/>
        <w:spacing w:after="4" w:line="240" w:lineRule="auto"/>
        <w:ind w:firstLine="567"/>
        <w:jc w:val="both"/>
        <w:rPr>
          <w:rFonts w:ascii="Times New Roman" w:eastAsia="Times New Roman" w:hAnsi="Times New Roman" w:cs="Times New Roman"/>
          <w:sz w:val="28"/>
          <w:szCs w:val="28"/>
          <w:lang w:eastAsia="ru-RU"/>
        </w:rPr>
      </w:pPr>
    </w:p>
    <w:p w:rsidR="0043151B" w:rsidRDefault="0043151B" w:rsidP="00512350">
      <w:pPr>
        <w:shd w:val="clear" w:color="auto" w:fill="FFFFFF"/>
        <w:spacing w:after="4" w:line="240" w:lineRule="auto"/>
        <w:ind w:firstLine="567"/>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По степени обеспечения заемных средств, привлекаемых в денежной форме, служащего гарантией полного и своевременного их возврата, выделяют следующие виды:</w:t>
      </w:r>
    </w:p>
    <w:p w:rsidR="00432550" w:rsidRPr="0009521B" w:rsidRDefault="00432550" w:rsidP="00512350">
      <w:pPr>
        <w:shd w:val="clear" w:color="auto" w:fill="FFFFFF"/>
        <w:spacing w:after="4" w:line="240" w:lineRule="auto"/>
        <w:ind w:firstLine="567"/>
        <w:jc w:val="both"/>
        <w:rPr>
          <w:rFonts w:ascii="Times New Roman" w:eastAsia="Times New Roman" w:hAnsi="Times New Roman" w:cs="Times New Roman"/>
          <w:sz w:val="28"/>
          <w:szCs w:val="28"/>
          <w:lang w:eastAsia="ru-RU"/>
        </w:rPr>
      </w:pPr>
    </w:p>
    <w:p w:rsidR="0043151B" w:rsidRDefault="0043151B" w:rsidP="00512350">
      <w:pPr>
        <w:shd w:val="clear" w:color="auto" w:fill="FFFFFF"/>
        <w:spacing w:after="4" w:line="240" w:lineRule="auto"/>
        <w:ind w:firstLine="567"/>
        <w:jc w:val="center"/>
        <w:rPr>
          <w:rFonts w:ascii="Times New Roman" w:eastAsia="Times New Roman" w:hAnsi="Times New Roman" w:cs="Times New Roman"/>
          <w:sz w:val="28"/>
          <w:szCs w:val="28"/>
          <w:lang w:eastAsia="ru-RU"/>
        </w:rPr>
      </w:pPr>
      <w:r w:rsidRPr="0009521B">
        <w:rPr>
          <w:rFonts w:ascii="Times New Roman" w:eastAsia="Times New Roman" w:hAnsi="Times New Roman" w:cs="Times New Roman"/>
          <w:noProof/>
          <w:sz w:val="28"/>
          <w:szCs w:val="28"/>
          <w:lang w:eastAsia="ru-RU"/>
        </w:rPr>
        <w:drawing>
          <wp:inline distT="0" distB="0" distL="0" distR="0" wp14:anchorId="196813A6" wp14:editId="48C67948">
            <wp:extent cx="4648200" cy="1181100"/>
            <wp:effectExtent l="0" t="0" r="0" b="0"/>
            <wp:docPr id="18" name="Рисунок 18" descr="Организационная диа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рганизационная диаграмма"/>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48200" cy="1181100"/>
                    </a:xfrm>
                    <a:prstGeom prst="rect">
                      <a:avLst/>
                    </a:prstGeom>
                    <a:noFill/>
                    <a:ln>
                      <a:noFill/>
                    </a:ln>
                  </pic:spPr>
                </pic:pic>
              </a:graphicData>
            </a:graphic>
          </wp:inline>
        </w:drawing>
      </w:r>
    </w:p>
    <w:p w:rsidR="00432550" w:rsidRPr="0009521B" w:rsidRDefault="00432550" w:rsidP="00512350">
      <w:pPr>
        <w:shd w:val="clear" w:color="auto" w:fill="FFFFFF"/>
        <w:spacing w:after="4" w:line="240" w:lineRule="auto"/>
        <w:ind w:firstLine="567"/>
        <w:jc w:val="center"/>
        <w:rPr>
          <w:rFonts w:ascii="Times New Roman" w:eastAsia="Times New Roman" w:hAnsi="Times New Roman" w:cs="Times New Roman"/>
          <w:sz w:val="28"/>
          <w:szCs w:val="28"/>
          <w:lang w:eastAsia="ru-RU"/>
        </w:rPr>
      </w:pPr>
    </w:p>
    <w:p w:rsidR="0043151B" w:rsidRPr="0009521B" w:rsidRDefault="0043151B" w:rsidP="00512350">
      <w:pPr>
        <w:shd w:val="clear" w:color="auto" w:fill="FFFFFF"/>
        <w:spacing w:after="4" w:line="240" w:lineRule="auto"/>
        <w:ind w:firstLine="567"/>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b/>
          <w:sz w:val="28"/>
          <w:szCs w:val="28"/>
          <w:lang w:eastAsia="ru-RU"/>
        </w:rPr>
        <w:t>Бланковый или необеспеченный кредит</w:t>
      </w:r>
      <w:r w:rsidRPr="000952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9521B">
        <w:rPr>
          <w:rFonts w:ascii="Times New Roman" w:eastAsia="Times New Roman" w:hAnsi="Times New Roman" w:cs="Times New Roman"/>
          <w:sz w:val="28"/>
          <w:szCs w:val="28"/>
          <w:lang w:eastAsia="ru-RU"/>
        </w:rPr>
        <w:t xml:space="preserve"> это вид кредита, который выдается, как правило, предприятию, которое хорошо зарекомендовало себя своевременным возвратом и выполнением всех условий кредитного договора. </w:t>
      </w:r>
    </w:p>
    <w:p w:rsidR="0043151B" w:rsidRPr="0009521B" w:rsidRDefault="0043151B" w:rsidP="00512350">
      <w:pPr>
        <w:shd w:val="clear" w:color="auto" w:fill="FFFFFF"/>
        <w:spacing w:after="4" w:line="240" w:lineRule="auto"/>
        <w:ind w:firstLine="567"/>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Еще одним способом привлечения заемных средств является расширение практики финансового лизинга. Привлекательность финансового лизинга как формы кредитования для коммерческих банков связана с меньшей степенью риска вложения средств в инвестиции за счет того, что:</w:t>
      </w:r>
    </w:p>
    <w:p w:rsidR="0043151B" w:rsidRPr="0009521B" w:rsidRDefault="0043151B" w:rsidP="00512350">
      <w:pPr>
        <w:numPr>
          <w:ilvl w:val="0"/>
          <w:numId w:val="29"/>
        </w:numPr>
        <w:shd w:val="clear" w:color="auto" w:fill="FFFFFF"/>
        <w:spacing w:after="4" w:line="240" w:lineRule="auto"/>
        <w:ind w:left="0" w:firstLine="851"/>
        <w:contextualSpacing/>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 xml:space="preserve">кредитные ресурсы направляются на приобретение активной части основных средств </w:t>
      </w:r>
      <w:r>
        <w:rPr>
          <w:rFonts w:ascii="Times New Roman" w:eastAsia="Times New Roman" w:hAnsi="Times New Roman" w:cs="Times New Roman"/>
          <w:sz w:val="28"/>
          <w:szCs w:val="28"/>
          <w:lang w:eastAsia="ru-RU"/>
        </w:rPr>
        <w:t>–</w:t>
      </w:r>
      <w:r w:rsidRPr="0009521B">
        <w:rPr>
          <w:rFonts w:ascii="Times New Roman" w:eastAsia="Times New Roman" w:hAnsi="Times New Roman" w:cs="Times New Roman"/>
          <w:sz w:val="28"/>
          <w:szCs w:val="28"/>
          <w:lang w:eastAsia="ru-RU"/>
        </w:rPr>
        <w:t xml:space="preserve"> оборудования, действительная потребность в котором подтверждена и гарантируется его использование организацией-лизингополучателем;</w:t>
      </w:r>
    </w:p>
    <w:p w:rsidR="0043151B" w:rsidRPr="0009521B" w:rsidRDefault="0043151B" w:rsidP="00512350">
      <w:pPr>
        <w:numPr>
          <w:ilvl w:val="0"/>
          <w:numId w:val="29"/>
        </w:numPr>
        <w:shd w:val="clear" w:color="auto" w:fill="FFFFFF"/>
        <w:spacing w:after="4" w:line="240" w:lineRule="auto"/>
        <w:ind w:left="0" w:firstLine="851"/>
        <w:contextualSpacing/>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организация-лизингополучатель принимает решение заключать договор лишь в том случае, если для организации производства имеются все необходимые условия, включая производственную площадь, рабочую силу, сырье и материалы, кроме оборудования.</w:t>
      </w: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b/>
          <w:bCs/>
          <w:sz w:val="28"/>
          <w:szCs w:val="28"/>
          <w:lang w:eastAsia="ru-RU"/>
        </w:rPr>
        <w:lastRenderedPageBreak/>
        <w:t>6. Определение состава кредиторов</w:t>
      </w:r>
      <w:r w:rsidRPr="0009521B">
        <w:rPr>
          <w:rFonts w:ascii="Times New Roman" w:eastAsia="Times New Roman" w:hAnsi="Times New Roman" w:cs="Times New Roman"/>
          <w:sz w:val="28"/>
          <w:szCs w:val="28"/>
          <w:lang w:eastAsia="ru-RU"/>
        </w:rPr>
        <w:t xml:space="preserve">. Этот состав определяется формами привлечения заемных средств. </w:t>
      </w: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Исходя из состава заемных средств, в финансовой практике основными кредиторами предприятия могут являться:</w:t>
      </w:r>
    </w:p>
    <w:p w:rsidR="0043151B" w:rsidRPr="0009521B" w:rsidRDefault="0043151B" w:rsidP="00512350">
      <w:pPr>
        <w:numPr>
          <w:ilvl w:val="0"/>
          <w:numId w:val="28"/>
        </w:numPr>
        <w:spacing w:after="4" w:line="240" w:lineRule="auto"/>
        <w:ind w:left="0" w:firstLine="851"/>
        <w:contextualSpacing/>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коммерческие банки и другие учреждения, предоставляющие кредиты в денежной форме (ипотечные банки, трастовые компании и т. п.);</w:t>
      </w:r>
    </w:p>
    <w:p w:rsidR="0043151B" w:rsidRPr="0009521B" w:rsidRDefault="0043151B" w:rsidP="00512350">
      <w:pPr>
        <w:numPr>
          <w:ilvl w:val="0"/>
          <w:numId w:val="28"/>
        </w:numPr>
        <w:spacing w:after="4" w:line="240" w:lineRule="auto"/>
        <w:ind w:left="0" w:firstLine="851"/>
        <w:contextualSpacing/>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поставщики и покупатели продукции (коммерческий кредит поставщиков и авансовые платежи покупателей);</w:t>
      </w:r>
    </w:p>
    <w:p w:rsidR="0043151B" w:rsidRPr="0009521B" w:rsidRDefault="0043151B" w:rsidP="00512350">
      <w:pPr>
        <w:numPr>
          <w:ilvl w:val="0"/>
          <w:numId w:val="28"/>
        </w:numPr>
        <w:spacing w:after="4" w:line="240" w:lineRule="auto"/>
        <w:ind w:left="0" w:firstLine="851"/>
        <w:contextualSpacing/>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фондовый рынок (выпуск облигаций и других ценных бумаг, кроме акций) и другие источники.</w:t>
      </w: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b/>
          <w:bCs/>
          <w:sz w:val="28"/>
          <w:szCs w:val="28"/>
          <w:lang w:eastAsia="ru-RU"/>
        </w:rPr>
        <w:t>7. Формирование эффективных условий привлечения кредитов</w:t>
      </w:r>
      <w:r w:rsidRPr="0009521B">
        <w:rPr>
          <w:rFonts w:ascii="Times New Roman" w:eastAsia="Times New Roman" w:hAnsi="Times New Roman" w:cs="Times New Roman"/>
          <w:sz w:val="28"/>
          <w:szCs w:val="28"/>
          <w:lang w:eastAsia="ru-RU"/>
        </w:rPr>
        <w:t>. К числу этих условий относятся:</w:t>
      </w:r>
    </w:p>
    <w:p w:rsidR="0043151B" w:rsidRPr="0009521B" w:rsidRDefault="0043151B" w:rsidP="00512350">
      <w:pPr>
        <w:numPr>
          <w:ilvl w:val="0"/>
          <w:numId w:val="26"/>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срок предоставления кредита (оптимальным считается срок, в течение которого полностью реализуется цель привлечения кредита);</w:t>
      </w:r>
    </w:p>
    <w:p w:rsidR="0043151B" w:rsidRPr="0009521B" w:rsidRDefault="0043151B" w:rsidP="00512350">
      <w:pPr>
        <w:numPr>
          <w:ilvl w:val="0"/>
          <w:numId w:val="26"/>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ставка процента за кредит;</w:t>
      </w:r>
    </w:p>
    <w:p w:rsidR="0043151B" w:rsidRPr="0009521B" w:rsidRDefault="0043151B" w:rsidP="00512350">
      <w:pPr>
        <w:numPr>
          <w:ilvl w:val="0"/>
          <w:numId w:val="26"/>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условия выплаты основной суммы долга;</w:t>
      </w:r>
    </w:p>
    <w:p w:rsidR="0043151B" w:rsidRPr="0009521B" w:rsidRDefault="0043151B" w:rsidP="00512350">
      <w:pPr>
        <w:numPr>
          <w:ilvl w:val="0"/>
          <w:numId w:val="26"/>
        </w:numPr>
        <w:spacing w:after="4" w:line="240" w:lineRule="auto"/>
        <w:ind w:left="0"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прочие условия, связанные с получением кредита.</w:t>
      </w: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b/>
          <w:bCs/>
          <w:sz w:val="28"/>
          <w:szCs w:val="28"/>
          <w:lang w:eastAsia="ru-RU"/>
        </w:rPr>
        <w:t>8. Эффективное использование кредита</w:t>
      </w:r>
      <w:r w:rsidRPr="0009521B">
        <w:rPr>
          <w:rFonts w:ascii="Times New Roman" w:eastAsia="Times New Roman" w:hAnsi="Times New Roman" w:cs="Times New Roman"/>
          <w:sz w:val="28"/>
          <w:szCs w:val="28"/>
          <w:lang w:eastAsia="ru-RU"/>
        </w:rPr>
        <w:t>. Критерием такой эффективности выступают показатели </w:t>
      </w:r>
      <w:hyperlink r:id="rId35" w:history="1">
        <w:r w:rsidRPr="0009521B">
          <w:rPr>
            <w:rFonts w:ascii="Times New Roman" w:eastAsia="Times New Roman" w:hAnsi="Times New Roman" w:cs="Times New Roman"/>
            <w:sz w:val="28"/>
            <w:szCs w:val="28"/>
            <w:lang w:eastAsia="ru-RU"/>
          </w:rPr>
          <w:t>оборачиваемости</w:t>
        </w:r>
      </w:hyperlink>
      <w:r w:rsidRPr="0009521B">
        <w:rPr>
          <w:rFonts w:ascii="Times New Roman" w:eastAsia="Times New Roman" w:hAnsi="Times New Roman" w:cs="Times New Roman"/>
          <w:sz w:val="28"/>
          <w:szCs w:val="28"/>
          <w:lang w:eastAsia="ru-RU"/>
        </w:rPr>
        <w:t> и рентабельности заемного капитала.</w:t>
      </w: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b/>
          <w:bCs/>
          <w:sz w:val="28"/>
          <w:szCs w:val="28"/>
          <w:lang w:eastAsia="ru-RU"/>
        </w:rPr>
        <w:t>9. Своевременные расчеты по полученным кредитам</w:t>
      </w:r>
      <w:r w:rsidRPr="0009521B">
        <w:rPr>
          <w:rFonts w:ascii="Times New Roman" w:eastAsia="Times New Roman" w:hAnsi="Times New Roman" w:cs="Times New Roman"/>
          <w:sz w:val="28"/>
          <w:szCs w:val="28"/>
          <w:lang w:eastAsia="ru-RU"/>
        </w:rPr>
        <w:t>. С этой по наиболее крупным кредитам может заранее резервироваться специальный возвратный фонд. Платежи по обслуживанию кредитов включаются в платежный календарь и контролируются в процессе мониторинга текущей финансовой деятельности.</w:t>
      </w:r>
    </w:p>
    <w:p w:rsidR="0043151B" w:rsidRPr="0009521B" w:rsidRDefault="0043151B" w:rsidP="00512350">
      <w:pPr>
        <w:spacing w:after="4" w:line="240" w:lineRule="auto"/>
        <w:ind w:firstLine="851"/>
        <w:jc w:val="both"/>
        <w:rPr>
          <w:rFonts w:ascii="Times New Roman" w:eastAsia="Times New Roman" w:hAnsi="Times New Roman" w:cs="Times New Roman"/>
          <w:sz w:val="28"/>
          <w:szCs w:val="28"/>
          <w:lang w:eastAsia="ru-RU"/>
        </w:rPr>
      </w:pPr>
      <w:r w:rsidRPr="0009521B">
        <w:rPr>
          <w:rFonts w:ascii="Times New Roman" w:eastAsia="Times New Roman" w:hAnsi="Times New Roman" w:cs="Times New Roman"/>
          <w:sz w:val="28"/>
          <w:szCs w:val="28"/>
          <w:lang w:eastAsia="ru-RU"/>
        </w:rPr>
        <w:t>На предприятиях, привлекающих большой объем заемных сре</w:t>
      </w:r>
      <w:proofErr w:type="gramStart"/>
      <w:r w:rsidRPr="0009521B">
        <w:rPr>
          <w:rFonts w:ascii="Times New Roman" w:eastAsia="Times New Roman" w:hAnsi="Times New Roman" w:cs="Times New Roman"/>
          <w:sz w:val="28"/>
          <w:szCs w:val="28"/>
          <w:lang w:eastAsia="ru-RU"/>
        </w:rPr>
        <w:t>дств в ш</w:t>
      </w:r>
      <w:proofErr w:type="gramEnd"/>
      <w:r w:rsidRPr="0009521B">
        <w:rPr>
          <w:rFonts w:ascii="Times New Roman" w:eastAsia="Times New Roman" w:hAnsi="Times New Roman" w:cs="Times New Roman"/>
          <w:sz w:val="28"/>
          <w:szCs w:val="28"/>
          <w:lang w:eastAsia="ru-RU"/>
        </w:rPr>
        <w:t>ироком диапазоне форм общая политика привлечения заемных средств детализируется затем в разрезе этого привлечения.</w:t>
      </w:r>
    </w:p>
    <w:p w:rsidR="0043151B" w:rsidRPr="0009521B" w:rsidRDefault="0043151B" w:rsidP="00512350">
      <w:pPr>
        <w:spacing w:after="4"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Таким образом, у</w:t>
      </w:r>
      <w:r w:rsidRPr="0009521B">
        <w:rPr>
          <w:rFonts w:ascii="Times New Roman" w:hAnsi="Times New Roman" w:cs="Times New Roman"/>
          <w:sz w:val="28"/>
          <w:szCs w:val="28"/>
        </w:rPr>
        <w:t>правление заемным капиталом является неотъемлемой частью единой стратегии финансирования. Поэтому решени</w:t>
      </w:r>
      <w:r>
        <w:rPr>
          <w:rFonts w:ascii="Times New Roman" w:hAnsi="Times New Roman" w:cs="Times New Roman"/>
          <w:sz w:val="28"/>
          <w:szCs w:val="28"/>
        </w:rPr>
        <w:t>е</w:t>
      </w:r>
      <w:r w:rsidRPr="0009521B">
        <w:rPr>
          <w:rFonts w:ascii="Times New Roman" w:hAnsi="Times New Roman" w:cs="Times New Roman"/>
          <w:sz w:val="28"/>
          <w:szCs w:val="28"/>
        </w:rPr>
        <w:t xml:space="preserve"> о заимствованиях, их объеме, может приниматься не сразу, а в ходе моделирования финансовой ситуации с учетом возможного привлечения собственных источников. В ходе такого моделирования могут быть получены выводы о нецелесообразности заимствования на условиях, предложенных кредитором, или о поиске инвестора, кредитора, схемы финансирования, условия которых соответствовали бы возможностям компании.</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Принимая решения в области финансирования следует учитывать эффект финансового рычага.</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32119B">
        <w:rPr>
          <w:rFonts w:ascii="Times New Roman" w:hAnsi="Times New Roman" w:cs="Times New Roman"/>
          <w:b/>
          <w:sz w:val="28"/>
          <w:szCs w:val="28"/>
        </w:rPr>
        <w:t>Эффект финансового рычага (ЭФР)</w:t>
      </w:r>
      <w:r w:rsidRPr="0009521B">
        <w:rPr>
          <w:rFonts w:ascii="Times New Roman" w:hAnsi="Times New Roman" w:cs="Times New Roman"/>
          <w:sz w:val="28"/>
          <w:szCs w:val="28"/>
        </w:rPr>
        <w:t xml:space="preserve"> </w:t>
      </w:r>
      <w:r>
        <w:rPr>
          <w:rFonts w:ascii="Times New Roman" w:hAnsi="Times New Roman" w:cs="Times New Roman"/>
          <w:sz w:val="28"/>
          <w:szCs w:val="28"/>
        </w:rPr>
        <w:t>–</w:t>
      </w:r>
      <w:r w:rsidRPr="0009521B">
        <w:rPr>
          <w:rFonts w:ascii="Times New Roman" w:hAnsi="Times New Roman" w:cs="Times New Roman"/>
          <w:sz w:val="28"/>
          <w:szCs w:val="28"/>
        </w:rPr>
        <w:t xml:space="preserve"> это</w:t>
      </w:r>
      <w:r>
        <w:rPr>
          <w:rFonts w:ascii="Times New Roman" w:hAnsi="Times New Roman" w:cs="Times New Roman"/>
          <w:sz w:val="28"/>
          <w:szCs w:val="28"/>
        </w:rPr>
        <w:t xml:space="preserve"> </w:t>
      </w:r>
      <w:r w:rsidRPr="0009521B">
        <w:rPr>
          <w:rFonts w:ascii="Times New Roman" w:hAnsi="Times New Roman" w:cs="Times New Roman"/>
          <w:sz w:val="28"/>
          <w:szCs w:val="28"/>
        </w:rPr>
        <w:t>изменение рентабельности собственного капитала, получаемое за счет использования займов и кредитов.</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Его формула для случая, когда проценты полностью включаются в расходы для целей налогообложения, имеет вид:</w:t>
      </w:r>
    </w:p>
    <w:p w:rsidR="0043151B" w:rsidRPr="0009521B" w:rsidRDefault="0043151B" w:rsidP="00512350">
      <w:pPr>
        <w:spacing w:after="4" w:line="240" w:lineRule="auto"/>
        <w:jc w:val="center"/>
        <w:rPr>
          <w:rFonts w:ascii="Times New Roman" w:hAnsi="Times New Roman" w:cs="Times New Roman"/>
          <w:b/>
          <w:sz w:val="28"/>
          <w:szCs w:val="28"/>
        </w:rPr>
      </w:pPr>
      <w:r w:rsidRPr="0009521B">
        <w:rPr>
          <w:rFonts w:ascii="Times New Roman" w:hAnsi="Times New Roman" w:cs="Times New Roman"/>
          <w:b/>
          <w:sz w:val="28"/>
          <w:szCs w:val="28"/>
        </w:rPr>
        <w:t>ЭФР = (1 - НП) * (ЭРА - СП) * ЗК/СК,</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lastRenderedPageBreak/>
        <w:t>где НП - ставка налога на прибыль в долях;</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ЭРА - экономическая рентабельность активов;</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СП - средняя ставка процентов по займам и кредитам;</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ЗК и СК - заемный и собственный капитал;</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Экономическая рентабельность активов (ЭРА) показывает доходность бизнеса без учета издержек, связанных с привлечением заемного капитала, и рассчитывается по формуле:</w:t>
      </w:r>
    </w:p>
    <w:p w:rsidR="0043151B" w:rsidRPr="0009521B" w:rsidRDefault="0043151B" w:rsidP="00512350">
      <w:pPr>
        <w:spacing w:after="4" w:line="240" w:lineRule="auto"/>
        <w:jc w:val="center"/>
        <w:rPr>
          <w:rFonts w:ascii="Times New Roman" w:hAnsi="Times New Roman" w:cs="Times New Roman"/>
          <w:b/>
          <w:sz w:val="28"/>
          <w:szCs w:val="28"/>
        </w:rPr>
      </w:pPr>
      <w:r w:rsidRPr="0009521B">
        <w:rPr>
          <w:rFonts w:ascii="Times New Roman" w:hAnsi="Times New Roman" w:cs="Times New Roman"/>
          <w:b/>
          <w:sz w:val="28"/>
          <w:szCs w:val="28"/>
        </w:rPr>
        <w:t>ЭРА = НР / А,</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где НР - нетто-результат, прибыль до вычета процентов по займам и кредита и налога на прибыль;</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А - активы или совокупный капитал предприятия.</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Ставка процентов по займам и кредитам (СП) определяется как средняя за анализируемый период по формуле:</w:t>
      </w:r>
    </w:p>
    <w:p w:rsidR="0043151B" w:rsidRPr="0009521B" w:rsidRDefault="0043151B" w:rsidP="00512350">
      <w:pPr>
        <w:spacing w:after="4" w:line="240" w:lineRule="auto"/>
        <w:jc w:val="center"/>
        <w:rPr>
          <w:rFonts w:ascii="Times New Roman" w:hAnsi="Times New Roman" w:cs="Times New Roman"/>
          <w:b/>
          <w:sz w:val="28"/>
          <w:szCs w:val="28"/>
        </w:rPr>
      </w:pPr>
      <w:r w:rsidRPr="0009521B">
        <w:rPr>
          <w:rFonts w:ascii="Times New Roman" w:hAnsi="Times New Roman" w:cs="Times New Roman"/>
          <w:b/>
          <w:sz w:val="28"/>
          <w:szCs w:val="28"/>
        </w:rPr>
        <w:t>СП = Ʃ% / ЗК,</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где % - сумма процентов по всем займам за анализируемый период;</w:t>
      </w:r>
    </w:p>
    <w:p w:rsidR="0043151B" w:rsidRPr="00C563AF"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 xml:space="preserve">Величину (ЭРА – СП) называют </w:t>
      </w:r>
      <w:r w:rsidRPr="00C563AF">
        <w:rPr>
          <w:rFonts w:ascii="Times New Roman" w:hAnsi="Times New Roman" w:cs="Times New Roman"/>
          <w:b/>
          <w:sz w:val="28"/>
          <w:szCs w:val="28"/>
        </w:rPr>
        <w:t>дифференциалом финансового рычага</w:t>
      </w:r>
      <w:r w:rsidRPr="00C563AF">
        <w:rPr>
          <w:rFonts w:ascii="Times New Roman" w:hAnsi="Times New Roman" w:cs="Times New Roman"/>
          <w:sz w:val="28"/>
          <w:szCs w:val="28"/>
        </w:rPr>
        <w:t xml:space="preserve">, а соотношение ЗК/СК </w:t>
      </w:r>
      <w:r>
        <w:rPr>
          <w:rFonts w:ascii="Times New Roman" w:hAnsi="Times New Roman" w:cs="Times New Roman"/>
          <w:sz w:val="28"/>
          <w:szCs w:val="28"/>
        </w:rPr>
        <w:t>–</w:t>
      </w:r>
      <w:r w:rsidRPr="00C563AF">
        <w:rPr>
          <w:rFonts w:ascii="Times New Roman" w:hAnsi="Times New Roman" w:cs="Times New Roman"/>
          <w:sz w:val="28"/>
          <w:szCs w:val="28"/>
        </w:rPr>
        <w:t xml:space="preserve"> </w:t>
      </w:r>
      <w:r w:rsidRPr="00C563AF">
        <w:rPr>
          <w:rFonts w:ascii="Times New Roman" w:hAnsi="Times New Roman" w:cs="Times New Roman"/>
          <w:b/>
          <w:sz w:val="28"/>
          <w:szCs w:val="28"/>
        </w:rPr>
        <w:t>плечом</w:t>
      </w:r>
      <w:r>
        <w:rPr>
          <w:rFonts w:ascii="Times New Roman" w:hAnsi="Times New Roman" w:cs="Times New Roman"/>
          <w:b/>
          <w:sz w:val="28"/>
          <w:szCs w:val="28"/>
        </w:rPr>
        <w:t xml:space="preserve"> </w:t>
      </w:r>
      <w:r w:rsidRPr="00C563AF">
        <w:rPr>
          <w:rFonts w:ascii="Times New Roman" w:hAnsi="Times New Roman" w:cs="Times New Roman"/>
          <w:b/>
          <w:sz w:val="28"/>
          <w:szCs w:val="28"/>
        </w:rPr>
        <w:t>финансового рычага</w:t>
      </w:r>
      <w:r w:rsidRPr="00C563AF">
        <w:rPr>
          <w:rFonts w:ascii="Times New Roman" w:hAnsi="Times New Roman" w:cs="Times New Roman"/>
          <w:sz w:val="28"/>
          <w:szCs w:val="28"/>
        </w:rPr>
        <w:t>.</w:t>
      </w:r>
    </w:p>
    <w:p w:rsidR="0043151B" w:rsidRPr="00432550"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b/>
          <w:i/>
          <w:sz w:val="28"/>
          <w:szCs w:val="28"/>
        </w:rPr>
        <w:t xml:space="preserve">Если дифференциал положителен, </w:t>
      </w:r>
      <w:r w:rsidRPr="00432550">
        <w:rPr>
          <w:rFonts w:ascii="Times New Roman" w:hAnsi="Times New Roman" w:cs="Times New Roman"/>
          <w:sz w:val="28"/>
          <w:szCs w:val="28"/>
        </w:rPr>
        <w:t>то привлечение займов приведет к росту рентабельности собственного капитала наоборот.</w:t>
      </w:r>
    </w:p>
    <w:p w:rsidR="0043151B" w:rsidRPr="00432550"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b/>
          <w:i/>
          <w:sz w:val="28"/>
          <w:szCs w:val="28"/>
        </w:rPr>
        <w:t xml:space="preserve">Чем больше плечо финансового рычага, </w:t>
      </w:r>
      <w:r w:rsidRPr="00432550">
        <w:rPr>
          <w:rFonts w:ascii="Times New Roman" w:hAnsi="Times New Roman" w:cs="Times New Roman"/>
          <w:sz w:val="28"/>
          <w:szCs w:val="28"/>
        </w:rPr>
        <w:t>тем сильнее положительное или отрицательное воздействие займов на финансовые результаты и эффективность бизнеса.</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Для финансового рычага можно определить силу его воздействия (СВФР):</w:t>
      </w:r>
    </w:p>
    <w:p w:rsidR="0043151B" w:rsidRPr="0009521B" w:rsidRDefault="0043151B" w:rsidP="00512350">
      <w:pPr>
        <w:spacing w:after="4" w:line="240" w:lineRule="auto"/>
        <w:jc w:val="center"/>
        <w:rPr>
          <w:rFonts w:ascii="Times New Roman" w:hAnsi="Times New Roman" w:cs="Times New Roman"/>
          <w:b/>
          <w:sz w:val="28"/>
          <w:szCs w:val="28"/>
        </w:rPr>
      </w:pPr>
      <w:r w:rsidRPr="0009521B">
        <w:rPr>
          <w:rFonts w:ascii="Times New Roman" w:hAnsi="Times New Roman" w:cs="Times New Roman"/>
          <w:b/>
          <w:sz w:val="28"/>
          <w:szCs w:val="28"/>
        </w:rPr>
        <w:t>СВФР = 1 + Проценты за кредит / Налогооблагаемая прибыль</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СВФР показывает, на сколько процентов при использовании займов вырастет чистая прибыль и рентабельность собственного капитала, если рост нетто-результата составит 1%.</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 xml:space="preserve">В теории управления финансами оптимальной считается такая политика привлечения заемных средств, когда ЭФР составляет 50-60 % </w:t>
      </w:r>
      <w:proofErr w:type="gramStart"/>
      <w:r w:rsidRPr="0009521B">
        <w:rPr>
          <w:rFonts w:ascii="Times New Roman" w:hAnsi="Times New Roman" w:cs="Times New Roman"/>
          <w:sz w:val="28"/>
          <w:szCs w:val="28"/>
        </w:rPr>
        <w:t>от</w:t>
      </w:r>
      <w:proofErr w:type="gramEnd"/>
      <w:r w:rsidRPr="0009521B">
        <w:rPr>
          <w:rFonts w:ascii="Times New Roman" w:hAnsi="Times New Roman" w:cs="Times New Roman"/>
          <w:sz w:val="28"/>
          <w:szCs w:val="28"/>
        </w:rPr>
        <w:t xml:space="preserve"> ЭРА, однако специально поддерживать такое соотношение на практике довольно трудно. С практической точки зрения более значимым является </w:t>
      </w:r>
      <w:r w:rsidRPr="00945176">
        <w:rPr>
          <w:rFonts w:ascii="Times New Roman" w:hAnsi="Times New Roman" w:cs="Times New Roman"/>
          <w:sz w:val="28"/>
          <w:szCs w:val="28"/>
        </w:rPr>
        <w:t xml:space="preserve">моделирование эффективности предприятия с учетом, так называемых, </w:t>
      </w:r>
      <w:r w:rsidRPr="00945176">
        <w:rPr>
          <w:rFonts w:ascii="Times New Roman" w:hAnsi="Times New Roman" w:cs="Times New Roman"/>
          <w:b/>
          <w:sz w:val="28"/>
          <w:szCs w:val="28"/>
        </w:rPr>
        <w:t>пороговых показателе</w:t>
      </w:r>
      <w:r w:rsidRPr="00C563AF">
        <w:rPr>
          <w:rFonts w:ascii="Times New Roman" w:hAnsi="Times New Roman" w:cs="Times New Roman"/>
          <w:b/>
          <w:sz w:val="28"/>
          <w:szCs w:val="28"/>
        </w:rPr>
        <w:t>й:</w:t>
      </w:r>
      <w:r w:rsidRPr="00C563AF">
        <w:rPr>
          <w:rFonts w:ascii="Times New Roman" w:hAnsi="Times New Roman" w:cs="Times New Roman"/>
          <w:sz w:val="28"/>
          <w:szCs w:val="28"/>
        </w:rPr>
        <w:t xml:space="preserve"> </w:t>
      </w:r>
      <w:r w:rsidRPr="0009521B">
        <w:rPr>
          <w:rFonts w:ascii="Times New Roman" w:hAnsi="Times New Roman" w:cs="Times New Roman"/>
          <w:sz w:val="28"/>
          <w:szCs w:val="28"/>
        </w:rPr>
        <w:t>пороговый нетто-результат; пороговая ставка процентов; пороговый объем заимствования.</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b/>
          <w:sz w:val="28"/>
          <w:szCs w:val="28"/>
        </w:rPr>
        <w:t>Пороговый нетто-результат (ПНР)</w:t>
      </w:r>
      <w:r w:rsidRPr="0009521B">
        <w:rPr>
          <w:rFonts w:ascii="Times New Roman" w:hAnsi="Times New Roman" w:cs="Times New Roman"/>
          <w:sz w:val="28"/>
          <w:szCs w:val="28"/>
        </w:rPr>
        <w:t xml:space="preserve"> </w:t>
      </w:r>
      <w:r>
        <w:rPr>
          <w:rFonts w:ascii="Times New Roman" w:hAnsi="Times New Roman" w:cs="Times New Roman"/>
          <w:sz w:val="28"/>
          <w:szCs w:val="28"/>
        </w:rPr>
        <w:t>–</w:t>
      </w:r>
      <w:r w:rsidRPr="0009521B">
        <w:rPr>
          <w:rFonts w:ascii="Times New Roman" w:hAnsi="Times New Roman" w:cs="Times New Roman"/>
          <w:sz w:val="28"/>
          <w:szCs w:val="28"/>
        </w:rPr>
        <w:t xml:space="preserve"> это значение прибыли до вычета процентов по займам и налога, при котором рентабельность собственного капитала одинакова как с использованием займов, так и без них.</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Это может произойти только, когда</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ЭФР = 0, т.е. если ЭРА= СП или ЗК = 0.</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Пороговый нетто-результат определяется по формуле:</w:t>
      </w:r>
    </w:p>
    <w:p w:rsidR="0043151B" w:rsidRPr="0009521B" w:rsidRDefault="0043151B" w:rsidP="00512350">
      <w:pPr>
        <w:spacing w:after="4" w:line="240" w:lineRule="auto"/>
        <w:jc w:val="center"/>
        <w:rPr>
          <w:rFonts w:ascii="Times New Roman" w:hAnsi="Times New Roman" w:cs="Times New Roman"/>
          <w:b/>
          <w:sz w:val="28"/>
          <w:szCs w:val="28"/>
        </w:rPr>
      </w:pPr>
      <w:r w:rsidRPr="0009521B">
        <w:rPr>
          <w:rFonts w:ascii="Times New Roman" w:hAnsi="Times New Roman" w:cs="Times New Roman"/>
          <w:b/>
          <w:sz w:val="28"/>
          <w:szCs w:val="28"/>
        </w:rPr>
        <w:t>ПНР = СП * А</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sz w:val="28"/>
          <w:szCs w:val="28"/>
        </w:rPr>
        <w:t>Применение ПНР состоит в следующем:</w:t>
      </w:r>
    </w:p>
    <w:p w:rsidR="0043151B" w:rsidRPr="0009521B" w:rsidRDefault="0043151B" w:rsidP="00512350">
      <w:pPr>
        <w:pStyle w:val="a3"/>
        <w:numPr>
          <w:ilvl w:val="0"/>
          <w:numId w:val="27"/>
        </w:numPr>
        <w:spacing w:after="4" w:line="240" w:lineRule="auto"/>
        <w:ind w:left="0" w:firstLine="851"/>
        <w:jc w:val="both"/>
        <w:rPr>
          <w:rFonts w:ascii="Times New Roman" w:hAnsi="Times New Roman" w:cs="Times New Roman"/>
          <w:sz w:val="28"/>
          <w:szCs w:val="28"/>
        </w:rPr>
      </w:pPr>
      <w:r w:rsidRPr="0009521B">
        <w:rPr>
          <w:rFonts w:ascii="Times New Roman" w:hAnsi="Times New Roman" w:cs="Times New Roman"/>
          <w:sz w:val="28"/>
          <w:szCs w:val="28"/>
        </w:rPr>
        <w:lastRenderedPageBreak/>
        <w:t>до достижения порогового уровня дополнительные заимствования недопустимы,</w:t>
      </w:r>
    </w:p>
    <w:p w:rsidR="0043151B" w:rsidRPr="0009521B" w:rsidRDefault="0043151B" w:rsidP="00512350">
      <w:pPr>
        <w:pStyle w:val="a3"/>
        <w:numPr>
          <w:ilvl w:val="0"/>
          <w:numId w:val="27"/>
        </w:numPr>
        <w:spacing w:after="4" w:line="240" w:lineRule="auto"/>
        <w:ind w:left="0" w:firstLine="851"/>
        <w:jc w:val="both"/>
        <w:rPr>
          <w:rFonts w:ascii="Times New Roman" w:hAnsi="Times New Roman" w:cs="Times New Roman"/>
          <w:sz w:val="28"/>
          <w:szCs w:val="28"/>
        </w:rPr>
      </w:pPr>
      <w:r w:rsidRPr="0009521B">
        <w:rPr>
          <w:rFonts w:ascii="Times New Roman" w:hAnsi="Times New Roman" w:cs="Times New Roman"/>
          <w:sz w:val="28"/>
          <w:szCs w:val="28"/>
        </w:rPr>
        <w:t xml:space="preserve">после его достижения </w:t>
      </w:r>
      <w:r>
        <w:rPr>
          <w:rFonts w:ascii="Times New Roman" w:hAnsi="Times New Roman" w:cs="Times New Roman"/>
          <w:sz w:val="28"/>
          <w:szCs w:val="28"/>
        </w:rPr>
        <w:t>–</w:t>
      </w:r>
      <w:r w:rsidRPr="0009521B">
        <w:rPr>
          <w:rFonts w:ascii="Times New Roman" w:hAnsi="Times New Roman" w:cs="Times New Roman"/>
          <w:sz w:val="28"/>
          <w:szCs w:val="28"/>
        </w:rPr>
        <w:t xml:space="preserve"> привлечение</w:t>
      </w:r>
      <w:r>
        <w:rPr>
          <w:rFonts w:ascii="Times New Roman" w:hAnsi="Times New Roman" w:cs="Times New Roman"/>
          <w:sz w:val="28"/>
          <w:szCs w:val="28"/>
        </w:rPr>
        <w:t xml:space="preserve"> </w:t>
      </w:r>
      <w:r w:rsidRPr="0009521B">
        <w:rPr>
          <w:rFonts w:ascii="Times New Roman" w:hAnsi="Times New Roman" w:cs="Times New Roman"/>
          <w:sz w:val="28"/>
          <w:szCs w:val="28"/>
        </w:rPr>
        <w:t>займов только улучшает ситуацию.</w:t>
      </w:r>
    </w:p>
    <w:p w:rsidR="0043151B" w:rsidRPr="0009521B" w:rsidRDefault="0043151B" w:rsidP="00512350">
      <w:pPr>
        <w:spacing w:after="4" w:line="240" w:lineRule="auto"/>
        <w:ind w:firstLine="567"/>
        <w:jc w:val="both"/>
        <w:rPr>
          <w:rFonts w:ascii="Times New Roman" w:hAnsi="Times New Roman" w:cs="Times New Roman"/>
          <w:sz w:val="28"/>
          <w:szCs w:val="28"/>
        </w:rPr>
      </w:pPr>
      <w:r w:rsidRPr="0009521B">
        <w:rPr>
          <w:rFonts w:ascii="Times New Roman" w:hAnsi="Times New Roman" w:cs="Times New Roman"/>
          <w:b/>
          <w:sz w:val="28"/>
          <w:szCs w:val="28"/>
        </w:rPr>
        <w:t>Пороговая ставка процентов (ПСП)</w:t>
      </w:r>
      <w:r w:rsidRPr="0009521B">
        <w:rPr>
          <w:rFonts w:ascii="Times New Roman" w:hAnsi="Times New Roman" w:cs="Times New Roman"/>
          <w:sz w:val="28"/>
          <w:szCs w:val="28"/>
        </w:rPr>
        <w:t xml:space="preserve"> равна экономической рентабельности активов (ПСП = ЭРА). При такой ставке брать кредит рискованно и не следует.</w:t>
      </w:r>
    </w:p>
    <w:p w:rsidR="0043151B" w:rsidRPr="00B07EA9" w:rsidRDefault="0043151B" w:rsidP="00512350">
      <w:pPr>
        <w:spacing w:after="4" w:line="240" w:lineRule="auto"/>
        <w:ind w:firstLine="567"/>
        <w:jc w:val="both"/>
        <w:rPr>
          <w:rFonts w:ascii="Times New Roman" w:eastAsia="Times New Roman" w:hAnsi="Times New Roman" w:cs="Times New Roman"/>
          <w:sz w:val="28"/>
          <w:szCs w:val="28"/>
          <w:lang w:eastAsia="ru-RU"/>
        </w:rPr>
      </w:pPr>
      <w:r w:rsidRPr="0009521B">
        <w:rPr>
          <w:rFonts w:ascii="Times New Roman" w:hAnsi="Times New Roman" w:cs="Times New Roman"/>
          <w:sz w:val="28"/>
          <w:szCs w:val="28"/>
        </w:rPr>
        <w:t>Поскольку дополнительное заимствование может произойти на более жестких условиях, то средняя ставка процентов может меняться с каждым новым займом. Поэтому важно контролировать и объем заимствования, при превышении которого займы приведут к снижению рентабельности собственного капитала.</w:t>
      </w:r>
      <w:r>
        <w:rPr>
          <w:rFonts w:ascii="Times New Roman" w:hAnsi="Times New Roman" w:cs="Times New Roman"/>
          <w:sz w:val="28"/>
          <w:szCs w:val="28"/>
        </w:rPr>
        <w:t xml:space="preserve"> </w:t>
      </w:r>
      <w:r w:rsidRPr="0009521B">
        <w:rPr>
          <w:rFonts w:ascii="Times New Roman" w:hAnsi="Times New Roman" w:cs="Times New Roman"/>
          <w:sz w:val="28"/>
          <w:szCs w:val="28"/>
        </w:rPr>
        <w:t>Пороговым является такой объем заимствования, средняя процентная ставка по которому равна эконо</w:t>
      </w:r>
      <w:r>
        <w:rPr>
          <w:rFonts w:ascii="Times New Roman" w:hAnsi="Times New Roman" w:cs="Times New Roman"/>
          <w:sz w:val="28"/>
          <w:szCs w:val="28"/>
        </w:rPr>
        <w:t>мической рентабельности активов.</w:t>
      </w:r>
    </w:p>
    <w:p w:rsidR="00432550" w:rsidRDefault="00432550" w:rsidP="00512350">
      <w:pPr>
        <w:spacing w:after="4" w:line="240" w:lineRule="auto"/>
        <w:ind w:firstLine="567"/>
        <w:jc w:val="both"/>
        <w:rPr>
          <w:rFonts w:ascii="Times New Roman" w:eastAsia="Times New Roman" w:hAnsi="Times New Roman" w:cs="Times New Roman"/>
          <w:b/>
          <w:bCs/>
          <w:sz w:val="28"/>
          <w:szCs w:val="28"/>
          <w:lang w:eastAsia="ru-RU"/>
        </w:rPr>
      </w:pPr>
    </w:p>
    <w:p w:rsidR="00432550" w:rsidRDefault="00432550" w:rsidP="00512350">
      <w:pPr>
        <w:spacing w:after="4" w:line="240" w:lineRule="auto"/>
        <w:ind w:firstLine="567"/>
        <w:jc w:val="both"/>
        <w:rPr>
          <w:rFonts w:ascii="Times New Roman" w:eastAsia="Times New Roman" w:hAnsi="Times New Roman" w:cs="Times New Roman"/>
          <w:b/>
          <w:bCs/>
          <w:sz w:val="28"/>
          <w:szCs w:val="28"/>
          <w:lang w:eastAsia="ru-RU"/>
        </w:rPr>
      </w:pPr>
    </w:p>
    <w:p w:rsidR="00432550" w:rsidRDefault="00432550" w:rsidP="00512350">
      <w:pPr>
        <w:spacing w:after="4" w:line="240" w:lineRule="auto"/>
        <w:ind w:firstLine="567"/>
        <w:jc w:val="both"/>
        <w:rPr>
          <w:rFonts w:ascii="Times New Roman" w:eastAsia="Times New Roman" w:hAnsi="Times New Roman" w:cs="Times New Roman"/>
          <w:b/>
          <w:bCs/>
          <w:sz w:val="28"/>
          <w:szCs w:val="28"/>
          <w:lang w:eastAsia="ru-RU"/>
        </w:rPr>
      </w:pPr>
    </w:p>
    <w:p w:rsidR="00970C1C" w:rsidRDefault="00970C1C">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43151B" w:rsidRDefault="0043151B" w:rsidP="00432550">
      <w:pPr>
        <w:spacing w:after="4" w:line="240" w:lineRule="auto"/>
        <w:ind w:firstLine="454"/>
        <w:jc w:val="both"/>
        <w:rPr>
          <w:rFonts w:ascii="Times New Roman" w:eastAsia="Times New Roman" w:hAnsi="Times New Roman" w:cs="Times New Roman"/>
          <w:b/>
          <w:bCs/>
          <w:sz w:val="28"/>
          <w:szCs w:val="28"/>
          <w:lang w:eastAsia="ru-RU"/>
        </w:rPr>
      </w:pPr>
      <w:r w:rsidRPr="007E0CB2">
        <w:rPr>
          <w:rFonts w:ascii="Times New Roman" w:eastAsia="Times New Roman" w:hAnsi="Times New Roman" w:cs="Times New Roman"/>
          <w:b/>
          <w:bCs/>
          <w:sz w:val="28"/>
          <w:szCs w:val="28"/>
          <w:lang w:eastAsia="ru-RU"/>
        </w:rPr>
        <w:lastRenderedPageBreak/>
        <w:t>Тема 8. Собственные источники финансирования корпорации</w:t>
      </w:r>
    </w:p>
    <w:p w:rsidR="0043151B" w:rsidRPr="00432550" w:rsidRDefault="0043151B" w:rsidP="00432550">
      <w:pPr>
        <w:spacing w:after="4" w:line="240" w:lineRule="auto"/>
        <w:ind w:firstLine="454"/>
        <w:jc w:val="both"/>
        <w:rPr>
          <w:rFonts w:ascii="Times New Roman" w:eastAsia="Times New Roman" w:hAnsi="Times New Roman" w:cs="Times New Roman"/>
          <w:bCs/>
          <w:sz w:val="28"/>
          <w:szCs w:val="28"/>
          <w:lang w:eastAsia="ru-RU"/>
        </w:rPr>
      </w:pPr>
      <w:r w:rsidRPr="00432550">
        <w:rPr>
          <w:rFonts w:ascii="Times New Roman" w:eastAsia="Times New Roman" w:hAnsi="Times New Roman" w:cs="Times New Roman"/>
          <w:bCs/>
          <w:sz w:val="28"/>
          <w:szCs w:val="28"/>
          <w:lang w:eastAsia="ru-RU"/>
        </w:rPr>
        <w:t>1. Финансовые ресурсы корпорации</w:t>
      </w:r>
    </w:p>
    <w:p w:rsidR="0043151B" w:rsidRPr="00432550" w:rsidRDefault="0043151B" w:rsidP="00432550">
      <w:pPr>
        <w:spacing w:after="4" w:line="240" w:lineRule="auto"/>
        <w:ind w:firstLine="454"/>
        <w:jc w:val="both"/>
        <w:rPr>
          <w:rFonts w:ascii="Times New Roman" w:eastAsia="Times New Roman" w:hAnsi="Times New Roman" w:cs="Times New Roman"/>
          <w:bCs/>
          <w:sz w:val="28"/>
          <w:szCs w:val="28"/>
          <w:lang w:eastAsia="ru-RU"/>
        </w:rPr>
      </w:pPr>
      <w:r w:rsidRPr="00432550">
        <w:rPr>
          <w:rFonts w:ascii="Times New Roman" w:eastAsia="Times New Roman" w:hAnsi="Times New Roman" w:cs="Times New Roman"/>
          <w:bCs/>
          <w:sz w:val="28"/>
          <w:szCs w:val="28"/>
          <w:lang w:eastAsia="ru-RU"/>
        </w:rPr>
        <w:t>2. Собственные финансовые источники корпорации</w:t>
      </w:r>
    </w:p>
    <w:p w:rsidR="00432550" w:rsidRDefault="00432550" w:rsidP="00432550">
      <w:pPr>
        <w:spacing w:after="4" w:line="240" w:lineRule="auto"/>
        <w:ind w:firstLine="454"/>
        <w:jc w:val="both"/>
        <w:rPr>
          <w:rFonts w:ascii="Times New Roman" w:eastAsia="Times New Roman" w:hAnsi="Times New Roman" w:cs="Times New Roman"/>
          <w:b/>
          <w:bCs/>
          <w:sz w:val="28"/>
          <w:szCs w:val="28"/>
          <w:lang w:eastAsia="ru-RU"/>
        </w:rPr>
      </w:pPr>
    </w:p>
    <w:p w:rsidR="0043151B" w:rsidRPr="007E0CB2" w:rsidRDefault="0043151B" w:rsidP="00432550">
      <w:pPr>
        <w:spacing w:after="4" w:line="240" w:lineRule="auto"/>
        <w:ind w:firstLine="454"/>
        <w:jc w:val="both"/>
        <w:rPr>
          <w:rFonts w:ascii="Times New Roman" w:eastAsia="Times New Roman" w:hAnsi="Times New Roman" w:cs="Times New Roman"/>
          <w:sz w:val="28"/>
          <w:szCs w:val="28"/>
          <w:lang w:eastAsia="ru-RU"/>
        </w:rPr>
      </w:pPr>
      <w:r w:rsidRPr="007E0CB2">
        <w:rPr>
          <w:rFonts w:ascii="Times New Roman" w:eastAsia="Times New Roman" w:hAnsi="Times New Roman" w:cs="Times New Roman"/>
          <w:b/>
          <w:bCs/>
          <w:sz w:val="28"/>
          <w:szCs w:val="28"/>
          <w:lang w:eastAsia="ru-RU"/>
        </w:rPr>
        <w:t>Финансовые ресурсы корпорации</w:t>
      </w:r>
      <w:r>
        <w:rPr>
          <w:rFonts w:ascii="Times New Roman" w:eastAsia="Times New Roman" w:hAnsi="Times New Roman" w:cs="Times New Roman"/>
          <w:sz w:val="28"/>
          <w:szCs w:val="28"/>
          <w:lang w:eastAsia="ru-RU"/>
        </w:rPr>
        <w:t xml:space="preserve"> </w:t>
      </w:r>
      <w:r w:rsidRPr="007E0C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E0CB2">
        <w:rPr>
          <w:rFonts w:ascii="Times New Roman" w:eastAsia="Times New Roman" w:hAnsi="Times New Roman" w:cs="Times New Roman"/>
          <w:sz w:val="28"/>
          <w:szCs w:val="28"/>
          <w:lang w:eastAsia="ru-RU"/>
        </w:rPr>
        <w:t>это денежные доходы и поступления, находящиеся в ее распоряжении, формируемые за счет собственных и приравненных к ним средств, путем мобилизации на денежном рынке и рынке капитала, а также в порядке перераспределения через бюджетную и кредитную системы.</w:t>
      </w:r>
    </w:p>
    <w:p w:rsidR="0043151B" w:rsidRPr="007E0CB2" w:rsidRDefault="0043151B" w:rsidP="00432550">
      <w:pPr>
        <w:spacing w:after="4" w:line="240" w:lineRule="auto"/>
        <w:ind w:firstLine="454"/>
        <w:jc w:val="both"/>
        <w:rPr>
          <w:rFonts w:ascii="Times New Roman" w:eastAsia="Times New Roman" w:hAnsi="Times New Roman" w:cs="Times New Roman"/>
          <w:sz w:val="28"/>
          <w:szCs w:val="28"/>
          <w:lang w:eastAsia="ru-RU"/>
        </w:rPr>
      </w:pPr>
      <w:r w:rsidRPr="007E0CB2">
        <w:rPr>
          <w:rFonts w:ascii="Times New Roman" w:eastAsia="Times New Roman" w:hAnsi="Times New Roman" w:cs="Times New Roman"/>
          <w:sz w:val="28"/>
          <w:szCs w:val="28"/>
          <w:lang w:eastAsia="ru-RU"/>
        </w:rPr>
        <w:t>Формирование финансовых ресурсов корпорации начинается в момент ее создания путем передачи учредителями (участниками) организации определенных материальных и нематериальных вкладов. Закрепив имущество за юридическим лицом, учредитель (участник), как правило, теряет право собственности на данное имущество, и, соответственно, оно возникает у вновь созданного юридического лица. После государственной регистрации юридического лица данные вклады приобретают правовую форму уставного капитала либо уставного фонда.</w:t>
      </w:r>
    </w:p>
    <w:p w:rsidR="0043151B" w:rsidRPr="007E0CB2" w:rsidRDefault="0043151B" w:rsidP="00432550">
      <w:pPr>
        <w:spacing w:after="4" w:line="240" w:lineRule="auto"/>
        <w:ind w:firstLine="454"/>
        <w:jc w:val="both"/>
        <w:rPr>
          <w:rFonts w:ascii="Times New Roman" w:eastAsia="Times New Roman" w:hAnsi="Times New Roman" w:cs="Times New Roman"/>
          <w:b/>
          <w:sz w:val="28"/>
          <w:szCs w:val="28"/>
          <w:lang w:eastAsia="ru-RU"/>
        </w:rPr>
      </w:pPr>
      <w:r w:rsidRPr="007E0CB2">
        <w:rPr>
          <w:rFonts w:ascii="Times New Roman" w:eastAsia="Times New Roman" w:hAnsi="Times New Roman" w:cs="Times New Roman"/>
          <w:b/>
          <w:sz w:val="28"/>
          <w:szCs w:val="28"/>
          <w:lang w:eastAsia="ru-RU"/>
        </w:rPr>
        <w:t xml:space="preserve">Для </w:t>
      </w:r>
      <w:r w:rsidRPr="00CC147C">
        <w:rPr>
          <w:rFonts w:ascii="Times New Roman" w:eastAsia="Times New Roman" w:hAnsi="Times New Roman" w:cs="Times New Roman"/>
          <w:b/>
          <w:sz w:val="28"/>
          <w:szCs w:val="28"/>
          <w:lang w:eastAsia="ru-RU"/>
        </w:rPr>
        <w:t xml:space="preserve">эффективной </w:t>
      </w:r>
      <w:r w:rsidRPr="007E0CB2">
        <w:rPr>
          <w:rFonts w:ascii="Times New Roman" w:eastAsia="Times New Roman" w:hAnsi="Times New Roman" w:cs="Times New Roman"/>
          <w:b/>
          <w:sz w:val="28"/>
          <w:szCs w:val="28"/>
          <w:lang w:eastAsia="ru-RU"/>
        </w:rPr>
        <w:t>организации деятельности источники финансирования</w:t>
      </w:r>
      <w:r w:rsidRPr="00CC147C">
        <w:rPr>
          <w:rFonts w:ascii="Times New Roman" w:eastAsia="Times New Roman" w:hAnsi="Times New Roman" w:cs="Times New Roman"/>
          <w:b/>
          <w:sz w:val="28"/>
          <w:szCs w:val="28"/>
          <w:lang w:eastAsia="ru-RU"/>
        </w:rPr>
        <w:t xml:space="preserve"> следует </w:t>
      </w:r>
      <w:r w:rsidRPr="007E0CB2">
        <w:rPr>
          <w:rFonts w:ascii="Times New Roman" w:eastAsia="Times New Roman" w:hAnsi="Times New Roman" w:cs="Times New Roman"/>
          <w:b/>
          <w:sz w:val="28"/>
          <w:szCs w:val="28"/>
          <w:lang w:eastAsia="ru-RU"/>
        </w:rPr>
        <w:t>классифицировать</w:t>
      </w: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на</w:t>
      </w:r>
      <w:proofErr w:type="gramEnd"/>
      <w:r w:rsidRPr="00CC147C">
        <w:rPr>
          <w:rFonts w:ascii="Times New Roman" w:eastAsia="Times New Roman" w:hAnsi="Times New Roman" w:cs="Times New Roman"/>
          <w:b/>
          <w:iCs/>
          <w:sz w:val="28"/>
          <w:szCs w:val="28"/>
          <w:lang w:eastAsia="ru-RU"/>
        </w:rPr>
        <w:t>:</w:t>
      </w:r>
    </w:p>
    <w:p w:rsidR="0043151B" w:rsidRPr="00F23ACC" w:rsidRDefault="0043151B" w:rsidP="00432550">
      <w:pPr>
        <w:numPr>
          <w:ilvl w:val="0"/>
          <w:numId w:val="31"/>
        </w:numPr>
        <w:shd w:val="clear" w:color="auto" w:fill="FFFFFF"/>
        <w:tabs>
          <w:tab w:val="left" w:pos="1134"/>
        </w:tabs>
        <w:spacing w:after="4" w:line="240" w:lineRule="auto"/>
        <w:ind w:left="0" w:firstLine="454"/>
        <w:jc w:val="both"/>
        <w:rPr>
          <w:rFonts w:ascii="Times New Roman" w:eastAsia="Times New Roman" w:hAnsi="Times New Roman" w:cs="Times New Roman"/>
          <w:sz w:val="28"/>
          <w:szCs w:val="28"/>
          <w:lang w:eastAsia="ru-RU"/>
        </w:rPr>
      </w:pPr>
      <w:r w:rsidRPr="00F23ACC">
        <w:rPr>
          <w:rFonts w:ascii="Times New Roman" w:eastAsia="Times New Roman" w:hAnsi="Times New Roman" w:cs="Times New Roman"/>
          <w:sz w:val="28"/>
          <w:szCs w:val="28"/>
          <w:lang w:eastAsia="ru-RU"/>
        </w:rPr>
        <w:t>собственные средства корпорации – уставной капитал, нераспределённая прибыль, фонды специального назначения;</w:t>
      </w:r>
    </w:p>
    <w:p w:rsidR="0043151B" w:rsidRPr="00F23ACC" w:rsidRDefault="0043151B" w:rsidP="00432550">
      <w:pPr>
        <w:pStyle w:val="a3"/>
        <w:numPr>
          <w:ilvl w:val="0"/>
          <w:numId w:val="31"/>
        </w:numPr>
        <w:tabs>
          <w:tab w:val="left" w:pos="1134"/>
        </w:tabs>
        <w:spacing w:after="4" w:line="240" w:lineRule="auto"/>
        <w:ind w:left="0" w:firstLine="454"/>
        <w:jc w:val="both"/>
        <w:rPr>
          <w:rFonts w:ascii="Times New Roman" w:eastAsia="Times New Roman" w:hAnsi="Times New Roman" w:cs="Times New Roman"/>
          <w:sz w:val="28"/>
          <w:szCs w:val="28"/>
          <w:lang w:eastAsia="ru-RU"/>
        </w:rPr>
      </w:pPr>
      <w:r w:rsidRPr="00F23ACC">
        <w:rPr>
          <w:rFonts w:ascii="Times New Roman" w:eastAsia="Times New Roman" w:hAnsi="Times New Roman" w:cs="Times New Roman"/>
          <w:sz w:val="28"/>
          <w:szCs w:val="28"/>
          <w:lang w:eastAsia="ru-RU"/>
        </w:rPr>
        <w:t xml:space="preserve">заемные средства </w:t>
      </w:r>
      <w:r w:rsidRPr="00967739">
        <w:rPr>
          <w:rFonts w:ascii="Times New Roman" w:eastAsia="Times New Roman" w:hAnsi="Times New Roman" w:cs="Times New Roman"/>
          <w:sz w:val="28"/>
          <w:szCs w:val="28"/>
          <w:lang w:eastAsia="ru-RU"/>
        </w:rPr>
        <w:t>– кредиты банковских и коммерческих учреждений, факторинг, лиз</w:t>
      </w:r>
      <w:r w:rsidRPr="00F23ACC">
        <w:rPr>
          <w:rFonts w:ascii="Times New Roman" w:eastAsia="Times New Roman" w:hAnsi="Times New Roman" w:cs="Times New Roman"/>
          <w:sz w:val="28"/>
          <w:szCs w:val="28"/>
          <w:lang w:eastAsia="ru-RU"/>
        </w:rPr>
        <w:t>инг;</w:t>
      </w:r>
    </w:p>
    <w:p w:rsidR="0043151B" w:rsidRPr="00F23ACC" w:rsidRDefault="0043151B" w:rsidP="00432550">
      <w:pPr>
        <w:pStyle w:val="a3"/>
        <w:numPr>
          <w:ilvl w:val="0"/>
          <w:numId w:val="31"/>
        </w:numPr>
        <w:tabs>
          <w:tab w:val="left" w:pos="1134"/>
        </w:tabs>
        <w:spacing w:after="4" w:line="240" w:lineRule="auto"/>
        <w:ind w:left="0" w:firstLine="454"/>
        <w:jc w:val="both"/>
        <w:rPr>
          <w:rFonts w:ascii="Times New Roman" w:eastAsia="Times New Roman" w:hAnsi="Times New Roman" w:cs="Times New Roman"/>
          <w:sz w:val="28"/>
          <w:szCs w:val="28"/>
          <w:lang w:eastAsia="ru-RU"/>
        </w:rPr>
      </w:pPr>
      <w:r w:rsidRPr="00F23ACC">
        <w:rPr>
          <w:rFonts w:ascii="Times New Roman" w:eastAsia="Times New Roman" w:hAnsi="Times New Roman" w:cs="Times New Roman"/>
          <w:sz w:val="28"/>
          <w:szCs w:val="28"/>
          <w:lang w:eastAsia="ru-RU"/>
        </w:rPr>
        <w:t xml:space="preserve">привлеченные средства – </w:t>
      </w:r>
      <w:r w:rsidRPr="00CC147C">
        <w:rPr>
          <w:rFonts w:ascii="Times New Roman" w:eastAsia="Times New Roman" w:hAnsi="Times New Roman" w:cs="Times New Roman"/>
          <w:sz w:val="28"/>
          <w:szCs w:val="28"/>
          <w:lang w:eastAsia="ru-RU"/>
        </w:rPr>
        <w:tab/>
        <w:t>средства, полученные от выпуска акций и других ценных бумаг</w:t>
      </w:r>
      <w:r>
        <w:rPr>
          <w:rFonts w:ascii="Times New Roman" w:eastAsia="Times New Roman" w:hAnsi="Times New Roman" w:cs="Times New Roman"/>
          <w:sz w:val="28"/>
          <w:szCs w:val="28"/>
          <w:lang w:eastAsia="ru-RU"/>
        </w:rPr>
        <w:t>,</w:t>
      </w:r>
      <w:r w:rsidRPr="00CC147C">
        <w:rPr>
          <w:rFonts w:ascii="Times New Roman" w:eastAsia="Times New Roman" w:hAnsi="Times New Roman" w:cs="Times New Roman"/>
          <w:sz w:val="28"/>
          <w:szCs w:val="28"/>
          <w:lang w:eastAsia="ru-RU"/>
        </w:rPr>
        <w:t xml:space="preserve"> </w:t>
      </w:r>
      <w:r w:rsidRPr="00967739">
        <w:rPr>
          <w:rFonts w:ascii="Times New Roman" w:eastAsia="Times New Roman" w:hAnsi="Times New Roman" w:cs="Times New Roman"/>
          <w:sz w:val="28"/>
          <w:szCs w:val="28"/>
          <w:lang w:eastAsia="ru-RU"/>
        </w:rPr>
        <w:t>потребительские фонды, предстоящие доходы, резе</w:t>
      </w:r>
      <w:r w:rsidRPr="00F23ACC">
        <w:rPr>
          <w:rFonts w:ascii="Times New Roman" w:eastAsia="Times New Roman" w:hAnsi="Times New Roman" w:cs="Times New Roman"/>
          <w:sz w:val="28"/>
          <w:szCs w:val="28"/>
          <w:lang w:eastAsia="ru-RU"/>
        </w:rPr>
        <w:t>рвы будущих расходов и платежей;</w:t>
      </w:r>
    </w:p>
    <w:p w:rsidR="0043151B" w:rsidRPr="00F23ACC" w:rsidRDefault="0043151B" w:rsidP="00432550">
      <w:pPr>
        <w:pStyle w:val="a3"/>
        <w:numPr>
          <w:ilvl w:val="0"/>
          <w:numId w:val="31"/>
        </w:numPr>
        <w:tabs>
          <w:tab w:val="left" w:pos="1134"/>
        </w:tabs>
        <w:spacing w:after="4" w:line="240" w:lineRule="auto"/>
        <w:ind w:left="0" w:firstLine="454"/>
        <w:jc w:val="both"/>
        <w:rPr>
          <w:rFonts w:ascii="Times New Roman" w:eastAsia="Times New Roman" w:hAnsi="Times New Roman" w:cs="Times New Roman"/>
          <w:sz w:val="28"/>
          <w:szCs w:val="28"/>
          <w:lang w:eastAsia="ru-RU"/>
        </w:rPr>
      </w:pPr>
      <w:r w:rsidRPr="00F23ACC">
        <w:rPr>
          <w:rFonts w:ascii="Times New Roman" w:eastAsia="Times New Roman" w:hAnsi="Times New Roman" w:cs="Times New Roman"/>
          <w:sz w:val="28"/>
          <w:szCs w:val="28"/>
          <w:lang w:eastAsia="ru-RU"/>
        </w:rPr>
        <w:t xml:space="preserve">средства государственного бюджета – </w:t>
      </w:r>
      <w:r w:rsidRPr="00F23ACC">
        <w:rPr>
          <w:rFonts w:ascii="Times New Roman" w:hAnsi="Times New Roman" w:cs="Times New Roman"/>
          <w:sz w:val="28"/>
          <w:szCs w:val="28"/>
          <w:shd w:val="clear" w:color="auto" w:fill="FFFFFF"/>
        </w:rPr>
        <w:t>правительственные субсидии и безвозмездные поступления;</w:t>
      </w:r>
    </w:p>
    <w:p w:rsidR="0043151B" w:rsidRPr="007E0CB2" w:rsidRDefault="0043151B" w:rsidP="00432550">
      <w:pPr>
        <w:spacing w:after="4" w:line="240" w:lineRule="auto"/>
        <w:ind w:firstLine="454"/>
        <w:jc w:val="both"/>
        <w:rPr>
          <w:rFonts w:ascii="Times New Roman" w:eastAsia="Times New Roman" w:hAnsi="Times New Roman" w:cs="Times New Roman"/>
          <w:sz w:val="28"/>
          <w:szCs w:val="28"/>
          <w:lang w:eastAsia="ru-RU"/>
        </w:rPr>
      </w:pPr>
      <w:r w:rsidRPr="007E0CB2">
        <w:rPr>
          <w:rFonts w:ascii="Times New Roman" w:eastAsia="Times New Roman" w:hAnsi="Times New Roman" w:cs="Times New Roman"/>
          <w:sz w:val="28"/>
          <w:szCs w:val="28"/>
          <w:lang w:eastAsia="ru-RU"/>
        </w:rPr>
        <w:t>Основным элементом в данной классификации средств корпорации является собственный капитал.</w:t>
      </w:r>
    </w:p>
    <w:p w:rsidR="0043151B" w:rsidRPr="007E0CB2" w:rsidRDefault="0043151B" w:rsidP="00432550">
      <w:pPr>
        <w:spacing w:after="4" w:line="240" w:lineRule="auto"/>
        <w:ind w:firstLine="454"/>
        <w:jc w:val="both"/>
        <w:rPr>
          <w:rFonts w:ascii="Times New Roman" w:eastAsia="Times New Roman" w:hAnsi="Times New Roman" w:cs="Times New Roman"/>
          <w:b/>
          <w:i/>
          <w:sz w:val="28"/>
          <w:szCs w:val="28"/>
          <w:lang w:eastAsia="ru-RU"/>
        </w:rPr>
      </w:pPr>
      <w:r w:rsidRPr="007E0CB2">
        <w:rPr>
          <w:rFonts w:ascii="Times New Roman" w:eastAsia="Times New Roman" w:hAnsi="Times New Roman" w:cs="Times New Roman"/>
          <w:b/>
          <w:i/>
          <w:sz w:val="28"/>
          <w:szCs w:val="28"/>
          <w:lang w:eastAsia="ru-RU"/>
        </w:rPr>
        <w:t>К </w:t>
      </w:r>
      <w:r w:rsidRPr="007E0CB2">
        <w:rPr>
          <w:rFonts w:ascii="Times New Roman" w:eastAsia="Times New Roman" w:hAnsi="Times New Roman" w:cs="Times New Roman"/>
          <w:b/>
          <w:i/>
          <w:iCs/>
          <w:sz w:val="28"/>
          <w:szCs w:val="28"/>
          <w:lang w:eastAsia="ru-RU"/>
        </w:rPr>
        <w:t>собственным</w:t>
      </w:r>
      <w:r w:rsidRPr="007E0CB2">
        <w:rPr>
          <w:rFonts w:ascii="Times New Roman" w:eastAsia="Times New Roman" w:hAnsi="Times New Roman" w:cs="Times New Roman"/>
          <w:b/>
          <w:i/>
          <w:sz w:val="28"/>
          <w:szCs w:val="28"/>
          <w:lang w:eastAsia="ru-RU"/>
        </w:rPr>
        <w:t xml:space="preserve"> средствам </w:t>
      </w:r>
      <w:r>
        <w:rPr>
          <w:rFonts w:ascii="Times New Roman" w:eastAsia="Times New Roman" w:hAnsi="Times New Roman" w:cs="Times New Roman"/>
          <w:b/>
          <w:i/>
          <w:sz w:val="28"/>
          <w:szCs w:val="28"/>
          <w:lang w:eastAsia="ru-RU"/>
        </w:rPr>
        <w:t>корпорации</w:t>
      </w:r>
      <w:r w:rsidRPr="007E0CB2">
        <w:rPr>
          <w:rFonts w:ascii="Times New Roman" w:eastAsia="Times New Roman" w:hAnsi="Times New Roman" w:cs="Times New Roman"/>
          <w:b/>
          <w:i/>
          <w:sz w:val="28"/>
          <w:szCs w:val="28"/>
          <w:lang w:eastAsia="ru-RU"/>
        </w:rPr>
        <w:t xml:space="preserve"> относятся:</w:t>
      </w:r>
    </w:p>
    <w:p w:rsidR="0043151B" w:rsidRPr="007E0CB2" w:rsidRDefault="0043151B" w:rsidP="00432550">
      <w:pPr>
        <w:numPr>
          <w:ilvl w:val="0"/>
          <w:numId w:val="32"/>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E0CB2">
        <w:rPr>
          <w:rFonts w:ascii="Times New Roman" w:eastAsia="Times New Roman" w:hAnsi="Times New Roman" w:cs="Times New Roman"/>
          <w:sz w:val="28"/>
          <w:szCs w:val="28"/>
          <w:lang w:eastAsia="ru-RU"/>
        </w:rPr>
        <w:t>уставный капитал (средства от продажи акций и паевые взносы участников или учредителей);</w:t>
      </w:r>
    </w:p>
    <w:p w:rsidR="0043151B" w:rsidRPr="007E0CB2" w:rsidRDefault="0043151B" w:rsidP="00432550">
      <w:pPr>
        <w:numPr>
          <w:ilvl w:val="0"/>
          <w:numId w:val="32"/>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E0CB2">
        <w:rPr>
          <w:rFonts w:ascii="Times New Roman" w:eastAsia="Times New Roman" w:hAnsi="Times New Roman" w:cs="Times New Roman"/>
          <w:sz w:val="28"/>
          <w:szCs w:val="28"/>
          <w:lang w:eastAsia="ru-RU"/>
        </w:rPr>
        <w:t>выручка от реализации;</w:t>
      </w:r>
    </w:p>
    <w:p w:rsidR="0043151B" w:rsidRPr="007E0CB2" w:rsidRDefault="0043151B" w:rsidP="00432550">
      <w:pPr>
        <w:numPr>
          <w:ilvl w:val="0"/>
          <w:numId w:val="32"/>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E0CB2">
        <w:rPr>
          <w:rFonts w:ascii="Times New Roman" w:eastAsia="Times New Roman" w:hAnsi="Times New Roman" w:cs="Times New Roman"/>
          <w:sz w:val="28"/>
          <w:szCs w:val="28"/>
          <w:lang w:eastAsia="ru-RU"/>
        </w:rPr>
        <w:t>амортизационные отчисления;</w:t>
      </w:r>
    </w:p>
    <w:p w:rsidR="0043151B" w:rsidRPr="007E0CB2" w:rsidRDefault="0043151B" w:rsidP="00432550">
      <w:pPr>
        <w:numPr>
          <w:ilvl w:val="0"/>
          <w:numId w:val="32"/>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E0CB2">
        <w:rPr>
          <w:rFonts w:ascii="Times New Roman" w:eastAsia="Times New Roman" w:hAnsi="Times New Roman" w:cs="Times New Roman"/>
          <w:sz w:val="28"/>
          <w:szCs w:val="28"/>
          <w:lang w:eastAsia="ru-RU"/>
        </w:rPr>
        <w:t>чистая прибыль предприятия;</w:t>
      </w:r>
    </w:p>
    <w:p w:rsidR="0043151B" w:rsidRPr="007E0CB2" w:rsidRDefault="0043151B" w:rsidP="00432550">
      <w:pPr>
        <w:numPr>
          <w:ilvl w:val="0"/>
          <w:numId w:val="32"/>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E0CB2">
        <w:rPr>
          <w:rFonts w:ascii="Times New Roman" w:eastAsia="Times New Roman" w:hAnsi="Times New Roman" w:cs="Times New Roman"/>
          <w:sz w:val="28"/>
          <w:szCs w:val="28"/>
          <w:lang w:eastAsia="ru-RU"/>
        </w:rPr>
        <w:t>резервы, накопленные предприятием;</w:t>
      </w:r>
    </w:p>
    <w:p w:rsidR="0043151B" w:rsidRPr="007E0CB2" w:rsidRDefault="0043151B" w:rsidP="00432550">
      <w:pPr>
        <w:numPr>
          <w:ilvl w:val="0"/>
          <w:numId w:val="32"/>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E0CB2">
        <w:rPr>
          <w:rFonts w:ascii="Times New Roman" w:eastAsia="Times New Roman" w:hAnsi="Times New Roman" w:cs="Times New Roman"/>
          <w:sz w:val="28"/>
          <w:szCs w:val="28"/>
          <w:lang w:eastAsia="ru-RU"/>
        </w:rPr>
        <w:t>прочие взносы юридических и физических лиц (целевое финансирование, пожертвования, благотворительные взносы).</w:t>
      </w:r>
    </w:p>
    <w:p w:rsidR="0043151B" w:rsidRPr="00F93563" w:rsidRDefault="0043151B" w:rsidP="00432550">
      <w:pPr>
        <w:spacing w:after="4" w:line="240" w:lineRule="auto"/>
        <w:ind w:firstLine="454"/>
        <w:jc w:val="both"/>
        <w:rPr>
          <w:rFonts w:ascii="Times New Roman" w:hAnsi="Times New Roman" w:cs="Times New Roman"/>
          <w:sz w:val="28"/>
          <w:szCs w:val="28"/>
        </w:rPr>
      </w:pPr>
      <w:r w:rsidRPr="00AF5715">
        <w:rPr>
          <w:rFonts w:ascii="Times New Roman" w:hAnsi="Times New Roman" w:cs="Times New Roman"/>
          <w:b/>
          <w:i/>
          <w:sz w:val="28"/>
          <w:szCs w:val="28"/>
        </w:rPr>
        <w:t>Уставный капитал</w:t>
      </w:r>
      <w:r w:rsidRPr="00AF5715">
        <w:rPr>
          <w:rFonts w:ascii="Times New Roman" w:hAnsi="Times New Roman" w:cs="Times New Roman"/>
          <w:sz w:val="28"/>
          <w:szCs w:val="28"/>
        </w:rPr>
        <w:t xml:space="preserve"> – это сумма средств, инвестированная в коммерческую организацию, принимающими на себя коммерческий ри</w:t>
      </w:r>
      <w:proofErr w:type="gramStart"/>
      <w:r w:rsidRPr="00AF5715">
        <w:rPr>
          <w:rFonts w:ascii="Times New Roman" w:hAnsi="Times New Roman" w:cs="Times New Roman"/>
          <w:sz w:val="28"/>
          <w:szCs w:val="28"/>
        </w:rPr>
        <w:t>ск вкл</w:t>
      </w:r>
      <w:proofErr w:type="gramEnd"/>
      <w:r w:rsidRPr="00AF5715">
        <w:rPr>
          <w:rFonts w:ascii="Times New Roman" w:hAnsi="Times New Roman" w:cs="Times New Roman"/>
          <w:sz w:val="28"/>
          <w:szCs w:val="28"/>
        </w:rPr>
        <w:t xml:space="preserve">адчиками, учредителями, и предназначенная для обеспечения уставной деятельности. </w:t>
      </w:r>
      <w:r>
        <w:rPr>
          <w:rFonts w:ascii="Times New Roman" w:hAnsi="Times New Roman" w:cs="Times New Roman"/>
          <w:sz w:val="28"/>
          <w:szCs w:val="28"/>
        </w:rPr>
        <w:t>Согласно Закону РК «Об Акционерном обществе» м</w:t>
      </w:r>
      <w:r w:rsidRPr="00F32F5E">
        <w:rPr>
          <w:rFonts w:ascii="Times New Roman" w:eastAsia="Times New Roman" w:hAnsi="Times New Roman" w:cs="Times New Roman"/>
          <w:sz w:val="28"/>
          <w:szCs w:val="28"/>
          <w:lang w:eastAsia="ru-RU"/>
        </w:rPr>
        <w:t>инимальный размер уставного капитала общества составляет 50 000-</w:t>
      </w:r>
      <w:r w:rsidRPr="00F32F5E">
        <w:rPr>
          <w:rFonts w:ascii="Times New Roman" w:eastAsia="Times New Roman" w:hAnsi="Times New Roman" w:cs="Times New Roman"/>
          <w:sz w:val="28"/>
          <w:szCs w:val="28"/>
          <w:lang w:eastAsia="ru-RU"/>
        </w:rPr>
        <w:lastRenderedPageBreak/>
        <w:t>кратный размер </w:t>
      </w:r>
      <w:hyperlink r:id="rId36" w:tooltip="МЗП, МРП, прожиточный минимум 2020 года (архив 1995 - 2020 годов)" w:history="1">
        <w:r w:rsidRPr="00F32F5E">
          <w:rPr>
            <w:rFonts w:ascii="Times New Roman" w:eastAsia="Times New Roman" w:hAnsi="Times New Roman" w:cs="Times New Roman"/>
            <w:sz w:val="28"/>
            <w:szCs w:val="28"/>
            <w:lang w:eastAsia="ru-RU"/>
          </w:rPr>
          <w:t>месячного расчетного показателя</w:t>
        </w:r>
      </w:hyperlink>
      <w:r>
        <w:rPr>
          <w:rFonts w:ascii="Times New Roman" w:eastAsia="Times New Roman" w:hAnsi="Times New Roman" w:cs="Times New Roman"/>
          <w:sz w:val="28"/>
          <w:szCs w:val="28"/>
          <w:lang w:eastAsia="ru-RU"/>
        </w:rPr>
        <w:t xml:space="preserve">. </w:t>
      </w:r>
      <w:r w:rsidRPr="00F32F5E">
        <w:rPr>
          <w:rFonts w:ascii="Times New Roman" w:eastAsia="Times New Roman" w:hAnsi="Times New Roman" w:cs="Times New Roman"/>
          <w:color w:val="000000"/>
          <w:sz w:val="28"/>
          <w:szCs w:val="28"/>
          <w:lang w:eastAsia="ru-RU"/>
        </w:rPr>
        <w:t xml:space="preserve">Размер предварительной оплаты акций, вносимой учредителями, должен быть не менее минимального размера уставного капитала общества и полностью оплачен учредителями в течение </w:t>
      </w:r>
      <w:r>
        <w:rPr>
          <w:rFonts w:ascii="Times New Roman" w:eastAsia="Times New Roman" w:hAnsi="Times New Roman" w:cs="Times New Roman"/>
          <w:color w:val="000000"/>
          <w:sz w:val="28"/>
          <w:szCs w:val="28"/>
          <w:lang w:eastAsia="ru-RU"/>
        </w:rPr>
        <w:t>30</w:t>
      </w:r>
      <w:r w:rsidRPr="00F32F5E">
        <w:rPr>
          <w:rFonts w:ascii="Times New Roman" w:eastAsia="Times New Roman" w:hAnsi="Times New Roman" w:cs="Times New Roman"/>
          <w:color w:val="000000"/>
          <w:sz w:val="28"/>
          <w:szCs w:val="28"/>
          <w:lang w:eastAsia="ru-RU"/>
        </w:rPr>
        <w:t xml:space="preserve"> дней </w:t>
      </w:r>
      <w:proofErr w:type="gramStart"/>
      <w:r w:rsidRPr="00F32F5E">
        <w:rPr>
          <w:rFonts w:ascii="Times New Roman" w:eastAsia="Times New Roman" w:hAnsi="Times New Roman" w:cs="Times New Roman"/>
          <w:color w:val="000000"/>
          <w:sz w:val="28"/>
          <w:szCs w:val="28"/>
          <w:lang w:eastAsia="ru-RU"/>
        </w:rPr>
        <w:t>с даты</w:t>
      </w:r>
      <w:proofErr w:type="gramEnd"/>
      <w:r w:rsidRPr="00F32F5E">
        <w:rPr>
          <w:rFonts w:ascii="Times New Roman" w:eastAsia="Times New Roman" w:hAnsi="Times New Roman" w:cs="Times New Roman"/>
          <w:color w:val="000000"/>
          <w:sz w:val="28"/>
          <w:szCs w:val="28"/>
          <w:lang w:eastAsia="ru-RU"/>
        </w:rPr>
        <w:t xml:space="preserve"> государственной регистрации общества как юридического лица.</w:t>
      </w:r>
    </w:p>
    <w:p w:rsidR="0043151B" w:rsidRPr="00F93563" w:rsidRDefault="0043151B" w:rsidP="00432550">
      <w:pPr>
        <w:spacing w:after="4" w:line="240" w:lineRule="auto"/>
        <w:ind w:firstLine="454"/>
        <w:jc w:val="both"/>
        <w:rPr>
          <w:rFonts w:ascii="Times New Roman" w:hAnsi="Times New Roman" w:cs="Times New Roman"/>
          <w:sz w:val="28"/>
          <w:szCs w:val="28"/>
        </w:rPr>
      </w:pPr>
      <w:r w:rsidRPr="00AF5715">
        <w:rPr>
          <w:rFonts w:ascii="Times New Roman" w:hAnsi="Times New Roman" w:cs="Times New Roman"/>
          <w:sz w:val="28"/>
          <w:szCs w:val="28"/>
        </w:rPr>
        <w:t xml:space="preserve">Уставный капитал общества составляется из номинальной стоимости акций общества, приобретенных акционерами. Номинальная стоимость всех обыкновенных акций должна быть одинаковой. Уставный капитал определяет минимальный размер имущества общества, гарантирующего интересы его кредиторов. Общество размещает как </w:t>
      </w:r>
      <w:proofErr w:type="gramStart"/>
      <w:r w:rsidRPr="00AF5715">
        <w:rPr>
          <w:rFonts w:ascii="Times New Roman" w:hAnsi="Times New Roman" w:cs="Times New Roman"/>
          <w:sz w:val="28"/>
          <w:szCs w:val="28"/>
        </w:rPr>
        <w:t>обыкновенные</w:t>
      </w:r>
      <w:proofErr w:type="gramEnd"/>
      <w:r w:rsidRPr="00AF5715">
        <w:rPr>
          <w:rFonts w:ascii="Times New Roman" w:hAnsi="Times New Roman" w:cs="Times New Roman"/>
          <w:sz w:val="28"/>
          <w:szCs w:val="28"/>
        </w:rPr>
        <w:t xml:space="preserve"> так и привилегированны</w:t>
      </w:r>
      <w:r>
        <w:rPr>
          <w:rFonts w:ascii="Times New Roman" w:hAnsi="Times New Roman" w:cs="Times New Roman"/>
          <w:sz w:val="28"/>
          <w:szCs w:val="28"/>
        </w:rPr>
        <w:t>е акции</w:t>
      </w:r>
      <w:r w:rsidRPr="00AF5715">
        <w:rPr>
          <w:rFonts w:ascii="Times New Roman" w:hAnsi="Times New Roman" w:cs="Times New Roman"/>
          <w:sz w:val="28"/>
          <w:szCs w:val="28"/>
        </w:rPr>
        <w:t xml:space="preserve">. Номинальная стоимость размещенных привилегированных акций не должна превышать 25 процентов от уставного капитала общества. </w:t>
      </w:r>
      <w:r w:rsidRPr="00F32F5E">
        <w:rPr>
          <w:rFonts w:ascii="Times New Roman" w:eastAsia="Times New Roman" w:hAnsi="Times New Roman" w:cs="Times New Roman"/>
          <w:color w:val="000000"/>
          <w:sz w:val="28"/>
          <w:szCs w:val="28"/>
          <w:lang w:eastAsia="ru-RU"/>
        </w:rPr>
        <w:t>Увеличение уставного капитала общества осуществляется посредством размещения объявленных акций общества.</w:t>
      </w:r>
    </w:p>
    <w:p w:rsidR="0043151B" w:rsidRDefault="0043151B" w:rsidP="00432550">
      <w:pPr>
        <w:spacing w:after="4" w:line="240" w:lineRule="auto"/>
        <w:ind w:firstLine="454"/>
        <w:jc w:val="both"/>
        <w:rPr>
          <w:rFonts w:ascii="Times New Roman" w:hAnsi="Times New Roman" w:cs="Times New Roman"/>
          <w:sz w:val="28"/>
          <w:szCs w:val="28"/>
        </w:rPr>
      </w:pPr>
      <w:r w:rsidRPr="00AF5715">
        <w:rPr>
          <w:rFonts w:ascii="Times New Roman" w:hAnsi="Times New Roman" w:cs="Times New Roman"/>
          <w:b/>
          <w:i/>
          <w:sz w:val="28"/>
          <w:szCs w:val="28"/>
        </w:rPr>
        <w:t>Резервный капитал</w:t>
      </w:r>
      <w:r w:rsidRPr="00AF5715">
        <w:rPr>
          <w:rFonts w:ascii="Times New Roman" w:hAnsi="Times New Roman" w:cs="Times New Roman"/>
          <w:sz w:val="28"/>
          <w:szCs w:val="28"/>
        </w:rPr>
        <w:t xml:space="preserve"> – часть собственного капитала организации, который формируется путем обязательных ежегодных отчислений до достижения им размера, установленного уставом общества. Размер ежегодных отчислений предусматривается уставом общества, но не может быть менее 5 процентов от чистой прибыли до достижения размера, установленного уставом общества. Он предназначен для покрытия убытков, а также для погашения облигаций общества и выкупа акций общества в случае отсутствия иных средств. Резервный капитал не может быть использован для иных целей. </w:t>
      </w:r>
    </w:p>
    <w:p w:rsidR="0043151B" w:rsidRDefault="0043151B" w:rsidP="00432550">
      <w:pPr>
        <w:spacing w:after="4" w:line="240" w:lineRule="auto"/>
        <w:ind w:firstLine="454"/>
        <w:jc w:val="both"/>
        <w:rPr>
          <w:rFonts w:ascii="Times New Roman" w:hAnsi="Times New Roman" w:cs="Times New Roman"/>
          <w:sz w:val="28"/>
          <w:szCs w:val="28"/>
        </w:rPr>
      </w:pPr>
      <w:r w:rsidRPr="00AF5715">
        <w:rPr>
          <w:rFonts w:ascii="Times New Roman" w:hAnsi="Times New Roman" w:cs="Times New Roman"/>
          <w:sz w:val="28"/>
          <w:szCs w:val="28"/>
        </w:rPr>
        <w:t xml:space="preserve">Уставом может быть предусмотрено формирование из чистой прибыли </w:t>
      </w:r>
      <w:r w:rsidRPr="000033BB">
        <w:rPr>
          <w:rFonts w:ascii="Times New Roman" w:hAnsi="Times New Roman" w:cs="Times New Roman"/>
          <w:b/>
          <w:i/>
          <w:sz w:val="28"/>
          <w:szCs w:val="28"/>
        </w:rPr>
        <w:t>специального фонда акционирования работников общества</w:t>
      </w:r>
      <w:r w:rsidRPr="00AF5715">
        <w:rPr>
          <w:rFonts w:ascii="Times New Roman" w:hAnsi="Times New Roman" w:cs="Times New Roman"/>
          <w:sz w:val="28"/>
          <w:szCs w:val="28"/>
        </w:rPr>
        <w:t xml:space="preserve">. Его средства расходуются исключительно на приобретение акций, продаваемых акционерами этого общества, для последующего размещения его работникам. </w:t>
      </w:r>
    </w:p>
    <w:p w:rsidR="0043151B" w:rsidRDefault="0043151B" w:rsidP="00432550">
      <w:pPr>
        <w:spacing w:after="4" w:line="240" w:lineRule="auto"/>
        <w:ind w:firstLine="454"/>
        <w:jc w:val="both"/>
        <w:rPr>
          <w:rFonts w:ascii="Times New Roman" w:hAnsi="Times New Roman" w:cs="Times New Roman"/>
          <w:sz w:val="28"/>
          <w:szCs w:val="28"/>
        </w:rPr>
      </w:pPr>
      <w:r w:rsidRPr="000033BB">
        <w:rPr>
          <w:rFonts w:ascii="Times New Roman" w:hAnsi="Times New Roman" w:cs="Times New Roman"/>
          <w:b/>
          <w:i/>
          <w:sz w:val="28"/>
          <w:szCs w:val="28"/>
        </w:rPr>
        <w:t>Добавочный капитал</w:t>
      </w:r>
      <w:r w:rsidRPr="00AF5715">
        <w:rPr>
          <w:rFonts w:ascii="Times New Roman" w:hAnsi="Times New Roman" w:cs="Times New Roman"/>
          <w:sz w:val="28"/>
          <w:szCs w:val="28"/>
        </w:rPr>
        <w:t xml:space="preserve"> представляет собой часть собственного капитала и является общей собственностью всех участников организации, не разделенной на доли. Добавочный капитал организации может формироваться за счет: </w:t>
      </w:r>
    </w:p>
    <w:p w:rsidR="0043151B" w:rsidRDefault="0043151B" w:rsidP="00432550">
      <w:pPr>
        <w:spacing w:after="4" w:line="240" w:lineRule="auto"/>
        <w:ind w:firstLine="454"/>
        <w:jc w:val="both"/>
        <w:rPr>
          <w:rFonts w:ascii="Times New Roman" w:hAnsi="Times New Roman" w:cs="Times New Roman"/>
          <w:sz w:val="28"/>
          <w:szCs w:val="28"/>
        </w:rPr>
      </w:pPr>
      <w:r w:rsidRPr="00AF5715">
        <w:rPr>
          <w:rFonts w:ascii="Times New Roman" w:hAnsi="Times New Roman" w:cs="Times New Roman"/>
          <w:sz w:val="28"/>
          <w:szCs w:val="28"/>
        </w:rPr>
        <w:t>• эмиссионного дохода, полученного от превышения суммы средств, полученных в результате реализации акций над их номинальной стоимостью;</w:t>
      </w:r>
    </w:p>
    <w:p w:rsidR="0043151B" w:rsidRDefault="0043151B" w:rsidP="00432550">
      <w:pPr>
        <w:spacing w:after="4" w:line="240" w:lineRule="auto"/>
        <w:ind w:firstLine="454"/>
        <w:jc w:val="both"/>
        <w:rPr>
          <w:rFonts w:ascii="Times New Roman" w:hAnsi="Times New Roman" w:cs="Times New Roman"/>
          <w:sz w:val="28"/>
          <w:szCs w:val="28"/>
        </w:rPr>
      </w:pPr>
      <w:r w:rsidRPr="00AF5715">
        <w:rPr>
          <w:rFonts w:ascii="Times New Roman" w:hAnsi="Times New Roman" w:cs="Times New Roman"/>
          <w:sz w:val="28"/>
          <w:szCs w:val="28"/>
        </w:rPr>
        <w:t>• результатов переоценки внеоборотных активов организ</w:t>
      </w:r>
      <w:r>
        <w:rPr>
          <w:rFonts w:ascii="Times New Roman" w:hAnsi="Times New Roman" w:cs="Times New Roman"/>
          <w:sz w:val="28"/>
          <w:szCs w:val="28"/>
        </w:rPr>
        <w:t>ации по рыночной стоимости</w:t>
      </w:r>
      <w:r w:rsidRPr="00AF5715">
        <w:rPr>
          <w:rFonts w:ascii="Times New Roman" w:hAnsi="Times New Roman" w:cs="Times New Roman"/>
          <w:sz w:val="28"/>
          <w:szCs w:val="28"/>
        </w:rPr>
        <w:t xml:space="preserve">. </w:t>
      </w:r>
    </w:p>
    <w:p w:rsidR="0043151B" w:rsidRDefault="0043151B" w:rsidP="00432550">
      <w:pPr>
        <w:spacing w:after="4" w:line="240" w:lineRule="auto"/>
        <w:ind w:firstLine="454"/>
        <w:jc w:val="both"/>
        <w:rPr>
          <w:rFonts w:ascii="Times New Roman" w:hAnsi="Times New Roman" w:cs="Times New Roman"/>
          <w:sz w:val="28"/>
          <w:szCs w:val="28"/>
        </w:rPr>
      </w:pPr>
      <w:r w:rsidRPr="00AF5715">
        <w:rPr>
          <w:rFonts w:ascii="Times New Roman" w:hAnsi="Times New Roman" w:cs="Times New Roman"/>
          <w:sz w:val="28"/>
          <w:szCs w:val="28"/>
        </w:rPr>
        <w:t xml:space="preserve">Добавочный капитал может быть использован только </w:t>
      </w:r>
      <w:proofErr w:type="gramStart"/>
      <w:r w:rsidRPr="00AF5715">
        <w:rPr>
          <w:rFonts w:ascii="Times New Roman" w:hAnsi="Times New Roman" w:cs="Times New Roman"/>
          <w:sz w:val="28"/>
          <w:szCs w:val="28"/>
        </w:rPr>
        <w:t>на</w:t>
      </w:r>
      <w:proofErr w:type="gramEnd"/>
      <w:r w:rsidRPr="00AF5715">
        <w:rPr>
          <w:rFonts w:ascii="Times New Roman" w:hAnsi="Times New Roman" w:cs="Times New Roman"/>
          <w:sz w:val="28"/>
          <w:szCs w:val="28"/>
        </w:rPr>
        <w:t xml:space="preserve">: </w:t>
      </w:r>
    </w:p>
    <w:p w:rsidR="0043151B" w:rsidRDefault="0043151B" w:rsidP="00432550">
      <w:pPr>
        <w:spacing w:after="4" w:line="240" w:lineRule="auto"/>
        <w:ind w:firstLine="454"/>
        <w:jc w:val="both"/>
        <w:rPr>
          <w:rFonts w:ascii="Times New Roman" w:hAnsi="Times New Roman" w:cs="Times New Roman"/>
          <w:sz w:val="28"/>
          <w:szCs w:val="28"/>
        </w:rPr>
      </w:pPr>
      <w:r w:rsidRPr="00AF5715">
        <w:rPr>
          <w:rFonts w:ascii="Times New Roman" w:hAnsi="Times New Roman" w:cs="Times New Roman"/>
          <w:sz w:val="28"/>
          <w:szCs w:val="28"/>
        </w:rPr>
        <w:t xml:space="preserve">• погашение сумм снижения стоимости внеоборотных активов, выявившихся по результатам его переоценки; </w:t>
      </w:r>
    </w:p>
    <w:p w:rsidR="0043151B" w:rsidRDefault="0043151B" w:rsidP="00432550">
      <w:pPr>
        <w:spacing w:after="4" w:line="240" w:lineRule="auto"/>
        <w:ind w:firstLine="454"/>
        <w:jc w:val="both"/>
        <w:rPr>
          <w:rFonts w:ascii="Times New Roman" w:hAnsi="Times New Roman" w:cs="Times New Roman"/>
          <w:sz w:val="28"/>
          <w:szCs w:val="28"/>
        </w:rPr>
      </w:pPr>
      <w:r w:rsidRPr="00AF5715">
        <w:rPr>
          <w:rFonts w:ascii="Times New Roman" w:hAnsi="Times New Roman" w:cs="Times New Roman"/>
          <w:sz w:val="28"/>
          <w:szCs w:val="28"/>
        </w:rPr>
        <w:t xml:space="preserve">• увеличение уставного капитала; </w:t>
      </w:r>
    </w:p>
    <w:p w:rsidR="0043151B" w:rsidRDefault="0043151B" w:rsidP="00432550">
      <w:pPr>
        <w:spacing w:after="4" w:line="240" w:lineRule="auto"/>
        <w:ind w:firstLine="454"/>
        <w:jc w:val="both"/>
        <w:rPr>
          <w:rFonts w:ascii="Times New Roman" w:hAnsi="Times New Roman" w:cs="Times New Roman"/>
          <w:sz w:val="28"/>
          <w:szCs w:val="28"/>
        </w:rPr>
      </w:pPr>
      <w:r w:rsidRPr="00AF5715">
        <w:rPr>
          <w:rFonts w:ascii="Times New Roman" w:hAnsi="Times New Roman" w:cs="Times New Roman"/>
          <w:sz w:val="28"/>
          <w:szCs w:val="28"/>
        </w:rPr>
        <w:t xml:space="preserve">• распределение сумм между учредителями организации. </w:t>
      </w:r>
    </w:p>
    <w:p w:rsidR="0043151B" w:rsidRDefault="0043151B" w:rsidP="00432550">
      <w:pPr>
        <w:spacing w:after="4" w:line="240" w:lineRule="auto"/>
        <w:ind w:firstLine="454"/>
        <w:jc w:val="both"/>
        <w:rPr>
          <w:rFonts w:ascii="Times New Roman" w:hAnsi="Times New Roman" w:cs="Times New Roman"/>
          <w:sz w:val="28"/>
          <w:szCs w:val="28"/>
        </w:rPr>
      </w:pPr>
      <w:r w:rsidRPr="000033BB">
        <w:rPr>
          <w:rFonts w:ascii="Times New Roman" w:hAnsi="Times New Roman" w:cs="Times New Roman"/>
          <w:b/>
          <w:i/>
          <w:sz w:val="28"/>
          <w:szCs w:val="28"/>
        </w:rPr>
        <w:t>Амортизационные отчисления</w:t>
      </w:r>
      <w:r w:rsidRPr="00AF5715">
        <w:rPr>
          <w:rFonts w:ascii="Times New Roman" w:hAnsi="Times New Roman" w:cs="Times New Roman"/>
          <w:sz w:val="28"/>
          <w:szCs w:val="28"/>
        </w:rPr>
        <w:t xml:space="preserve"> –</w:t>
      </w:r>
      <w:r w:rsidRPr="00016E3B">
        <w:rPr>
          <w:rFonts w:ascii="Times New Roman" w:hAnsi="Times New Roman" w:cs="Times New Roman"/>
          <w:sz w:val="28"/>
          <w:szCs w:val="28"/>
        </w:rPr>
        <w:t xml:space="preserve"> перенос стоимости основных фондов в нормативный период их службы на себестоимость продукции. Амортизация также служит важным источником самофинансирования предприятия. Начисляется для возмещения </w:t>
      </w:r>
      <w:r>
        <w:rPr>
          <w:rFonts w:ascii="Times New Roman" w:hAnsi="Times New Roman" w:cs="Times New Roman"/>
          <w:sz w:val="28"/>
          <w:szCs w:val="28"/>
        </w:rPr>
        <w:t>за</w:t>
      </w:r>
      <w:r w:rsidRPr="00016E3B">
        <w:rPr>
          <w:rFonts w:ascii="Times New Roman" w:hAnsi="Times New Roman" w:cs="Times New Roman"/>
          <w:sz w:val="28"/>
          <w:szCs w:val="28"/>
        </w:rPr>
        <w:t xml:space="preserve">трат на приобретение основных фондов, и </w:t>
      </w:r>
      <w:r w:rsidRPr="00016E3B">
        <w:rPr>
          <w:rFonts w:ascii="Times New Roman" w:hAnsi="Times New Roman" w:cs="Times New Roman"/>
          <w:sz w:val="28"/>
          <w:szCs w:val="28"/>
        </w:rPr>
        <w:lastRenderedPageBreak/>
        <w:t xml:space="preserve">предназначается для </w:t>
      </w:r>
      <w:r>
        <w:rPr>
          <w:rFonts w:ascii="Times New Roman" w:hAnsi="Times New Roman" w:cs="Times New Roman"/>
          <w:sz w:val="28"/>
          <w:szCs w:val="28"/>
        </w:rPr>
        <w:t>финансирования</w:t>
      </w:r>
      <w:r w:rsidRPr="00016E3B">
        <w:rPr>
          <w:rFonts w:ascii="Times New Roman" w:hAnsi="Times New Roman" w:cs="Times New Roman"/>
          <w:sz w:val="28"/>
          <w:szCs w:val="28"/>
        </w:rPr>
        <w:t xml:space="preserve"> замены основных фондов, выбывающих от физического или морального износа. Амортизационные отчисления зависят от стоимости основных фондов организации и поступают в составе финансовых средств за реализацию продуктов производства или услуг. Основное назначение этих средств – обеспечение не только простого, но и расширенного воспроизводства. </w:t>
      </w:r>
      <w:r w:rsidRPr="00AF5715">
        <w:rPr>
          <w:rFonts w:ascii="Times New Roman" w:hAnsi="Times New Roman" w:cs="Times New Roman"/>
          <w:sz w:val="28"/>
          <w:szCs w:val="28"/>
        </w:rPr>
        <w:t xml:space="preserve">Обязательным условием возникновения этого собственного источника средств организации является продажа произведенной продукции и поступление выручки. </w:t>
      </w:r>
    </w:p>
    <w:p w:rsidR="0043151B" w:rsidRDefault="0043151B" w:rsidP="00432550">
      <w:pPr>
        <w:spacing w:after="4" w:line="240" w:lineRule="auto"/>
        <w:ind w:firstLine="454"/>
        <w:jc w:val="both"/>
        <w:rPr>
          <w:rFonts w:ascii="Times New Roman" w:hAnsi="Times New Roman" w:cs="Times New Roman"/>
          <w:sz w:val="28"/>
          <w:szCs w:val="28"/>
        </w:rPr>
      </w:pPr>
      <w:r w:rsidRPr="000033BB">
        <w:rPr>
          <w:rFonts w:ascii="Times New Roman" w:hAnsi="Times New Roman" w:cs="Times New Roman"/>
          <w:b/>
          <w:i/>
          <w:sz w:val="28"/>
          <w:szCs w:val="28"/>
        </w:rPr>
        <w:t>Нераспределенная прибыль</w:t>
      </w:r>
      <w:r w:rsidRPr="00AF5715">
        <w:rPr>
          <w:rFonts w:ascii="Times New Roman" w:hAnsi="Times New Roman" w:cs="Times New Roman"/>
          <w:sz w:val="28"/>
          <w:szCs w:val="28"/>
        </w:rPr>
        <w:t xml:space="preserve"> – часть прибыли, оставшаяся после того, как произведены все обязательные изъятия – уплата налогов, выплата дивидендов, отчисления на прочие нужды. За счет этого источника обычно покрываются убытки организации. </w:t>
      </w:r>
    </w:p>
    <w:p w:rsidR="0043151B" w:rsidRDefault="0043151B" w:rsidP="00512350">
      <w:pPr>
        <w:spacing w:after="4" w:line="240" w:lineRule="auto"/>
        <w:ind w:firstLine="567"/>
        <w:jc w:val="both"/>
        <w:rPr>
          <w:rFonts w:ascii="Times New Roman" w:hAnsi="Times New Roman" w:cs="Times New Roman"/>
          <w:sz w:val="28"/>
          <w:szCs w:val="28"/>
        </w:rPr>
      </w:pPr>
    </w:p>
    <w:p w:rsidR="00970C1C" w:rsidRDefault="00970C1C">
      <w:r>
        <w:br w:type="page"/>
      </w:r>
    </w:p>
    <w:p w:rsidR="0043151B" w:rsidRPr="00B24FAA" w:rsidRDefault="0043151B" w:rsidP="00432550">
      <w:pPr>
        <w:tabs>
          <w:tab w:val="left" w:pos="993"/>
        </w:tabs>
        <w:spacing w:after="4" w:line="240" w:lineRule="auto"/>
        <w:ind w:firstLine="454"/>
        <w:jc w:val="both"/>
        <w:rPr>
          <w:rFonts w:ascii="Times New Roman" w:hAnsi="Times New Roman" w:cs="Times New Roman"/>
          <w:b/>
          <w:color w:val="000000" w:themeColor="text1"/>
          <w:sz w:val="28"/>
          <w:szCs w:val="28"/>
        </w:rPr>
      </w:pPr>
      <w:r w:rsidRPr="00B24FAA">
        <w:rPr>
          <w:rFonts w:ascii="Times New Roman" w:hAnsi="Times New Roman" w:cs="Times New Roman"/>
          <w:b/>
          <w:color w:val="000000" w:themeColor="text1"/>
          <w:sz w:val="28"/>
          <w:szCs w:val="28"/>
        </w:rPr>
        <w:lastRenderedPageBreak/>
        <w:t>Тема 9. Дивидендная политика корпорации</w:t>
      </w:r>
    </w:p>
    <w:p w:rsidR="0043151B" w:rsidRPr="00432550" w:rsidRDefault="0043151B" w:rsidP="00432550">
      <w:pPr>
        <w:numPr>
          <w:ilvl w:val="0"/>
          <w:numId w:val="34"/>
        </w:numPr>
        <w:tabs>
          <w:tab w:val="left" w:pos="993"/>
        </w:tabs>
        <w:spacing w:after="4" w:line="240" w:lineRule="auto"/>
        <w:ind w:left="0" w:firstLine="454"/>
        <w:contextualSpacing/>
        <w:jc w:val="both"/>
        <w:rPr>
          <w:rFonts w:ascii="Times New Roman" w:hAnsi="Times New Roman" w:cs="Times New Roman"/>
          <w:color w:val="000000" w:themeColor="text1"/>
          <w:sz w:val="28"/>
          <w:szCs w:val="28"/>
        </w:rPr>
      </w:pPr>
      <w:r w:rsidRPr="00432550">
        <w:rPr>
          <w:rFonts w:ascii="Times New Roman" w:hAnsi="Times New Roman" w:cs="Times New Roman"/>
          <w:color w:val="000000" w:themeColor="text1"/>
          <w:sz w:val="28"/>
          <w:szCs w:val="28"/>
        </w:rPr>
        <w:t>Понятие и сущность дивидендной политики корпорации</w:t>
      </w:r>
    </w:p>
    <w:p w:rsidR="0043151B" w:rsidRPr="00432550" w:rsidRDefault="0043151B" w:rsidP="00432550">
      <w:pPr>
        <w:numPr>
          <w:ilvl w:val="0"/>
          <w:numId w:val="34"/>
        </w:numPr>
        <w:tabs>
          <w:tab w:val="left" w:pos="993"/>
        </w:tabs>
        <w:spacing w:after="4" w:line="240" w:lineRule="auto"/>
        <w:ind w:left="0" w:firstLine="454"/>
        <w:contextualSpacing/>
        <w:jc w:val="both"/>
        <w:rPr>
          <w:rFonts w:ascii="Times New Roman" w:hAnsi="Times New Roman" w:cs="Times New Roman"/>
          <w:color w:val="000000" w:themeColor="text1"/>
          <w:sz w:val="28"/>
          <w:szCs w:val="28"/>
        </w:rPr>
      </w:pPr>
      <w:r w:rsidRPr="00432550">
        <w:rPr>
          <w:rFonts w:ascii="Times New Roman" w:hAnsi="Times New Roman" w:cs="Times New Roman"/>
          <w:color w:val="000000" w:themeColor="text1"/>
          <w:sz w:val="28"/>
          <w:szCs w:val="28"/>
        </w:rPr>
        <w:t>Этапы дивидендной политики</w:t>
      </w:r>
    </w:p>
    <w:p w:rsidR="0043151B" w:rsidRPr="00432550" w:rsidRDefault="0043151B" w:rsidP="00432550">
      <w:pPr>
        <w:numPr>
          <w:ilvl w:val="0"/>
          <w:numId w:val="34"/>
        </w:numPr>
        <w:tabs>
          <w:tab w:val="left" w:pos="993"/>
        </w:tabs>
        <w:spacing w:after="4" w:line="240" w:lineRule="auto"/>
        <w:ind w:left="0" w:firstLine="454"/>
        <w:contextualSpacing/>
        <w:jc w:val="both"/>
        <w:rPr>
          <w:rFonts w:ascii="Times New Roman" w:hAnsi="Times New Roman" w:cs="Times New Roman"/>
          <w:color w:val="000000" w:themeColor="text1"/>
          <w:sz w:val="28"/>
          <w:szCs w:val="28"/>
        </w:rPr>
      </w:pPr>
      <w:r w:rsidRPr="00432550">
        <w:rPr>
          <w:rFonts w:ascii="Times New Roman" w:hAnsi="Times New Roman" w:cs="Times New Roman"/>
          <w:color w:val="000000" w:themeColor="text1"/>
          <w:sz w:val="28"/>
          <w:szCs w:val="28"/>
        </w:rPr>
        <w:t>Характеристика факторов, влияющих на дивидендную политику</w:t>
      </w:r>
    </w:p>
    <w:p w:rsidR="0043151B" w:rsidRPr="00432550" w:rsidRDefault="0043151B" w:rsidP="00432550">
      <w:pPr>
        <w:numPr>
          <w:ilvl w:val="0"/>
          <w:numId w:val="34"/>
        </w:numPr>
        <w:tabs>
          <w:tab w:val="left" w:pos="993"/>
        </w:tabs>
        <w:spacing w:after="4" w:line="240" w:lineRule="auto"/>
        <w:ind w:left="0" w:firstLine="454"/>
        <w:contextualSpacing/>
        <w:jc w:val="both"/>
        <w:rPr>
          <w:rFonts w:ascii="Times New Roman" w:hAnsi="Times New Roman" w:cs="Times New Roman"/>
          <w:color w:val="000000" w:themeColor="text1"/>
          <w:sz w:val="28"/>
          <w:szCs w:val="28"/>
        </w:rPr>
      </w:pPr>
      <w:r w:rsidRPr="00432550">
        <w:rPr>
          <w:rFonts w:ascii="Times New Roman" w:hAnsi="Times New Roman" w:cs="Times New Roman"/>
          <w:color w:val="000000" w:themeColor="text1"/>
          <w:sz w:val="28"/>
          <w:szCs w:val="28"/>
        </w:rPr>
        <w:t>Показатели эффективности дивидендной политики</w:t>
      </w:r>
    </w:p>
    <w:p w:rsidR="0043151B" w:rsidRPr="00432550" w:rsidRDefault="0043151B" w:rsidP="00432550">
      <w:pPr>
        <w:numPr>
          <w:ilvl w:val="0"/>
          <w:numId w:val="34"/>
        </w:numPr>
        <w:tabs>
          <w:tab w:val="left" w:pos="993"/>
        </w:tabs>
        <w:spacing w:after="4" w:line="240" w:lineRule="auto"/>
        <w:ind w:left="0" w:firstLine="454"/>
        <w:contextualSpacing/>
        <w:jc w:val="both"/>
        <w:rPr>
          <w:rFonts w:ascii="Times New Roman" w:hAnsi="Times New Roman" w:cs="Times New Roman"/>
          <w:color w:val="000000" w:themeColor="text1"/>
          <w:sz w:val="28"/>
          <w:szCs w:val="28"/>
        </w:rPr>
      </w:pPr>
      <w:r w:rsidRPr="00432550">
        <w:rPr>
          <w:rFonts w:ascii="Times New Roman" w:hAnsi="Times New Roman" w:cs="Times New Roman"/>
          <w:color w:val="000000" w:themeColor="text1"/>
          <w:sz w:val="28"/>
          <w:szCs w:val="28"/>
        </w:rPr>
        <w:t>Порядок выплаты дивидендов</w:t>
      </w:r>
    </w:p>
    <w:p w:rsidR="0043151B" w:rsidRPr="00432550" w:rsidRDefault="0043151B" w:rsidP="00432550">
      <w:pPr>
        <w:numPr>
          <w:ilvl w:val="0"/>
          <w:numId w:val="34"/>
        </w:numPr>
        <w:tabs>
          <w:tab w:val="left" w:pos="993"/>
        </w:tabs>
        <w:spacing w:after="4" w:line="240" w:lineRule="auto"/>
        <w:ind w:left="0" w:firstLine="454"/>
        <w:contextualSpacing/>
        <w:jc w:val="both"/>
        <w:rPr>
          <w:rFonts w:ascii="Times New Roman" w:hAnsi="Times New Roman" w:cs="Times New Roman"/>
          <w:color w:val="000000" w:themeColor="text1"/>
          <w:sz w:val="28"/>
          <w:szCs w:val="28"/>
        </w:rPr>
      </w:pPr>
      <w:r w:rsidRPr="00432550">
        <w:rPr>
          <w:rFonts w:ascii="Times New Roman" w:hAnsi="Times New Roman" w:cs="Times New Roman"/>
          <w:color w:val="000000" w:themeColor="text1"/>
          <w:sz w:val="28"/>
          <w:szCs w:val="28"/>
        </w:rPr>
        <w:t>Подходы формирования и типы дивидендной политики</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Экономическая эффективность и перспективы развития АО зависят не только от размера прибыли, но и эффективности ее распределения по направлениям деятельности.</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Одним из таких направлений является распределение чистой прибыли в виде дивидендных выплат акционерам (собственникам) АО.</w:t>
      </w:r>
    </w:p>
    <w:p w:rsidR="0043151B" w:rsidRPr="00B24FAA" w:rsidRDefault="0043151B" w:rsidP="00432550">
      <w:pPr>
        <w:spacing w:after="4" w:line="240" w:lineRule="auto"/>
        <w:ind w:firstLine="454"/>
        <w:jc w:val="both"/>
        <w:rPr>
          <w:rFonts w:ascii="Times New Roman" w:hAnsi="Times New Roman" w:cs="Times New Roman"/>
          <w:b/>
          <w:i/>
          <w:color w:val="000000" w:themeColor="text1"/>
          <w:sz w:val="28"/>
          <w:szCs w:val="28"/>
        </w:rPr>
      </w:pPr>
      <w:r w:rsidRPr="00B24FAA">
        <w:rPr>
          <w:rFonts w:ascii="Times New Roman" w:hAnsi="Times New Roman" w:cs="Times New Roman"/>
          <w:b/>
          <w:i/>
          <w:color w:val="000000" w:themeColor="text1"/>
          <w:sz w:val="28"/>
          <w:szCs w:val="28"/>
        </w:rPr>
        <w:t xml:space="preserve">Дивиденд </w:t>
      </w:r>
      <w:r w:rsidRPr="00B24FAA">
        <w:rPr>
          <w:rFonts w:ascii="Times New Roman" w:hAnsi="Times New Roman" w:cs="Times New Roman"/>
          <w:color w:val="000000" w:themeColor="text1"/>
          <w:sz w:val="28"/>
          <w:szCs w:val="28"/>
        </w:rPr>
        <w:t>– это часть чистой прибыли компании, распределенная между акционерами пропорционально их участию в капитале предприятия в соответствии с количеством приобретенных акций.</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b/>
          <w:i/>
          <w:color w:val="000000" w:themeColor="text1"/>
          <w:sz w:val="28"/>
          <w:szCs w:val="28"/>
        </w:rPr>
        <w:t xml:space="preserve">Право на получение дивидендов </w:t>
      </w:r>
      <w:r w:rsidRPr="00B24FAA">
        <w:rPr>
          <w:rFonts w:ascii="Times New Roman" w:hAnsi="Times New Roman" w:cs="Times New Roman"/>
          <w:color w:val="000000" w:themeColor="text1"/>
          <w:sz w:val="28"/>
          <w:szCs w:val="28"/>
        </w:rPr>
        <w:t>дают как обычные, так и привилегированные акции. Владелец привилегированных акций имеет преимущественное право на получение дивидендов.</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Однако следует соблюдать баланс между величиной выплат в форме дивидендов акционерам компании и величиной прибыли, которая должна остаться в распоряжении компании и быть направленной на расширенное воспроизводство и развитие компании.</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 xml:space="preserve">С этой целью разрабатывается </w:t>
      </w:r>
      <w:r w:rsidRPr="00B24FAA">
        <w:rPr>
          <w:rFonts w:ascii="Times New Roman" w:hAnsi="Times New Roman" w:cs="Times New Roman"/>
          <w:b/>
          <w:color w:val="000000" w:themeColor="text1"/>
          <w:sz w:val="28"/>
          <w:szCs w:val="28"/>
        </w:rPr>
        <w:t>дивидендная политика</w:t>
      </w:r>
      <w:r w:rsidRPr="00B24FAA">
        <w:rPr>
          <w:rFonts w:ascii="Times New Roman" w:hAnsi="Times New Roman" w:cs="Times New Roman"/>
          <w:color w:val="000000" w:themeColor="text1"/>
          <w:sz w:val="28"/>
          <w:szCs w:val="28"/>
        </w:rPr>
        <w:t xml:space="preserve"> – политика АО, направленная на формирование оптимальных пропорций распределения прибыли с целью максимизации благосостояния акционеров и увеличения рыночной стоимости компании.</w:t>
      </w:r>
    </w:p>
    <w:p w:rsidR="0043151B" w:rsidRPr="00B24FAA" w:rsidRDefault="0043151B" w:rsidP="00432550">
      <w:pPr>
        <w:spacing w:after="4" w:line="240" w:lineRule="auto"/>
        <w:ind w:firstLine="454"/>
        <w:jc w:val="both"/>
        <w:rPr>
          <w:rFonts w:ascii="Times New Roman" w:hAnsi="Times New Roman" w:cs="Times New Roman"/>
          <w:b/>
          <w:color w:val="000000" w:themeColor="text1"/>
          <w:sz w:val="28"/>
          <w:szCs w:val="28"/>
        </w:rPr>
      </w:pPr>
      <w:r w:rsidRPr="00B24FAA">
        <w:rPr>
          <w:rFonts w:ascii="Times New Roman" w:hAnsi="Times New Roman" w:cs="Times New Roman"/>
          <w:b/>
          <w:color w:val="000000" w:themeColor="text1"/>
          <w:sz w:val="28"/>
          <w:szCs w:val="28"/>
        </w:rPr>
        <w:t>Процесс дивидендной политики включает несколько этапов:</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1. Оценка факторов, влияющих на размеры, сроки и целесообразность выплаты дивидендов.</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2. Выработка типа дивидендной политики с учетом данных факторов и в соответствии с общей стратегией развития АО.</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3. Оценка эффективности дивидендной политики и ее коррекция по результатам оценки.</w:t>
      </w:r>
    </w:p>
    <w:p w:rsidR="0043151B" w:rsidRPr="00B24FAA" w:rsidRDefault="0043151B" w:rsidP="00432550">
      <w:pPr>
        <w:spacing w:after="4" w:line="240" w:lineRule="auto"/>
        <w:ind w:firstLine="454"/>
        <w:jc w:val="both"/>
        <w:rPr>
          <w:rFonts w:ascii="Times New Roman" w:hAnsi="Times New Roman" w:cs="Times New Roman"/>
          <w:b/>
          <w:color w:val="000000" w:themeColor="text1"/>
          <w:sz w:val="28"/>
          <w:szCs w:val="28"/>
        </w:rPr>
      </w:pPr>
      <w:r w:rsidRPr="00B24FAA">
        <w:rPr>
          <w:rFonts w:ascii="Times New Roman" w:hAnsi="Times New Roman" w:cs="Times New Roman"/>
          <w:b/>
          <w:color w:val="000000" w:themeColor="text1"/>
          <w:sz w:val="28"/>
          <w:szCs w:val="28"/>
        </w:rPr>
        <w:t>Существуют 2 группы факторов, влияющих на дивидендную политику:</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1. Факторы, характеризующие потребности предприятия в дополнительном финансировании (разработка новых инвестиционных проектов; необходимость платежей по кредитам; необходимость увеличения капитала для оказания противодействия враждебному поглощению со стороны конкурентов и т.д.)</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 xml:space="preserve">2. </w:t>
      </w:r>
      <w:proofErr w:type="gramStart"/>
      <w:r w:rsidRPr="00B24FAA">
        <w:rPr>
          <w:rFonts w:ascii="Times New Roman" w:hAnsi="Times New Roman" w:cs="Times New Roman"/>
          <w:color w:val="000000" w:themeColor="text1"/>
          <w:sz w:val="28"/>
          <w:szCs w:val="28"/>
        </w:rPr>
        <w:t xml:space="preserve">Факторы, характеризующие возможность предприятия привлекать финансовые ресурсы из внешних источников или использовать дополнительные внутренние источники (способность предприятия увеличить объем прибыли за счет реструктуризации производства, снижение стоимости </w:t>
      </w:r>
      <w:r w:rsidRPr="00B24FAA">
        <w:rPr>
          <w:rFonts w:ascii="Times New Roman" w:hAnsi="Times New Roman" w:cs="Times New Roman"/>
          <w:color w:val="000000" w:themeColor="text1"/>
          <w:sz w:val="28"/>
          <w:szCs w:val="28"/>
        </w:rPr>
        <w:lastRenderedPageBreak/>
        <w:t>продукции, сокращение непроизводственных затрат; достаточность резервов, сформированных в предшествующем году; стоимость привлечения дополнительного акционерного капитала; стоимость дополнительного привлеченного заемного капитала в различных формах – банковский кредит, облигационный заем, лизинговые схемы, вексельные схемы, товарные кредиты).</w:t>
      </w:r>
      <w:proofErr w:type="gramEnd"/>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Все элементы дивидендной политики находят отражение в утверждаемом Советом директоров Положении о дивидендной политике общества.</w:t>
      </w:r>
    </w:p>
    <w:p w:rsidR="0043151B" w:rsidRPr="00B24FAA" w:rsidRDefault="0043151B" w:rsidP="00432550">
      <w:pPr>
        <w:spacing w:after="4" w:line="240" w:lineRule="auto"/>
        <w:ind w:firstLine="454"/>
        <w:jc w:val="both"/>
        <w:rPr>
          <w:rFonts w:ascii="Times New Roman" w:hAnsi="Times New Roman" w:cs="Times New Roman"/>
          <w:b/>
          <w:color w:val="000000" w:themeColor="text1"/>
          <w:sz w:val="28"/>
          <w:szCs w:val="28"/>
        </w:rPr>
      </w:pPr>
      <w:r w:rsidRPr="00B24FAA">
        <w:rPr>
          <w:rFonts w:ascii="Times New Roman" w:hAnsi="Times New Roman" w:cs="Times New Roman"/>
          <w:b/>
          <w:color w:val="000000" w:themeColor="text1"/>
          <w:sz w:val="28"/>
          <w:szCs w:val="28"/>
        </w:rPr>
        <w:t>Для оценки эффективности дивидендной политики компании принято использовать следующие показатели:</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1. Показатель дивиденда, приходящегося на одну акцию, определяется делением суммы чистой прибыли, направленной на выплату дивидендов, на среднегодовое количество акций, находившихся в обращении в этот период.</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2. Показатель дивидендной доходности рассчитывается делением суммы дивиденда D, приходящегося на одну акцию, на рыночную цену акции P и выражается в процентах.</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Дивидендная доходность показывает, какой уровень дивидендов может получить инвестор на тенге вложенных средств. Более высокие показатели могут быть следствием не только высокого уровня дивидендов, но и резко упавших цен на акции.</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3. Коэффициент выплаты дивидендов показывает в процентах, какую долю чистой прибыли общество направляет на выплату дивидендов. Для отечественных компаний средняя дивидендная доходность редко превышает 20%.</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4. Коэффициент покрытия – отношение прибыли к чистой величине дивидендов. При нормальной величине около 2, показатель меньше единицы может служить сигналом серьезных финансовых затруднений и возможных проблем с продолжением деятельности предприятия.</w:t>
      </w:r>
    </w:p>
    <w:p w:rsidR="0043151B" w:rsidRPr="00B24FAA" w:rsidRDefault="0043151B" w:rsidP="00432550">
      <w:pPr>
        <w:spacing w:after="4" w:line="240" w:lineRule="auto"/>
        <w:ind w:firstLine="454"/>
        <w:jc w:val="both"/>
        <w:rPr>
          <w:rFonts w:ascii="Times New Roman" w:hAnsi="Times New Roman" w:cs="Times New Roman"/>
          <w:b/>
          <w:color w:val="000000" w:themeColor="text1"/>
          <w:sz w:val="28"/>
          <w:szCs w:val="28"/>
        </w:rPr>
      </w:pPr>
      <w:r w:rsidRPr="00B24FAA">
        <w:rPr>
          <w:rFonts w:ascii="Times New Roman" w:hAnsi="Times New Roman" w:cs="Times New Roman"/>
          <w:b/>
          <w:color w:val="000000" w:themeColor="text1"/>
          <w:sz w:val="28"/>
          <w:szCs w:val="28"/>
        </w:rPr>
        <w:t>Порядок выплаты дивидендов предусматривает ряд этапов:</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 xml:space="preserve">Этап 1. Совет директоров объявляет о размере рекомендованных к выплате дивидендов. В положении о дивидендной политике должны быть прописаны принципы распределения чистой прибыли, темпы прироста дивидендов, форма выплат дивидендов (денежная или </w:t>
      </w:r>
      <w:proofErr w:type="spellStart"/>
      <w:r w:rsidRPr="00B24FAA">
        <w:rPr>
          <w:rFonts w:ascii="Times New Roman" w:hAnsi="Times New Roman" w:cs="Times New Roman"/>
          <w:color w:val="000000" w:themeColor="text1"/>
          <w:sz w:val="28"/>
          <w:szCs w:val="28"/>
        </w:rPr>
        <w:t>неденежная</w:t>
      </w:r>
      <w:proofErr w:type="spellEnd"/>
      <w:r w:rsidRPr="00B24FAA">
        <w:rPr>
          <w:rFonts w:ascii="Times New Roman" w:hAnsi="Times New Roman" w:cs="Times New Roman"/>
          <w:color w:val="000000" w:themeColor="text1"/>
          <w:sz w:val="28"/>
          <w:szCs w:val="28"/>
        </w:rPr>
        <w:t>), срок выплат дивидендов.</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Этап 2. Назначается дата закрытия реестра акционеров, имеющих право голосовать на общем собрании акционеров на получение дивиденда.</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Этап 3. Публикуется дата проведения общего собрания акционеров. Для акционерных обществ она не может назначаться меньше чем через два месяца после окончания года, и позже чем через шесть месяцев. Общее собрание акционеров должно окончательно утвердить размер начисляемых дивидендов по каждой категории акций, при этом общая сумма дивидендов не может быть выше рекомендованного советом директоров размера.</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Этап 4. Должен быть определен срок выплаты дивидендов. Если в Уставе компании нет указаний о сроках выплат, то он не может быть больше 60 дней со дня принятия решения о выплате дивидендов.</w:t>
      </w:r>
    </w:p>
    <w:p w:rsidR="0043151B" w:rsidRPr="00B24FAA" w:rsidRDefault="0043151B" w:rsidP="00432550">
      <w:pPr>
        <w:spacing w:after="4" w:line="240" w:lineRule="auto"/>
        <w:ind w:firstLine="454"/>
        <w:jc w:val="both"/>
        <w:rPr>
          <w:rFonts w:ascii="Times New Roman" w:hAnsi="Times New Roman" w:cs="Times New Roman"/>
          <w:b/>
          <w:color w:val="000000" w:themeColor="text1"/>
          <w:sz w:val="28"/>
          <w:szCs w:val="28"/>
        </w:rPr>
      </w:pPr>
      <w:r w:rsidRPr="00B24FAA">
        <w:rPr>
          <w:rFonts w:ascii="Times New Roman" w:hAnsi="Times New Roman" w:cs="Times New Roman"/>
          <w:b/>
          <w:color w:val="000000" w:themeColor="text1"/>
          <w:sz w:val="28"/>
          <w:szCs w:val="28"/>
        </w:rPr>
        <w:lastRenderedPageBreak/>
        <w:t xml:space="preserve">Подходы формирования дивидендной политики: </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 xml:space="preserve">1. Консервативный подход – выделяют следующие варианты типов дивидендной политики: </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 xml:space="preserve"> </w:t>
      </w:r>
      <w:r w:rsidRPr="00B24FAA">
        <w:rPr>
          <w:rFonts w:ascii="Times New Roman" w:hAnsi="Times New Roman" w:cs="Times New Roman"/>
          <w:b/>
          <w:i/>
          <w:color w:val="000000" w:themeColor="text1"/>
          <w:sz w:val="28"/>
          <w:szCs w:val="28"/>
        </w:rPr>
        <w:t>- политика выплаты дивидендов по остаточному принципу</w:t>
      </w:r>
      <w:r w:rsidRPr="00B24FAA">
        <w:rPr>
          <w:rFonts w:ascii="Times New Roman" w:hAnsi="Times New Roman" w:cs="Times New Roman"/>
          <w:color w:val="000000" w:themeColor="text1"/>
          <w:sz w:val="28"/>
          <w:szCs w:val="28"/>
        </w:rPr>
        <w:t xml:space="preserve"> – объем  выплаты дивидендов формируется  после удовлетворения за  счет прибыли потребностей в формировании собственных финансовых ресурсов, которые максимально </w:t>
      </w:r>
      <w:proofErr w:type="gramStart"/>
      <w:r w:rsidRPr="00B24FAA">
        <w:rPr>
          <w:rFonts w:ascii="Times New Roman" w:hAnsi="Times New Roman" w:cs="Times New Roman"/>
          <w:color w:val="000000" w:themeColor="text1"/>
          <w:sz w:val="28"/>
          <w:szCs w:val="28"/>
        </w:rPr>
        <w:t>обеспечивают потребность в реализации</w:t>
      </w:r>
      <w:proofErr w:type="gramEnd"/>
      <w:r w:rsidRPr="00B24FAA">
        <w:rPr>
          <w:rFonts w:ascii="Times New Roman" w:hAnsi="Times New Roman" w:cs="Times New Roman"/>
          <w:color w:val="000000" w:themeColor="text1"/>
          <w:sz w:val="28"/>
          <w:szCs w:val="28"/>
        </w:rPr>
        <w:t xml:space="preserve"> инвестиционных проектов. </w:t>
      </w:r>
      <w:r w:rsidRPr="00B24FAA">
        <w:rPr>
          <w:rFonts w:ascii="Times New Roman" w:hAnsi="Times New Roman" w:cs="Times New Roman"/>
          <w:b/>
          <w:color w:val="000000" w:themeColor="text1"/>
          <w:sz w:val="28"/>
          <w:szCs w:val="28"/>
        </w:rPr>
        <w:t>Преимуществом</w:t>
      </w:r>
      <w:r w:rsidRPr="00B24FAA">
        <w:rPr>
          <w:rFonts w:ascii="Times New Roman" w:hAnsi="Times New Roman" w:cs="Times New Roman"/>
          <w:color w:val="000000" w:themeColor="text1"/>
          <w:sz w:val="28"/>
          <w:szCs w:val="28"/>
        </w:rPr>
        <w:t xml:space="preserve"> такой политики является формирование устойчивого темпа экономического роста компании и повышение ее финансовой устойчивости. </w:t>
      </w:r>
      <w:r w:rsidRPr="00B24FAA">
        <w:rPr>
          <w:rFonts w:ascii="Times New Roman" w:hAnsi="Times New Roman" w:cs="Times New Roman"/>
          <w:b/>
          <w:color w:val="000000" w:themeColor="text1"/>
          <w:sz w:val="28"/>
          <w:szCs w:val="28"/>
        </w:rPr>
        <w:t>Недостаток</w:t>
      </w:r>
      <w:r w:rsidRPr="00B24FAA">
        <w:rPr>
          <w:rFonts w:ascii="Times New Roman" w:hAnsi="Times New Roman" w:cs="Times New Roman"/>
          <w:color w:val="000000" w:themeColor="text1"/>
          <w:sz w:val="28"/>
          <w:szCs w:val="28"/>
        </w:rPr>
        <w:t xml:space="preserve"> этой политики заключается в нестабильности размеров дивидендных выплат. Такая дивидендная политика используется обычно на ранних стадиях жизненного цикла компании, связанных с высоким уровнем его инвестиционной активности. </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b/>
          <w:i/>
          <w:color w:val="000000" w:themeColor="text1"/>
          <w:sz w:val="28"/>
          <w:szCs w:val="28"/>
        </w:rPr>
        <w:t>- политика постоянного размера выплаты дивидендов</w:t>
      </w:r>
      <w:r w:rsidRPr="00B24FAA">
        <w:rPr>
          <w:rFonts w:ascii="Times New Roman" w:hAnsi="Times New Roman" w:cs="Times New Roman"/>
          <w:color w:val="000000" w:themeColor="text1"/>
          <w:sz w:val="28"/>
          <w:szCs w:val="28"/>
        </w:rPr>
        <w:t xml:space="preserve"> предполагает выплату постоянной суммы на протяжении длительного  периода времени, но в условиях высоких темпов инфляции сумма дивидендов индексируется на процент инфляции. Как правило, размер выплат устанавливается на достаточно низком уровне, что  позволяет минимизировать риски  снижения финансовой устойчивости.  </w:t>
      </w:r>
      <w:r w:rsidRPr="00B24FAA">
        <w:rPr>
          <w:rFonts w:ascii="Times New Roman" w:hAnsi="Times New Roman" w:cs="Times New Roman"/>
          <w:b/>
          <w:color w:val="000000" w:themeColor="text1"/>
          <w:sz w:val="28"/>
          <w:szCs w:val="28"/>
        </w:rPr>
        <w:t>Недостатком</w:t>
      </w:r>
      <w:r w:rsidRPr="00B24FAA">
        <w:rPr>
          <w:rFonts w:ascii="Times New Roman" w:hAnsi="Times New Roman" w:cs="Times New Roman"/>
          <w:color w:val="000000" w:themeColor="text1"/>
          <w:sz w:val="28"/>
          <w:szCs w:val="28"/>
        </w:rPr>
        <w:t xml:space="preserve">  политики является ее слабая связь с финансовыми результатами деятельности организации, так как в периоды низкого финансового результата  инвестиционная деятельность может быть сведена к нулю.  </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 xml:space="preserve">2. Умеренный (компромиссный) подход – политика минимального стабильного размера дивидендов с надбавкой в отдельные периоды – представляет собой наиболее взвешенный тип. </w:t>
      </w:r>
      <w:r w:rsidRPr="00B24FAA">
        <w:rPr>
          <w:rFonts w:ascii="Times New Roman" w:hAnsi="Times New Roman" w:cs="Times New Roman"/>
          <w:b/>
          <w:color w:val="000000" w:themeColor="text1"/>
          <w:sz w:val="28"/>
          <w:szCs w:val="28"/>
        </w:rPr>
        <w:t>Преимуществом</w:t>
      </w:r>
      <w:r w:rsidRPr="00B24FAA">
        <w:rPr>
          <w:rFonts w:ascii="Times New Roman" w:hAnsi="Times New Roman" w:cs="Times New Roman"/>
          <w:color w:val="000000" w:themeColor="text1"/>
          <w:sz w:val="28"/>
          <w:szCs w:val="28"/>
        </w:rPr>
        <w:t xml:space="preserve"> является стабильная гарантированная выплата дивидендов в минимально предусмотренном размере (как в предыдущем случае) при высокой связи с финансовыми результатами деятельности организации, позволяющей увеличивать размер дивидендов в периоды благоприятной хозяйственной конъюнктуры, не снижая при этом уровень инвестиционной активности. Основной </w:t>
      </w:r>
      <w:r w:rsidRPr="00B24FAA">
        <w:rPr>
          <w:rFonts w:ascii="Times New Roman" w:hAnsi="Times New Roman" w:cs="Times New Roman"/>
          <w:b/>
          <w:color w:val="000000" w:themeColor="text1"/>
          <w:sz w:val="28"/>
          <w:szCs w:val="28"/>
        </w:rPr>
        <w:t>недостаток</w:t>
      </w:r>
      <w:r w:rsidRPr="00B24FAA">
        <w:rPr>
          <w:rFonts w:ascii="Times New Roman" w:hAnsi="Times New Roman" w:cs="Times New Roman"/>
          <w:color w:val="000000" w:themeColor="text1"/>
          <w:sz w:val="28"/>
          <w:szCs w:val="28"/>
        </w:rPr>
        <w:t xml:space="preserve"> политики заключается в том, что при продолжительной выплате минимальных размеров дивидендов, инвестиционная привлекательность акций компании снижается и соответственно падает их рыночная стоимость. </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 xml:space="preserve">3. Агрессивный  подход  предусматривает стабильный рост уровня дивидендных выплат в расчете на одну акцию. </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В рамках этого подхода выделяются два вида дивидендной политики:</w:t>
      </w:r>
    </w:p>
    <w:p w:rsidR="0043151B" w:rsidRPr="00B24FAA" w:rsidRDefault="0043151B" w:rsidP="00432550">
      <w:pPr>
        <w:numPr>
          <w:ilvl w:val="0"/>
          <w:numId w:val="33"/>
        </w:numPr>
        <w:tabs>
          <w:tab w:val="left" w:pos="993"/>
        </w:tabs>
        <w:spacing w:after="4" w:line="240" w:lineRule="auto"/>
        <w:ind w:left="0" w:firstLine="454"/>
        <w:contextualSpacing/>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Политика стабильного уровня дохода. В ее основе лежит расчет фиксированного коэффициента выплат, согласно которому устанавливается постоянная доля чистой прибыли, выплачиваемой в виде дивидендов. Недостатком данного подхода является сильная зависимость суммы выплат от колебаний прибыли. Значительное снижение прибыли приводит к снижению величины дивиденда, приходящегося на одну акцию, что негативно сказывается на стоимости акции.</w:t>
      </w:r>
    </w:p>
    <w:p w:rsidR="0043151B" w:rsidRPr="00B24FAA" w:rsidRDefault="0043151B" w:rsidP="00432550">
      <w:pPr>
        <w:tabs>
          <w:tab w:val="left" w:pos="993"/>
        </w:tabs>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lastRenderedPageBreak/>
        <w:t>Преимущество состоит в том, что имеет место простота формирования размера дивиденда.</w:t>
      </w:r>
    </w:p>
    <w:p w:rsidR="0043151B" w:rsidRPr="00B24FAA" w:rsidRDefault="0043151B" w:rsidP="00432550">
      <w:pPr>
        <w:numPr>
          <w:ilvl w:val="0"/>
          <w:numId w:val="33"/>
        </w:numPr>
        <w:tabs>
          <w:tab w:val="left" w:pos="993"/>
        </w:tabs>
        <w:spacing w:after="4" w:line="240" w:lineRule="auto"/>
        <w:ind w:left="0" w:firstLine="454"/>
        <w:contextualSpacing/>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 xml:space="preserve"> Политика постоянного роста размера дивиденда. Если компания развивается стабильно и темпы роста показателей прибыли показывают устойчивую динамику, то дивидендная политика может содержать условие роста дивидендных выплат до определенного предела в размере процента от предыдущей суммы дивидендов. Подобная политика вызывает высокий инвестиционный интерес, но требует постоянного роста чистой прибыли, что может создать определенную финансовую напряженность.</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 xml:space="preserve">Возрастание дивидендов при осуществлении такой политики происходит, как правило, в твердо установленном проценте прироста к их размеру в предшествующем периоде (на этом принципе построена «Модель Гордона», определяющая рыночную стоимость акций таких компаний). </w:t>
      </w:r>
      <w:r w:rsidRPr="00B24FAA">
        <w:rPr>
          <w:rFonts w:ascii="Times New Roman" w:hAnsi="Times New Roman" w:cs="Times New Roman"/>
          <w:b/>
          <w:color w:val="000000" w:themeColor="text1"/>
          <w:sz w:val="28"/>
          <w:szCs w:val="28"/>
        </w:rPr>
        <w:t>Преимуществом</w:t>
      </w:r>
      <w:r w:rsidRPr="00B24FAA">
        <w:rPr>
          <w:rFonts w:ascii="Times New Roman" w:hAnsi="Times New Roman" w:cs="Times New Roman"/>
          <w:color w:val="000000" w:themeColor="text1"/>
          <w:sz w:val="28"/>
          <w:szCs w:val="28"/>
        </w:rPr>
        <w:t xml:space="preserve"> политики является обеспечение высокой рыночной стоимости акций компании и формирование положительного ее имиджа у потенциальных инвесторов при дополнительных эмиссиях. </w:t>
      </w:r>
      <w:r w:rsidRPr="00B24FAA">
        <w:rPr>
          <w:rFonts w:ascii="Times New Roman" w:hAnsi="Times New Roman" w:cs="Times New Roman"/>
          <w:b/>
          <w:color w:val="000000" w:themeColor="text1"/>
          <w:sz w:val="28"/>
          <w:szCs w:val="28"/>
        </w:rPr>
        <w:t>Недостатком</w:t>
      </w:r>
      <w:r w:rsidRPr="00B24FAA">
        <w:rPr>
          <w:rFonts w:ascii="Times New Roman" w:hAnsi="Times New Roman" w:cs="Times New Roman"/>
          <w:color w:val="000000" w:themeColor="text1"/>
          <w:sz w:val="28"/>
          <w:szCs w:val="28"/>
        </w:rPr>
        <w:t xml:space="preserve">  политики является отсутствие гибкости в ее проведении и постоянное возрастание финансовой напряженности, если темп роста коэффициента дивидендных выплат возрастает (т.е. если фонд дивидендных выплат растет быстрее, чем сумма прибыли), то инвестиционная активность компании сокращается, а коэффициенты финансовой устойчивости снижаются (при прочих равных условиях). Поэтому осуществление такой дивидендной политики могут позволить себе лишь реально процветающие акционерные компании. Если же эта политика не подкреплена постоянным ростом прибыли компании, то она представляет собой верный путь к ее банкротству.  </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Современная финансовая наука предполагает несколько теоретических подходов к решению вопросов дивидендной политики, наибольшее распространение из которых получили:</w:t>
      </w:r>
    </w:p>
    <w:p w:rsidR="0043151B" w:rsidRPr="00B24FAA" w:rsidRDefault="0043151B" w:rsidP="00432550">
      <w:pPr>
        <w:numPr>
          <w:ilvl w:val="0"/>
          <w:numId w:val="33"/>
        </w:numPr>
        <w:tabs>
          <w:tab w:val="left" w:pos="851"/>
        </w:tabs>
        <w:spacing w:after="4" w:line="240" w:lineRule="auto"/>
        <w:ind w:left="0" w:firstLine="454"/>
        <w:contextualSpacing/>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Теория нерелевантности дивидендов;</w:t>
      </w:r>
    </w:p>
    <w:p w:rsidR="0043151B" w:rsidRPr="00B24FAA" w:rsidRDefault="0043151B" w:rsidP="00432550">
      <w:pPr>
        <w:numPr>
          <w:ilvl w:val="0"/>
          <w:numId w:val="33"/>
        </w:numPr>
        <w:tabs>
          <w:tab w:val="left" w:pos="851"/>
        </w:tabs>
        <w:spacing w:after="4" w:line="240" w:lineRule="auto"/>
        <w:ind w:left="0" w:firstLine="454"/>
        <w:contextualSpacing/>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Теория предпочтения дивидендных выплат;</w:t>
      </w:r>
    </w:p>
    <w:p w:rsidR="0043151B" w:rsidRPr="00B24FAA" w:rsidRDefault="0043151B" w:rsidP="00432550">
      <w:pPr>
        <w:numPr>
          <w:ilvl w:val="0"/>
          <w:numId w:val="33"/>
        </w:numPr>
        <w:tabs>
          <w:tab w:val="left" w:pos="851"/>
        </w:tabs>
        <w:spacing w:after="4" w:line="240" w:lineRule="auto"/>
        <w:ind w:left="0" w:firstLine="454"/>
        <w:contextualSpacing/>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Теория налоговых асимметрий;</w:t>
      </w:r>
    </w:p>
    <w:p w:rsidR="0043151B" w:rsidRPr="00B24FAA" w:rsidRDefault="0043151B" w:rsidP="00432550">
      <w:pPr>
        <w:numPr>
          <w:ilvl w:val="0"/>
          <w:numId w:val="33"/>
        </w:numPr>
        <w:tabs>
          <w:tab w:val="left" w:pos="851"/>
        </w:tabs>
        <w:spacing w:after="4" w:line="240" w:lineRule="auto"/>
        <w:ind w:left="0" w:firstLine="454"/>
        <w:contextualSpacing/>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Теория клиентуры;</w:t>
      </w:r>
    </w:p>
    <w:p w:rsidR="0043151B" w:rsidRPr="00B24FAA" w:rsidRDefault="0043151B" w:rsidP="00432550">
      <w:pPr>
        <w:numPr>
          <w:ilvl w:val="0"/>
          <w:numId w:val="33"/>
        </w:numPr>
        <w:tabs>
          <w:tab w:val="left" w:pos="851"/>
        </w:tabs>
        <w:spacing w:after="4" w:line="240" w:lineRule="auto"/>
        <w:ind w:left="0" w:firstLine="454"/>
        <w:contextualSpacing/>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Сигнальная теория;</w:t>
      </w:r>
    </w:p>
    <w:p w:rsidR="0043151B" w:rsidRPr="00B24FAA" w:rsidRDefault="0043151B" w:rsidP="00432550">
      <w:pPr>
        <w:numPr>
          <w:ilvl w:val="0"/>
          <w:numId w:val="33"/>
        </w:numPr>
        <w:tabs>
          <w:tab w:val="left" w:pos="851"/>
        </w:tabs>
        <w:spacing w:after="4" w:line="240" w:lineRule="auto"/>
        <w:ind w:left="0" w:firstLine="454"/>
        <w:contextualSpacing/>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Модель агентских отношений.</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 xml:space="preserve">Инвесторы обычно выбирают компанию, дивидендная политика которой в наибольшей степени соответствует их целям инвестирования. Поэтому изменение дивидендной политики может вызвать большее неудовлетворение акционеров, чем низкий уровень дивидендов. Таким образом, стабильность дивидендной политики является одним из наиболее важных факторов, который влияет на отношение инвесторов к компании. Так как основной задачей организации  является увеличение  ее стоимости, то от политики выплат владельцам капитала, </w:t>
      </w:r>
      <w:proofErr w:type="gramStart"/>
      <w:r w:rsidRPr="00B24FAA">
        <w:rPr>
          <w:rFonts w:ascii="Times New Roman" w:hAnsi="Times New Roman" w:cs="Times New Roman"/>
          <w:color w:val="000000" w:themeColor="text1"/>
          <w:sz w:val="28"/>
          <w:szCs w:val="28"/>
        </w:rPr>
        <w:t>основу</w:t>
      </w:r>
      <w:proofErr w:type="gramEnd"/>
      <w:r w:rsidRPr="00B24FAA">
        <w:rPr>
          <w:rFonts w:ascii="Times New Roman" w:hAnsi="Times New Roman" w:cs="Times New Roman"/>
          <w:color w:val="000000" w:themeColor="text1"/>
          <w:sz w:val="28"/>
          <w:szCs w:val="28"/>
        </w:rPr>
        <w:t xml:space="preserve"> которой традиционно составляла </w:t>
      </w:r>
      <w:r w:rsidRPr="00B24FAA">
        <w:rPr>
          <w:rFonts w:ascii="Times New Roman" w:hAnsi="Times New Roman" w:cs="Times New Roman"/>
          <w:color w:val="000000" w:themeColor="text1"/>
          <w:sz w:val="28"/>
          <w:szCs w:val="28"/>
        </w:rPr>
        <w:lastRenderedPageBreak/>
        <w:t xml:space="preserve">дивидендная политика, зависит, насколько динамика развития компании отражает изменение благосостояния ее собственников.   </w:t>
      </w:r>
    </w:p>
    <w:p w:rsidR="0043151B" w:rsidRPr="00B24FAA" w:rsidRDefault="0043151B" w:rsidP="00432550">
      <w:pPr>
        <w:spacing w:after="4" w:line="240" w:lineRule="auto"/>
        <w:ind w:firstLine="454"/>
        <w:jc w:val="both"/>
        <w:rPr>
          <w:rFonts w:ascii="Times New Roman" w:hAnsi="Times New Roman" w:cs="Times New Roman"/>
          <w:b/>
          <w:i/>
          <w:color w:val="000000" w:themeColor="text1"/>
          <w:sz w:val="28"/>
          <w:szCs w:val="28"/>
        </w:rPr>
      </w:pPr>
      <w:r w:rsidRPr="00B24FAA">
        <w:rPr>
          <w:rFonts w:ascii="Times New Roman" w:hAnsi="Times New Roman" w:cs="Times New Roman"/>
          <w:b/>
          <w:i/>
          <w:color w:val="000000" w:themeColor="text1"/>
          <w:sz w:val="28"/>
          <w:szCs w:val="28"/>
        </w:rPr>
        <w:t xml:space="preserve">При определении  размера и метода выплаты дивидендов необходимо учитывать следующие особенности:  </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1) c увеличением налогового бремени в стране уровень выплачиваемых дивидендов снижается – во всех странах, доходы, получаемые от дивидендов, облагаются индивидуальным налогом, поэтому при его росте собственники корпораций начинают искать  альтернативу  уплаты налога, то есть другой путь изъятия прибыли из компании. Увеличение корпоративного налога уменьшает размер остатка нераспределенной прибыли, из которой выплачиваются дивиденды.</w:t>
      </w:r>
      <w:r w:rsidRPr="00B24FAA">
        <w:t xml:space="preserve"> </w:t>
      </w:r>
      <w:r w:rsidRPr="00B24FAA">
        <w:rPr>
          <w:rFonts w:ascii="Times New Roman" w:hAnsi="Times New Roman" w:cs="Times New Roman"/>
          <w:color w:val="000000" w:themeColor="text1"/>
          <w:sz w:val="28"/>
          <w:szCs w:val="28"/>
        </w:rPr>
        <w:t>Согласно статье 320 Кодекса Республики Казахстан «О налогах и других обязательных платежах в бюджет»: Доходы в виде дивидендов, полученные из источников, облагаются по ставке 5 процентов.</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 xml:space="preserve">2) реальная процентная ставка отрицательно связана с уровнем выплачиваемых дивидендов – увеличение ключевой ставки в стране снижает кредитные возможности компании, что может заставить ее снизить или отказаться от выплаты дивидендов в случае необходимости финансировать инвестиции. </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proofErr w:type="gramStart"/>
      <w:r w:rsidRPr="00B24FAA">
        <w:rPr>
          <w:rFonts w:ascii="Times New Roman" w:hAnsi="Times New Roman" w:cs="Times New Roman"/>
          <w:color w:val="000000" w:themeColor="text1"/>
          <w:sz w:val="28"/>
          <w:szCs w:val="28"/>
        </w:rPr>
        <w:t xml:space="preserve">3) увеличение рентабельности компании приводит к увеличению уровня выплачиваемых дивидендов (более рентабельные компании платят более высокие  дивиденды) – изменение дивидендов говорит об изменении ожиданий менеджеров относительно будущих прибылей и рентабельности фирмы, то есть компании в целом имеют больше инвестиционных возможностей и переживают бурную стадию роста, соответственно связь между дивидендами и будущими прибылями положительная. </w:t>
      </w:r>
      <w:proofErr w:type="gramEnd"/>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 xml:space="preserve"> 4) компании, имеющие больше возможностей для инвестиций, выплачивают более низкие дивиденды – корпорации, имеющие привлекательные инвестиционные проекты, предпочтут направить нераспределенную прибыль на инвестиции, так как финансирование инвестиций из нераспределенной прибыли обойдется компании дешевле, чем внешнее финансирование. Естественно, наиболее выгодно для компании начинать финансирование с нераспределенной прибыли и </w:t>
      </w:r>
      <w:proofErr w:type="gramStart"/>
      <w:r w:rsidRPr="00B24FAA">
        <w:rPr>
          <w:rFonts w:ascii="Times New Roman" w:hAnsi="Times New Roman" w:cs="Times New Roman"/>
          <w:color w:val="000000" w:themeColor="text1"/>
          <w:sz w:val="28"/>
          <w:szCs w:val="28"/>
        </w:rPr>
        <w:t>лишь</w:t>
      </w:r>
      <w:proofErr w:type="gramEnd"/>
      <w:r w:rsidRPr="00B24FAA">
        <w:rPr>
          <w:rFonts w:ascii="Times New Roman" w:hAnsi="Times New Roman" w:cs="Times New Roman"/>
          <w:color w:val="000000" w:themeColor="text1"/>
          <w:sz w:val="28"/>
          <w:szCs w:val="28"/>
        </w:rPr>
        <w:t xml:space="preserve"> затем прибегать к долговому финансированию и дополнительной эмиссии акций.  </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5) быстрорастущие компании выплачивают меньший объем дивидендов – такие компании нуждаются в большем объеме сре</w:t>
      </w:r>
      <w:proofErr w:type="gramStart"/>
      <w:r w:rsidRPr="00B24FAA">
        <w:rPr>
          <w:rFonts w:ascii="Times New Roman" w:hAnsi="Times New Roman" w:cs="Times New Roman"/>
          <w:color w:val="000000" w:themeColor="text1"/>
          <w:sz w:val="28"/>
          <w:szCs w:val="28"/>
        </w:rPr>
        <w:t>дств дл</w:t>
      </w:r>
      <w:proofErr w:type="gramEnd"/>
      <w:r w:rsidRPr="00B24FAA">
        <w:rPr>
          <w:rFonts w:ascii="Times New Roman" w:hAnsi="Times New Roman" w:cs="Times New Roman"/>
          <w:color w:val="000000" w:themeColor="text1"/>
          <w:sz w:val="28"/>
          <w:szCs w:val="28"/>
        </w:rPr>
        <w:t xml:space="preserve">я финансирования собственно роста, поэтому, они будут выплачивать более низкие дивиденды.  </w:t>
      </w:r>
    </w:p>
    <w:p w:rsidR="0043151B" w:rsidRPr="00B24FAA" w:rsidRDefault="0043151B" w:rsidP="00432550">
      <w:pPr>
        <w:spacing w:after="4" w:line="240" w:lineRule="auto"/>
        <w:ind w:firstLine="454"/>
        <w:jc w:val="both"/>
        <w:rPr>
          <w:rFonts w:ascii="Times New Roman" w:hAnsi="Times New Roman" w:cs="Times New Roman"/>
          <w:color w:val="000000" w:themeColor="text1"/>
          <w:sz w:val="28"/>
          <w:szCs w:val="28"/>
        </w:rPr>
      </w:pPr>
      <w:r w:rsidRPr="00B24FAA">
        <w:rPr>
          <w:rFonts w:ascii="Times New Roman" w:hAnsi="Times New Roman" w:cs="Times New Roman"/>
          <w:color w:val="000000" w:themeColor="text1"/>
          <w:sz w:val="28"/>
          <w:szCs w:val="28"/>
        </w:rPr>
        <w:t xml:space="preserve">6) финансовые ограничения в виде размера долга компании отрицательно сказываются на дивидендной политике – при наличии больших долгов  часть прибыли уходит на его погашение, поэтому меньшая ее часть остается на выплату дивидендов.  </w:t>
      </w:r>
    </w:p>
    <w:p w:rsidR="00970C1C" w:rsidRDefault="00970C1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43151B" w:rsidRPr="002F29B3" w:rsidRDefault="0043151B" w:rsidP="00432550">
      <w:pPr>
        <w:spacing w:after="4" w:line="240" w:lineRule="auto"/>
        <w:ind w:firstLine="45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Тема 10. Ф</w:t>
      </w:r>
      <w:r w:rsidRPr="002F29B3">
        <w:rPr>
          <w:rFonts w:ascii="Times New Roman" w:hAnsi="Times New Roman" w:cs="Times New Roman"/>
          <w:b/>
          <w:color w:val="000000" w:themeColor="text1"/>
          <w:sz w:val="28"/>
          <w:szCs w:val="28"/>
        </w:rPr>
        <w:t>инансовые риски корпорации и минимизация их последствий</w:t>
      </w:r>
    </w:p>
    <w:p w:rsidR="0043151B" w:rsidRPr="00432550" w:rsidRDefault="0043151B" w:rsidP="00432550">
      <w:pPr>
        <w:spacing w:after="4" w:line="240" w:lineRule="auto"/>
        <w:ind w:firstLine="454"/>
        <w:jc w:val="both"/>
        <w:rPr>
          <w:rFonts w:ascii="Times New Roman" w:hAnsi="Times New Roman" w:cs="Times New Roman"/>
          <w:color w:val="000000" w:themeColor="text1"/>
          <w:sz w:val="28"/>
          <w:szCs w:val="28"/>
        </w:rPr>
      </w:pPr>
      <w:r w:rsidRPr="00432550">
        <w:rPr>
          <w:rFonts w:ascii="Times New Roman" w:hAnsi="Times New Roman" w:cs="Times New Roman"/>
          <w:color w:val="000000" w:themeColor="text1"/>
          <w:sz w:val="28"/>
          <w:szCs w:val="28"/>
        </w:rPr>
        <w:t>1. Экономическая сущность риска</w:t>
      </w:r>
    </w:p>
    <w:p w:rsidR="0043151B" w:rsidRPr="00432550" w:rsidRDefault="0043151B" w:rsidP="00432550">
      <w:pPr>
        <w:spacing w:after="4" w:line="240" w:lineRule="auto"/>
        <w:ind w:firstLine="454"/>
        <w:jc w:val="both"/>
        <w:rPr>
          <w:rFonts w:ascii="Times New Roman" w:hAnsi="Times New Roman" w:cs="Times New Roman"/>
          <w:color w:val="000000" w:themeColor="text1"/>
          <w:sz w:val="28"/>
          <w:szCs w:val="28"/>
        </w:rPr>
      </w:pPr>
      <w:r w:rsidRPr="00432550">
        <w:rPr>
          <w:rFonts w:ascii="Times New Roman" w:hAnsi="Times New Roman" w:cs="Times New Roman"/>
          <w:color w:val="000000" w:themeColor="text1"/>
          <w:sz w:val="28"/>
          <w:szCs w:val="28"/>
        </w:rPr>
        <w:t>2. Классификация финансовых рисков</w:t>
      </w:r>
    </w:p>
    <w:p w:rsidR="0043151B" w:rsidRPr="00432550" w:rsidRDefault="0043151B" w:rsidP="00432550">
      <w:pPr>
        <w:spacing w:after="4" w:line="240" w:lineRule="auto"/>
        <w:ind w:firstLine="454"/>
        <w:jc w:val="both"/>
        <w:rPr>
          <w:rFonts w:ascii="Times New Roman" w:hAnsi="Times New Roman" w:cs="Times New Roman"/>
          <w:color w:val="000000" w:themeColor="text1"/>
          <w:sz w:val="28"/>
          <w:szCs w:val="28"/>
        </w:rPr>
      </w:pPr>
      <w:r w:rsidRPr="00432550">
        <w:rPr>
          <w:rFonts w:ascii="Times New Roman" w:hAnsi="Times New Roman" w:cs="Times New Roman"/>
          <w:color w:val="000000" w:themeColor="text1"/>
          <w:sz w:val="28"/>
          <w:szCs w:val="28"/>
        </w:rPr>
        <w:t>3.</w:t>
      </w:r>
      <w:r w:rsidRPr="00432550">
        <w:t xml:space="preserve"> </w:t>
      </w:r>
      <w:r w:rsidRPr="00432550">
        <w:rPr>
          <w:rFonts w:ascii="Times New Roman" w:hAnsi="Times New Roman" w:cs="Times New Roman"/>
          <w:color w:val="000000" w:themeColor="text1"/>
          <w:sz w:val="28"/>
          <w:szCs w:val="28"/>
        </w:rPr>
        <w:t xml:space="preserve">Основные методы оценки рисков </w:t>
      </w:r>
    </w:p>
    <w:p w:rsidR="0043151B" w:rsidRPr="00432550" w:rsidRDefault="0043151B" w:rsidP="00432550">
      <w:pPr>
        <w:spacing w:after="4" w:line="240" w:lineRule="auto"/>
        <w:ind w:firstLine="454"/>
        <w:jc w:val="both"/>
        <w:rPr>
          <w:rFonts w:ascii="Times New Roman" w:hAnsi="Times New Roman" w:cs="Times New Roman"/>
          <w:color w:val="000000" w:themeColor="text1"/>
          <w:sz w:val="28"/>
          <w:szCs w:val="28"/>
        </w:rPr>
      </w:pPr>
      <w:r w:rsidRPr="00432550">
        <w:rPr>
          <w:rFonts w:ascii="Times New Roman" w:hAnsi="Times New Roman" w:cs="Times New Roman"/>
          <w:color w:val="000000" w:themeColor="text1"/>
          <w:sz w:val="28"/>
          <w:szCs w:val="28"/>
        </w:rPr>
        <w:t>4. Способы снижения финансового риска</w:t>
      </w:r>
    </w:p>
    <w:p w:rsidR="0043151B" w:rsidRDefault="0043151B" w:rsidP="00432550">
      <w:pPr>
        <w:spacing w:after="4" w:line="240" w:lineRule="auto"/>
        <w:ind w:firstLine="454"/>
        <w:jc w:val="both"/>
        <w:rPr>
          <w:rFonts w:ascii="Times New Roman" w:hAnsi="Times New Roman" w:cs="Times New Roman"/>
          <w:color w:val="000000" w:themeColor="text1"/>
          <w:sz w:val="28"/>
          <w:szCs w:val="28"/>
        </w:rPr>
      </w:pP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Риск </w:t>
      </w:r>
      <w:r>
        <w:rPr>
          <w:rFonts w:ascii="Times New Roman" w:hAnsi="Times New Roman" w:cs="Times New Roman"/>
          <w:color w:val="000000" w:themeColor="text1"/>
          <w:sz w:val="28"/>
          <w:szCs w:val="28"/>
        </w:rPr>
        <w:t>–</w:t>
      </w:r>
      <w:r w:rsidRPr="002F29B3">
        <w:rPr>
          <w:rFonts w:ascii="Times New Roman" w:hAnsi="Times New Roman" w:cs="Times New Roman"/>
          <w:color w:val="000000" w:themeColor="text1"/>
          <w:sz w:val="28"/>
          <w:szCs w:val="28"/>
        </w:rPr>
        <w:t xml:space="preserve"> это</w:t>
      </w:r>
      <w:r>
        <w:rPr>
          <w:rFonts w:ascii="Times New Roman" w:hAnsi="Times New Roman" w:cs="Times New Roman"/>
          <w:color w:val="000000" w:themeColor="text1"/>
          <w:sz w:val="28"/>
          <w:szCs w:val="28"/>
        </w:rPr>
        <w:t xml:space="preserve"> экономическая категория, </w:t>
      </w:r>
      <w:r w:rsidRPr="002F29B3">
        <w:rPr>
          <w:rFonts w:ascii="Times New Roman" w:hAnsi="Times New Roman" w:cs="Times New Roman"/>
          <w:color w:val="000000" w:themeColor="text1"/>
          <w:sz w:val="28"/>
          <w:szCs w:val="28"/>
        </w:rPr>
        <w:t>представля</w:t>
      </w:r>
      <w:r>
        <w:rPr>
          <w:rFonts w:ascii="Times New Roman" w:hAnsi="Times New Roman" w:cs="Times New Roman"/>
          <w:color w:val="000000" w:themeColor="text1"/>
          <w:sz w:val="28"/>
          <w:szCs w:val="28"/>
        </w:rPr>
        <w:t>ющая</w:t>
      </w:r>
      <w:r w:rsidRPr="002F29B3">
        <w:rPr>
          <w:rFonts w:ascii="Times New Roman" w:hAnsi="Times New Roman" w:cs="Times New Roman"/>
          <w:color w:val="000000" w:themeColor="text1"/>
          <w:sz w:val="28"/>
          <w:szCs w:val="28"/>
        </w:rPr>
        <w:t xml:space="preserve"> собой событие, которое может произойти или не произойти. </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proofErr w:type="gramStart"/>
      <w:r w:rsidRPr="002F29B3">
        <w:rPr>
          <w:rFonts w:ascii="Times New Roman" w:hAnsi="Times New Roman" w:cs="Times New Roman"/>
          <w:color w:val="000000" w:themeColor="text1"/>
          <w:sz w:val="28"/>
          <w:szCs w:val="28"/>
        </w:rPr>
        <w:t>В случае совершения такого события возможны три экономических результата: отрицательный (проигрыш, ущерб, убыток); нулевой; положительный (выигрыш, выгода, прибыль).</w:t>
      </w:r>
      <w:proofErr w:type="gramEnd"/>
    </w:p>
    <w:p w:rsidR="0043151B" w:rsidRPr="00052FE8"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B86BDB">
        <w:rPr>
          <w:rFonts w:ascii="Times New Roman" w:eastAsia="Times New Roman" w:hAnsi="Times New Roman" w:cs="Times New Roman"/>
          <w:b/>
          <w:i/>
          <w:iCs/>
          <w:color w:val="000000" w:themeColor="text1"/>
          <w:sz w:val="28"/>
          <w:szCs w:val="28"/>
          <w:lang w:eastAsia="ru-RU"/>
        </w:rPr>
        <w:t>Финансовые риски</w:t>
      </w:r>
      <w:r w:rsidRPr="002F29B3">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корпорации</w:t>
      </w:r>
      <w:r w:rsidRPr="002F29B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характеризуются </w:t>
      </w:r>
      <w:r w:rsidRPr="002F29B3">
        <w:rPr>
          <w:rFonts w:ascii="Times New Roman" w:eastAsia="Times New Roman" w:hAnsi="Times New Roman" w:cs="Times New Roman"/>
          <w:color w:val="000000" w:themeColor="text1"/>
          <w:sz w:val="28"/>
          <w:szCs w:val="28"/>
          <w:lang w:eastAsia="ru-RU"/>
        </w:rPr>
        <w:t>большим многообразием и в целях осуществления эффективного управления ими классифицируются по следующим основным признакам:</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B86BDB">
        <w:rPr>
          <w:rFonts w:ascii="Times New Roman" w:eastAsia="Times New Roman" w:hAnsi="Times New Roman" w:cs="Times New Roman"/>
          <w:b/>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w:t>
      </w:r>
      <w:r w:rsidRPr="00B86BDB">
        <w:rPr>
          <w:rFonts w:ascii="Times New Roman" w:eastAsia="Times New Roman" w:hAnsi="Times New Roman" w:cs="Times New Roman"/>
          <w:b/>
          <w:color w:val="000000" w:themeColor="text1"/>
          <w:sz w:val="28"/>
          <w:szCs w:val="28"/>
          <w:lang w:eastAsia="ru-RU"/>
        </w:rPr>
        <w:t>По видам.</w:t>
      </w:r>
      <w:r w:rsidRPr="002F29B3">
        <w:rPr>
          <w:rFonts w:ascii="Times New Roman" w:eastAsia="Times New Roman" w:hAnsi="Times New Roman" w:cs="Times New Roman"/>
          <w:color w:val="000000" w:themeColor="text1"/>
          <w:sz w:val="28"/>
          <w:szCs w:val="28"/>
          <w:lang w:eastAsia="ru-RU"/>
        </w:rPr>
        <w:t> Этот классификационный признак финансовых рисков является основным параметром их дифференциации в процессе управления. На современном этапе к числу основных видов финансовых рисков предприятия относятся следующие:</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w:t>
      </w:r>
      <w:r w:rsidRPr="002F29B3">
        <w:rPr>
          <w:rFonts w:ascii="Times New Roman" w:eastAsia="Times New Roman" w:hAnsi="Times New Roman" w:cs="Times New Roman"/>
          <w:i/>
          <w:iCs/>
          <w:color w:val="000000" w:themeColor="text1"/>
          <w:sz w:val="28"/>
          <w:szCs w:val="28"/>
          <w:lang w:eastAsia="ru-RU"/>
        </w:rPr>
        <w:t>Риск снижения финансовой устойчивости (или риск нарушения равновесия финансового развития).</w:t>
      </w:r>
      <w:r w:rsidRPr="002F29B3">
        <w:rPr>
          <w:rFonts w:ascii="Times New Roman" w:eastAsia="Times New Roman" w:hAnsi="Times New Roman" w:cs="Times New Roman"/>
          <w:color w:val="000000" w:themeColor="text1"/>
          <w:sz w:val="28"/>
          <w:szCs w:val="28"/>
          <w:lang w:eastAsia="ru-RU"/>
        </w:rPr>
        <w:t> Этот риск генерируется несовершенством структуры капитала (чрезмерной долей используемых заемных средств), порождающим несбалансированность положительного и отрицательного денежных потоков предприятия по объемам. В составе финансовых рисков по степени опасности (генерированные угрозы банкротства предприятия) этот вид риска играет ведущую роль.</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w:t>
      </w:r>
      <w:r w:rsidRPr="002F29B3">
        <w:rPr>
          <w:rFonts w:ascii="Times New Roman" w:eastAsia="Times New Roman" w:hAnsi="Times New Roman" w:cs="Times New Roman"/>
          <w:i/>
          <w:iCs/>
          <w:color w:val="000000" w:themeColor="text1"/>
          <w:sz w:val="28"/>
          <w:szCs w:val="28"/>
          <w:lang w:eastAsia="ru-RU"/>
        </w:rPr>
        <w:t>Риск неплатежеспособности предприятия.</w:t>
      </w:r>
      <w:r w:rsidRPr="002F29B3">
        <w:rPr>
          <w:rFonts w:ascii="Times New Roman" w:eastAsia="Times New Roman" w:hAnsi="Times New Roman" w:cs="Times New Roman"/>
          <w:color w:val="000000" w:themeColor="text1"/>
          <w:sz w:val="28"/>
          <w:szCs w:val="28"/>
          <w:lang w:eastAsia="ru-RU"/>
        </w:rPr>
        <w:t xml:space="preserve"> Этот риск генерируется снижением уровня ликвидности оборотных активов, порождающим разбалансированность положительного и отрицательного денежных потоков предприятия во времени. По своим финансовым последствиям этот вид риска также относится к числу наиболее </w:t>
      </w:r>
      <w:proofErr w:type="gramStart"/>
      <w:r w:rsidRPr="002F29B3">
        <w:rPr>
          <w:rFonts w:ascii="Times New Roman" w:eastAsia="Times New Roman" w:hAnsi="Times New Roman" w:cs="Times New Roman"/>
          <w:color w:val="000000" w:themeColor="text1"/>
          <w:sz w:val="28"/>
          <w:szCs w:val="28"/>
          <w:lang w:eastAsia="ru-RU"/>
        </w:rPr>
        <w:t>опасных</w:t>
      </w:r>
      <w:proofErr w:type="gramEnd"/>
      <w:r w:rsidRPr="002F29B3">
        <w:rPr>
          <w:rFonts w:ascii="Times New Roman" w:eastAsia="Times New Roman" w:hAnsi="Times New Roman" w:cs="Times New Roman"/>
          <w:color w:val="000000" w:themeColor="text1"/>
          <w:sz w:val="28"/>
          <w:szCs w:val="28"/>
          <w:lang w:eastAsia="ru-RU"/>
        </w:rPr>
        <w:t>.</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w:t>
      </w:r>
      <w:r w:rsidRPr="002F29B3">
        <w:rPr>
          <w:rFonts w:ascii="Times New Roman" w:eastAsia="Times New Roman" w:hAnsi="Times New Roman" w:cs="Times New Roman"/>
          <w:i/>
          <w:iCs/>
          <w:color w:val="000000" w:themeColor="text1"/>
          <w:sz w:val="28"/>
          <w:szCs w:val="28"/>
          <w:lang w:eastAsia="ru-RU"/>
        </w:rPr>
        <w:t>Инвестиционный риск.</w:t>
      </w:r>
      <w:r w:rsidRPr="002F29B3">
        <w:rPr>
          <w:rFonts w:ascii="Times New Roman" w:eastAsia="Times New Roman" w:hAnsi="Times New Roman" w:cs="Times New Roman"/>
          <w:color w:val="000000" w:themeColor="text1"/>
          <w:sz w:val="28"/>
          <w:szCs w:val="28"/>
          <w:lang w:eastAsia="ru-RU"/>
        </w:rPr>
        <w:t> Он характеризует возможность возникновения финансовых потерь в процессе осуществления инвестиционной деятельности предприятия. В соответствии с видами этой деятельности разделяются и виды инвестиционного риска - риск реального инвестирования и риск финансового инвестирования.</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w:t>
      </w:r>
      <w:r w:rsidRPr="002F29B3">
        <w:rPr>
          <w:rFonts w:ascii="Times New Roman" w:eastAsia="Times New Roman" w:hAnsi="Times New Roman" w:cs="Times New Roman"/>
          <w:i/>
          <w:iCs/>
          <w:color w:val="000000" w:themeColor="text1"/>
          <w:sz w:val="28"/>
          <w:szCs w:val="28"/>
          <w:lang w:eastAsia="ru-RU"/>
        </w:rPr>
        <w:t xml:space="preserve">Инфляционный риск </w:t>
      </w:r>
      <w:r w:rsidRPr="002F29B3">
        <w:rPr>
          <w:rFonts w:ascii="Times New Roman" w:eastAsia="Times New Roman" w:hAnsi="Times New Roman" w:cs="Times New Roman"/>
          <w:iCs/>
          <w:color w:val="000000" w:themeColor="text1"/>
          <w:sz w:val="28"/>
          <w:szCs w:val="28"/>
          <w:lang w:eastAsia="ru-RU"/>
        </w:rPr>
        <w:t>связан с</w:t>
      </w:r>
      <w:r w:rsidRPr="002F29B3">
        <w:rPr>
          <w:rFonts w:ascii="Times New Roman" w:eastAsia="Times New Roman" w:hAnsi="Times New Roman" w:cs="Times New Roman"/>
          <w:color w:val="000000" w:themeColor="text1"/>
          <w:sz w:val="28"/>
          <w:szCs w:val="28"/>
          <w:lang w:eastAsia="ru-RU"/>
        </w:rPr>
        <w:t xml:space="preserve"> возможностью обесценения реальной стоимости капитала (в форме финансовых активов предприятия), а также ожидаемых доходов от осуществления финансовых операций в условиях инфляции.</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w:t>
      </w:r>
      <w:r w:rsidRPr="002F29B3">
        <w:rPr>
          <w:rFonts w:ascii="Times New Roman" w:eastAsia="Times New Roman" w:hAnsi="Times New Roman" w:cs="Times New Roman"/>
          <w:i/>
          <w:iCs/>
          <w:color w:val="000000" w:themeColor="text1"/>
          <w:sz w:val="28"/>
          <w:szCs w:val="28"/>
          <w:lang w:eastAsia="ru-RU"/>
        </w:rPr>
        <w:t>Процентный риск. </w:t>
      </w:r>
      <w:r w:rsidRPr="002F29B3">
        <w:rPr>
          <w:rFonts w:ascii="Times New Roman" w:eastAsia="Times New Roman" w:hAnsi="Times New Roman" w:cs="Times New Roman"/>
          <w:color w:val="000000" w:themeColor="text1"/>
          <w:sz w:val="28"/>
          <w:szCs w:val="28"/>
          <w:lang w:eastAsia="ru-RU"/>
        </w:rPr>
        <w:t xml:space="preserve">Он состоит в непредвиденном изменении процентной ставки на финансовом рынке (как депозитной, так и кредитной). Причиной возникновения данного вида финансового риска является изменение конъюнктуры финансового рынка под воздействием государственного регулирования, рост или снижение предложения </w:t>
      </w:r>
      <w:r w:rsidRPr="002F29B3">
        <w:rPr>
          <w:rFonts w:ascii="Times New Roman" w:eastAsia="Times New Roman" w:hAnsi="Times New Roman" w:cs="Times New Roman"/>
          <w:color w:val="000000" w:themeColor="text1"/>
          <w:sz w:val="28"/>
          <w:szCs w:val="28"/>
          <w:lang w:eastAsia="ru-RU"/>
        </w:rPr>
        <w:lastRenderedPageBreak/>
        <w:t xml:space="preserve">свободных денежных ресурсов и другие факторы. Отрицательные финансовые последствия этого вида риска проявляются в эмиссионной деятельности предприятия (при </w:t>
      </w:r>
      <w:proofErr w:type="gramStart"/>
      <w:r w:rsidRPr="002F29B3">
        <w:rPr>
          <w:rFonts w:ascii="Times New Roman" w:eastAsia="Times New Roman" w:hAnsi="Times New Roman" w:cs="Times New Roman"/>
          <w:color w:val="000000" w:themeColor="text1"/>
          <w:sz w:val="28"/>
          <w:szCs w:val="28"/>
          <w:lang w:eastAsia="ru-RU"/>
        </w:rPr>
        <w:t>эмиссии</w:t>
      </w:r>
      <w:proofErr w:type="gramEnd"/>
      <w:r w:rsidRPr="002F29B3">
        <w:rPr>
          <w:rFonts w:ascii="Times New Roman" w:eastAsia="Times New Roman" w:hAnsi="Times New Roman" w:cs="Times New Roman"/>
          <w:color w:val="000000" w:themeColor="text1"/>
          <w:sz w:val="28"/>
          <w:szCs w:val="28"/>
          <w:lang w:eastAsia="ru-RU"/>
        </w:rPr>
        <w:t xml:space="preserve"> как акций, так и облигаций), в его дивидендной политике, в краткосрочных финансовых вложениях и некоторых других финансовых операциях.</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eastAsia="Times New Roman" w:hAnsi="Times New Roman" w:cs="Times New Roman"/>
          <w:color w:val="000000" w:themeColor="text1"/>
          <w:sz w:val="28"/>
          <w:szCs w:val="28"/>
          <w:lang w:eastAsia="ru-RU"/>
        </w:rPr>
        <w:t>- </w:t>
      </w:r>
      <w:r w:rsidRPr="002F29B3">
        <w:rPr>
          <w:rFonts w:ascii="Times New Roman" w:eastAsia="Times New Roman" w:hAnsi="Times New Roman" w:cs="Times New Roman"/>
          <w:i/>
          <w:iCs/>
          <w:color w:val="000000" w:themeColor="text1"/>
          <w:sz w:val="28"/>
          <w:szCs w:val="28"/>
          <w:lang w:eastAsia="ru-RU"/>
        </w:rPr>
        <w:t xml:space="preserve">Валютный риск </w:t>
      </w:r>
      <w:r w:rsidRPr="002F29B3">
        <w:rPr>
          <w:rFonts w:ascii="Times New Roman" w:hAnsi="Times New Roman" w:cs="Times New Roman"/>
          <w:color w:val="000000" w:themeColor="text1"/>
          <w:sz w:val="28"/>
          <w:szCs w:val="28"/>
        </w:rPr>
        <w:t xml:space="preserve">- это вероятность финансовых потерь в результате изменения курса валют, которое может произойти в период между заключением контракта и фактическим проведением расчетов по нему. Валютный курс, устанавливаемый с учетом покупательной способности валют, весьма подвижен. </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Среди основных </w:t>
      </w:r>
      <w:r w:rsidRPr="002F29B3">
        <w:rPr>
          <w:rFonts w:ascii="Times New Roman" w:hAnsi="Times New Roman" w:cs="Times New Roman"/>
          <w:b/>
          <w:i/>
          <w:color w:val="000000" w:themeColor="text1"/>
          <w:sz w:val="28"/>
          <w:szCs w:val="28"/>
        </w:rPr>
        <w:t>факторов, влияющих на курс валют</w:t>
      </w:r>
      <w:r w:rsidRPr="002F29B3">
        <w:rPr>
          <w:rFonts w:ascii="Times New Roman" w:hAnsi="Times New Roman" w:cs="Times New Roman"/>
          <w:color w:val="000000" w:themeColor="text1"/>
          <w:sz w:val="28"/>
          <w:szCs w:val="28"/>
        </w:rPr>
        <w:t xml:space="preserve">, можно выделить состояние платежного баланса, уровень инфляции, межотраслевую миграцию краткосрочных капиталов, соотношение спроса и предложения каждой валюты. Помимо </w:t>
      </w:r>
      <w:proofErr w:type="gramStart"/>
      <w:r w:rsidRPr="002F29B3">
        <w:rPr>
          <w:rFonts w:ascii="Times New Roman" w:hAnsi="Times New Roman" w:cs="Times New Roman"/>
          <w:color w:val="000000" w:themeColor="text1"/>
          <w:sz w:val="28"/>
          <w:szCs w:val="28"/>
        </w:rPr>
        <w:t>экономических</w:t>
      </w:r>
      <w:proofErr w:type="gramEnd"/>
      <w:r w:rsidRPr="002F29B3">
        <w:rPr>
          <w:rFonts w:ascii="Times New Roman" w:hAnsi="Times New Roman" w:cs="Times New Roman"/>
          <w:color w:val="000000" w:themeColor="text1"/>
          <w:sz w:val="28"/>
          <w:szCs w:val="28"/>
        </w:rPr>
        <w:t xml:space="preserve"> на валютный курс влияют еще и политические факторы. </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В свою очередь, валютный курс оказывает серьезное воздействие на внешнеэкономическую деятельность страны, влияя на экспортную конкурентоспособность страны на мировых рынках. </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b/>
          <w:color w:val="000000" w:themeColor="text1"/>
          <w:sz w:val="28"/>
          <w:szCs w:val="28"/>
        </w:rPr>
        <w:t xml:space="preserve">Заниженный валютный курс </w:t>
      </w:r>
      <w:r w:rsidRPr="002F29B3">
        <w:rPr>
          <w:rFonts w:ascii="Times New Roman" w:hAnsi="Times New Roman" w:cs="Times New Roman"/>
          <w:color w:val="000000" w:themeColor="text1"/>
          <w:sz w:val="28"/>
          <w:szCs w:val="28"/>
        </w:rPr>
        <w:t xml:space="preserve">позволяет получить дополнительные выгоды при экспорте и способствует притоку иностранного капитала, одновременно стимулируя импорт. Противоположная экономическая ситуация возникает при </w:t>
      </w:r>
      <w:r w:rsidRPr="002F29B3">
        <w:rPr>
          <w:rFonts w:ascii="Times New Roman" w:hAnsi="Times New Roman" w:cs="Times New Roman"/>
          <w:b/>
          <w:color w:val="000000" w:themeColor="text1"/>
          <w:sz w:val="28"/>
          <w:szCs w:val="28"/>
        </w:rPr>
        <w:t>завышенном курсе валюты</w:t>
      </w:r>
      <w:r w:rsidRPr="002F29B3">
        <w:rPr>
          <w:rFonts w:ascii="Times New Roman" w:hAnsi="Times New Roman" w:cs="Times New Roman"/>
          <w:color w:val="000000" w:themeColor="text1"/>
          <w:sz w:val="28"/>
          <w:szCs w:val="28"/>
        </w:rPr>
        <w:t xml:space="preserve"> - снижается эффективность экспорта и растет эффективность импорта.</w:t>
      </w:r>
    </w:p>
    <w:p w:rsidR="0043151B" w:rsidRPr="002F29B3" w:rsidRDefault="0043151B" w:rsidP="00432550">
      <w:pPr>
        <w:spacing w:after="4" w:line="240" w:lineRule="auto"/>
        <w:ind w:firstLine="454"/>
        <w:jc w:val="both"/>
        <w:rPr>
          <w:rFonts w:ascii="Times New Roman" w:hAnsi="Times New Roman" w:cs="Times New Roman"/>
          <w:b/>
          <w:color w:val="000000" w:themeColor="text1"/>
          <w:sz w:val="28"/>
          <w:szCs w:val="28"/>
        </w:rPr>
      </w:pPr>
      <w:r w:rsidRPr="002F29B3">
        <w:rPr>
          <w:rFonts w:ascii="Times New Roman" w:hAnsi="Times New Roman" w:cs="Times New Roman"/>
          <w:color w:val="000000" w:themeColor="text1"/>
          <w:sz w:val="28"/>
          <w:szCs w:val="28"/>
        </w:rPr>
        <w:t xml:space="preserve">Значительные непредвиденные колебания, отрыв валютного курса от соотношений покупательной способности усиливают напряженность в валютно-финансовой сфере, нарушают нормальный международный обмен. </w:t>
      </w:r>
      <w:r w:rsidRPr="002F29B3">
        <w:rPr>
          <w:rFonts w:ascii="Times New Roman" w:hAnsi="Times New Roman" w:cs="Times New Roman"/>
          <w:b/>
          <w:color w:val="000000" w:themeColor="text1"/>
          <w:sz w:val="28"/>
          <w:szCs w:val="28"/>
        </w:rPr>
        <w:t>Валютный ри</w:t>
      </w:r>
      <w:proofErr w:type="gramStart"/>
      <w:r w:rsidRPr="002F29B3">
        <w:rPr>
          <w:rFonts w:ascii="Times New Roman" w:hAnsi="Times New Roman" w:cs="Times New Roman"/>
          <w:b/>
          <w:color w:val="000000" w:themeColor="text1"/>
          <w:sz w:val="28"/>
          <w:szCs w:val="28"/>
        </w:rPr>
        <w:t>ск вкл</w:t>
      </w:r>
      <w:proofErr w:type="gramEnd"/>
      <w:r w:rsidRPr="002F29B3">
        <w:rPr>
          <w:rFonts w:ascii="Times New Roman" w:hAnsi="Times New Roman" w:cs="Times New Roman"/>
          <w:b/>
          <w:color w:val="000000" w:themeColor="text1"/>
          <w:sz w:val="28"/>
          <w:szCs w:val="28"/>
        </w:rPr>
        <w:t>ючает в себя три разновидности:</w:t>
      </w:r>
    </w:p>
    <w:p w:rsidR="0043151B" w:rsidRPr="002F29B3" w:rsidRDefault="0043151B" w:rsidP="00432550">
      <w:pPr>
        <w:pStyle w:val="a3"/>
        <w:numPr>
          <w:ilvl w:val="0"/>
          <w:numId w:val="35"/>
        </w:numPr>
        <w:spacing w:after="4" w:line="240" w:lineRule="auto"/>
        <w:ind w:left="0"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экономический риск;</w:t>
      </w:r>
    </w:p>
    <w:p w:rsidR="0043151B" w:rsidRPr="002F29B3" w:rsidRDefault="0043151B" w:rsidP="00432550">
      <w:pPr>
        <w:pStyle w:val="a3"/>
        <w:numPr>
          <w:ilvl w:val="0"/>
          <w:numId w:val="35"/>
        </w:numPr>
        <w:spacing w:after="4" w:line="240" w:lineRule="auto"/>
        <w:ind w:left="0"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риск перевода;</w:t>
      </w:r>
    </w:p>
    <w:p w:rsidR="0043151B" w:rsidRPr="002F29B3" w:rsidRDefault="0043151B" w:rsidP="00432550">
      <w:pPr>
        <w:pStyle w:val="a3"/>
        <w:numPr>
          <w:ilvl w:val="0"/>
          <w:numId w:val="35"/>
        </w:numPr>
        <w:spacing w:after="4" w:line="240" w:lineRule="auto"/>
        <w:ind w:left="0"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риск сделок.</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b/>
          <w:color w:val="000000" w:themeColor="text1"/>
          <w:sz w:val="28"/>
          <w:szCs w:val="28"/>
        </w:rPr>
        <w:t>Экономический риск</w:t>
      </w:r>
      <w:r w:rsidRPr="002F29B3">
        <w:rPr>
          <w:rFonts w:ascii="Times New Roman" w:hAnsi="Times New Roman" w:cs="Times New Roman"/>
          <w:color w:val="000000" w:themeColor="text1"/>
          <w:sz w:val="28"/>
          <w:szCs w:val="28"/>
        </w:rPr>
        <w:t xml:space="preserve"> для компании состоит в том, что стоимость ее активов и пассивов может меняться в большую или меньшую сторону (в национальной валюте) из-за будущих изменений валютного курса. Это также относится к инвесторам, зарубежные инвестиции которых - акции или долговые обязательства - приносят доход в иностранной валюте.</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b/>
          <w:color w:val="000000" w:themeColor="text1"/>
          <w:sz w:val="28"/>
          <w:szCs w:val="28"/>
        </w:rPr>
        <w:t>Риск перевода</w:t>
      </w:r>
      <w:r w:rsidRPr="002F29B3">
        <w:rPr>
          <w:rFonts w:ascii="Times New Roman" w:hAnsi="Times New Roman" w:cs="Times New Roman"/>
          <w:color w:val="000000" w:themeColor="text1"/>
          <w:sz w:val="28"/>
          <w:szCs w:val="28"/>
        </w:rPr>
        <w:t xml:space="preserve"> имеет бухгалтерскую природу и связан с различиями в учете активов и пассивов фирмы в иностранной валюте, когда компания составляет бухгалтерскую финансовую отчетность по международным стандартам МСФО. В том случае, если происходит падение курса иностранной валюты, стоимость активов компании уменьшается.</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b/>
          <w:color w:val="000000" w:themeColor="text1"/>
          <w:sz w:val="28"/>
          <w:szCs w:val="28"/>
        </w:rPr>
        <w:t>Риск сделок</w:t>
      </w:r>
      <w:r w:rsidRPr="002F29B3">
        <w:rPr>
          <w:rFonts w:ascii="Times New Roman" w:hAnsi="Times New Roman" w:cs="Times New Roman"/>
          <w:color w:val="000000" w:themeColor="text1"/>
          <w:sz w:val="28"/>
          <w:szCs w:val="28"/>
        </w:rPr>
        <w:t xml:space="preserve"> - это вероятность наличных валютных убытков по конкретным операциям в иностранной валюте. Риск сделок возникает из-за неопределенности стоимости в национальной валюте инвалютной сделки в будущем. Данный вид риска существует как при заключении торговых контрактов, так и при получении или предоставлении кредитов и состоит в </w:t>
      </w:r>
      <w:r w:rsidRPr="002F29B3">
        <w:rPr>
          <w:rFonts w:ascii="Times New Roman" w:hAnsi="Times New Roman" w:cs="Times New Roman"/>
          <w:color w:val="000000" w:themeColor="text1"/>
          <w:sz w:val="28"/>
          <w:szCs w:val="28"/>
        </w:rPr>
        <w:lastRenderedPageBreak/>
        <w:t>возможности изменения величины поступления или платежей при пересчете в национальной валюте.</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w:t>
      </w:r>
      <w:r w:rsidRPr="002F29B3">
        <w:rPr>
          <w:rFonts w:ascii="Times New Roman" w:eastAsia="Times New Roman" w:hAnsi="Times New Roman" w:cs="Times New Roman"/>
          <w:i/>
          <w:iCs/>
          <w:color w:val="000000" w:themeColor="text1"/>
          <w:sz w:val="28"/>
          <w:szCs w:val="28"/>
          <w:lang w:eastAsia="ru-RU"/>
        </w:rPr>
        <w:t>Депозитный риск.</w:t>
      </w:r>
      <w:r w:rsidRPr="002F29B3">
        <w:rPr>
          <w:rFonts w:ascii="Times New Roman" w:eastAsia="Times New Roman" w:hAnsi="Times New Roman" w:cs="Times New Roman"/>
          <w:color w:val="000000" w:themeColor="text1"/>
          <w:sz w:val="28"/>
          <w:szCs w:val="28"/>
          <w:lang w:eastAsia="ru-RU"/>
        </w:rPr>
        <w:t xml:space="preserve"> Этот риск отражает возможность невозврата депозитных вкладов (непогашения депозитных сертификатов). Он встречается относительно редко и связан с неправильной оценкой и неудачным выбором коммерческого банка для осуществления депозитных операций предприятия. Тем не </w:t>
      </w:r>
      <w:proofErr w:type="gramStart"/>
      <w:r w:rsidRPr="002F29B3">
        <w:rPr>
          <w:rFonts w:ascii="Times New Roman" w:eastAsia="Times New Roman" w:hAnsi="Times New Roman" w:cs="Times New Roman"/>
          <w:color w:val="000000" w:themeColor="text1"/>
          <w:sz w:val="28"/>
          <w:szCs w:val="28"/>
          <w:lang w:eastAsia="ru-RU"/>
        </w:rPr>
        <w:t>менее</w:t>
      </w:r>
      <w:proofErr w:type="gramEnd"/>
      <w:r w:rsidRPr="002F29B3">
        <w:rPr>
          <w:rFonts w:ascii="Times New Roman" w:eastAsia="Times New Roman" w:hAnsi="Times New Roman" w:cs="Times New Roman"/>
          <w:color w:val="000000" w:themeColor="text1"/>
          <w:sz w:val="28"/>
          <w:szCs w:val="28"/>
          <w:lang w:eastAsia="ru-RU"/>
        </w:rPr>
        <w:t xml:space="preserve"> случаи реализации депозитного риска встречаются не только в нашей стране, но и в странах с развитой рыночной экономикой.</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eastAsia="Times New Roman" w:hAnsi="Times New Roman" w:cs="Times New Roman"/>
          <w:color w:val="000000" w:themeColor="text1"/>
          <w:sz w:val="28"/>
          <w:szCs w:val="28"/>
          <w:lang w:eastAsia="ru-RU"/>
        </w:rPr>
        <w:t>- </w:t>
      </w:r>
      <w:r w:rsidRPr="002F29B3">
        <w:rPr>
          <w:rFonts w:ascii="Times New Roman" w:eastAsia="Times New Roman" w:hAnsi="Times New Roman" w:cs="Times New Roman"/>
          <w:i/>
          <w:iCs/>
          <w:color w:val="000000" w:themeColor="text1"/>
          <w:sz w:val="28"/>
          <w:szCs w:val="28"/>
          <w:lang w:eastAsia="ru-RU"/>
        </w:rPr>
        <w:t xml:space="preserve">Кредитный риск </w:t>
      </w:r>
      <w:r w:rsidRPr="002F29B3">
        <w:rPr>
          <w:rFonts w:ascii="Times New Roman" w:hAnsi="Times New Roman" w:cs="Times New Roman"/>
          <w:color w:val="000000" w:themeColor="text1"/>
          <w:sz w:val="28"/>
          <w:szCs w:val="28"/>
        </w:rPr>
        <w:t xml:space="preserve"> связан с возможностью невыполнения компанией своих финансовых обязательств (</w:t>
      </w:r>
      <w:r w:rsidRPr="002F29B3">
        <w:rPr>
          <w:rFonts w:ascii="Times New Roman" w:eastAsia="Times New Roman" w:hAnsi="Times New Roman" w:cs="Times New Roman"/>
          <w:color w:val="000000" w:themeColor="text1"/>
          <w:sz w:val="28"/>
          <w:szCs w:val="28"/>
          <w:lang w:eastAsia="ru-RU"/>
        </w:rPr>
        <w:t xml:space="preserve">неплатежа или несвоевременного расчета) </w:t>
      </w:r>
      <w:r w:rsidRPr="002F29B3">
        <w:rPr>
          <w:rFonts w:ascii="Times New Roman" w:hAnsi="Times New Roman" w:cs="Times New Roman"/>
          <w:color w:val="000000" w:themeColor="text1"/>
          <w:sz w:val="28"/>
          <w:szCs w:val="28"/>
        </w:rPr>
        <w:t xml:space="preserve">перед инвестором в результате использования для финансирования деятельности компании внешнего займа. </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Формой его проявления является риск за отпущенную компанией в кредит готовую продукцию.</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w:t>
      </w:r>
      <w:r w:rsidRPr="002F29B3">
        <w:rPr>
          <w:rFonts w:ascii="Times New Roman" w:eastAsia="Times New Roman" w:hAnsi="Times New Roman" w:cs="Times New Roman"/>
          <w:i/>
          <w:iCs/>
          <w:color w:val="000000" w:themeColor="text1"/>
          <w:sz w:val="28"/>
          <w:szCs w:val="28"/>
          <w:lang w:eastAsia="ru-RU"/>
        </w:rPr>
        <w:t>Налоговый риск</w:t>
      </w:r>
      <w:r w:rsidRPr="002F29B3">
        <w:rPr>
          <w:rFonts w:ascii="Times New Roman" w:eastAsia="Times New Roman" w:hAnsi="Times New Roman" w:cs="Times New Roman"/>
          <w:b/>
          <w:bCs/>
          <w:color w:val="000000" w:themeColor="text1"/>
          <w:sz w:val="28"/>
          <w:szCs w:val="28"/>
          <w:lang w:eastAsia="ru-RU"/>
        </w:rPr>
        <w:t>.</w:t>
      </w:r>
      <w:r w:rsidRPr="002F29B3">
        <w:rPr>
          <w:rFonts w:ascii="Times New Roman" w:eastAsia="Times New Roman" w:hAnsi="Times New Roman" w:cs="Times New Roman"/>
          <w:color w:val="000000" w:themeColor="text1"/>
          <w:sz w:val="28"/>
          <w:szCs w:val="28"/>
          <w:lang w:eastAsia="ru-RU"/>
        </w:rPr>
        <w:t> Этот вид финансового риска имеет ряд проявлений: вероятность введения новых видов налогов и сборов; возможность увеличения действующих уровня ставок; изменение сроков и условий осуществления отдельных налоговых платежей; вероятность отмены действующих налоговых льгот в сфере хозяйственной деятельности компании.</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i/>
          <w:iCs/>
          <w:color w:val="000000" w:themeColor="text1"/>
          <w:sz w:val="28"/>
          <w:szCs w:val="28"/>
          <w:lang w:eastAsia="ru-RU"/>
        </w:rPr>
        <w:t>- Структурный риск.</w:t>
      </w:r>
      <w:r w:rsidRPr="002F29B3">
        <w:rPr>
          <w:rFonts w:ascii="Times New Roman" w:eastAsia="Times New Roman" w:hAnsi="Times New Roman" w:cs="Times New Roman"/>
          <w:color w:val="000000" w:themeColor="text1"/>
          <w:sz w:val="28"/>
          <w:szCs w:val="28"/>
          <w:lang w:eastAsia="ru-RU"/>
        </w:rPr>
        <w:t xml:space="preserve"> Этот вид риска связан с неэффективным финансированием текущих затрат предприятия, обуславливающим высокий удельный вес постоянных издержек в общей их сумме. </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xml:space="preserve">- </w:t>
      </w:r>
      <w:r w:rsidRPr="002F29B3">
        <w:rPr>
          <w:rFonts w:ascii="Times New Roman" w:eastAsia="Times New Roman" w:hAnsi="Times New Roman" w:cs="Times New Roman"/>
          <w:i/>
          <w:color w:val="000000" w:themeColor="text1"/>
          <w:sz w:val="28"/>
          <w:szCs w:val="28"/>
          <w:lang w:eastAsia="ru-RU"/>
        </w:rPr>
        <w:t>Криминогенный риск</w:t>
      </w:r>
      <w:r w:rsidRPr="002F29B3">
        <w:rPr>
          <w:rFonts w:ascii="Times New Roman" w:eastAsia="Times New Roman" w:hAnsi="Times New Roman" w:cs="Times New Roman"/>
          <w:color w:val="000000" w:themeColor="text1"/>
          <w:sz w:val="28"/>
          <w:szCs w:val="28"/>
          <w:lang w:eastAsia="ru-RU"/>
        </w:rPr>
        <w:t>. В сфере финансовой деятельности предприятий он проявляется в форме объявления его партнерами фиктивного банкротства; подделки документов, обеспечивающих незаконное присвоение сторонними лицами денежных и других активов; хищения отдельных видов активов собственным персоналом и другие.</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w:t>
      </w:r>
      <w:r w:rsidRPr="002F29B3">
        <w:rPr>
          <w:rFonts w:ascii="Times New Roman" w:eastAsia="Times New Roman" w:hAnsi="Times New Roman" w:cs="Times New Roman"/>
          <w:i/>
          <w:iCs/>
          <w:color w:val="000000" w:themeColor="text1"/>
          <w:sz w:val="28"/>
          <w:szCs w:val="28"/>
          <w:lang w:eastAsia="ru-RU"/>
        </w:rPr>
        <w:t>Прочие виды рисков.</w:t>
      </w:r>
      <w:r w:rsidRPr="002F29B3">
        <w:rPr>
          <w:rFonts w:ascii="Times New Roman" w:eastAsia="Times New Roman" w:hAnsi="Times New Roman" w:cs="Times New Roman"/>
          <w:color w:val="000000" w:themeColor="text1"/>
          <w:sz w:val="28"/>
          <w:szCs w:val="28"/>
          <w:lang w:eastAsia="ru-RU"/>
        </w:rPr>
        <w:t> Группа прочих финансовых рисков довольно обширна, но по вероятности возникновения или уровню финансовых потерь она не столь значима для компании, как рассмотренные выше. К ним относятся риски стихийных бедствий и другие аналогичные "форс-мажорные риски", которые могут привести не только к потере предусматриваемого дохода, но и части активов предприятия (основных средств; запасов товарно-материальных ценностей); риск несвоевременного осуществления расчетно-кассовых операций (связанный с неудачным выбором обслуживающего коммерческого банка); риск эмиссионный и другие.</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B86BDB">
        <w:rPr>
          <w:rFonts w:ascii="Times New Roman" w:eastAsia="Times New Roman" w:hAnsi="Times New Roman" w:cs="Times New Roman"/>
          <w:b/>
          <w:color w:val="000000" w:themeColor="text1"/>
          <w:sz w:val="28"/>
          <w:szCs w:val="28"/>
          <w:lang w:eastAsia="ru-RU"/>
        </w:rPr>
        <w:t>2. По характеризуемому объекту</w:t>
      </w:r>
      <w:r>
        <w:rPr>
          <w:rFonts w:ascii="Times New Roman" w:eastAsia="Times New Roman" w:hAnsi="Times New Roman" w:cs="Times New Roman"/>
          <w:color w:val="000000" w:themeColor="text1"/>
          <w:sz w:val="28"/>
          <w:szCs w:val="28"/>
          <w:lang w:eastAsia="ru-RU"/>
        </w:rPr>
        <w:t xml:space="preserve"> </w:t>
      </w:r>
      <w:r w:rsidRPr="002F29B3">
        <w:rPr>
          <w:rFonts w:ascii="Times New Roman" w:eastAsia="Times New Roman" w:hAnsi="Times New Roman" w:cs="Times New Roman"/>
          <w:color w:val="000000" w:themeColor="text1"/>
          <w:sz w:val="28"/>
          <w:szCs w:val="28"/>
          <w:lang w:eastAsia="ru-RU"/>
        </w:rPr>
        <w:t>выделяют следующие группы финансовых рисков:</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Риск отдельной финансовой операции. Он характеризует в комплексе весь спектр видов финансовых рисков, присущих определенной финансовой операции (например, риск присущий приобретению конкретной акции);</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Риск различных видов финансовой деятельности (например, риск инвестиционной или кредитной деятельности предприятия);</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lastRenderedPageBreak/>
        <w:t>- Риск финансовой деятельности предприятия в целом. Комплекс различных видов рисков, присущих финансовой деятельности предприятия, определяется спецификой организационно-правовой формы его деятельности, структурой капитала, составом активов, соотношением постоянных и переменных издержек и т.п.</w:t>
      </w:r>
    </w:p>
    <w:p w:rsidR="0043151B" w:rsidRPr="00B86BDB" w:rsidRDefault="0043151B" w:rsidP="00432550">
      <w:pPr>
        <w:spacing w:after="4" w:line="240" w:lineRule="auto"/>
        <w:ind w:firstLine="454"/>
        <w:jc w:val="both"/>
        <w:rPr>
          <w:rFonts w:ascii="Times New Roman" w:eastAsia="Times New Roman" w:hAnsi="Times New Roman" w:cs="Times New Roman"/>
          <w:b/>
          <w:color w:val="000000" w:themeColor="text1"/>
          <w:sz w:val="28"/>
          <w:szCs w:val="28"/>
          <w:lang w:eastAsia="ru-RU"/>
        </w:rPr>
      </w:pPr>
      <w:r w:rsidRPr="00B86BDB">
        <w:rPr>
          <w:rFonts w:ascii="Times New Roman" w:eastAsia="Times New Roman" w:hAnsi="Times New Roman" w:cs="Times New Roman"/>
          <w:b/>
          <w:color w:val="000000" w:themeColor="text1"/>
          <w:sz w:val="28"/>
          <w:szCs w:val="28"/>
          <w:lang w:eastAsia="ru-RU"/>
        </w:rPr>
        <w:t xml:space="preserve">3. По совокупности исследуемых инструментов: </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Индивидуальный финансовый риск. Он характеризует совокупный риск присущий отдельным финансовым инструментам;</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xml:space="preserve">- Портфельный финансовый риск. Он характеризует совокупный риск, присущий комплексу </w:t>
      </w:r>
      <w:proofErr w:type="spellStart"/>
      <w:r w:rsidRPr="002F29B3">
        <w:rPr>
          <w:rFonts w:ascii="Times New Roman" w:eastAsia="Times New Roman" w:hAnsi="Times New Roman" w:cs="Times New Roman"/>
          <w:color w:val="000000" w:themeColor="text1"/>
          <w:sz w:val="28"/>
          <w:szCs w:val="28"/>
          <w:lang w:eastAsia="ru-RU"/>
        </w:rPr>
        <w:t>однофункциональных</w:t>
      </w:r>
      <w:proofErr w:type="spellEnd"/>
      <w:r w:rsidRPr="002F29B3">
        <w:rPr>
          <w:rFonts w:ascii="Times New Roman" w:eastAsia="Times New Roman" w:hAnsi="Times New Roman" w:cs="Times New Roman"/>
          <w:color w:val="000000" w:themeColor="text1"/>
          <w:sz w:val="28"/>
          <w:szCs w:val="28"/>
          <w:lang w:eastAsia="ru-RU"/>
        </w:rPr>
        <w:t xml:space="preserve"> финансовых инструментов, объединенных в портфель (например, кредитный портфель компании, его инвестиционный портфель и т.п.).</w:t>
      </w:r>
    </w:p>
    <w:p w:rsidR="0043151B" w:rsidRPr="00B86BDB" w:rsidRDefault="0043151B" w:rsidP="00432550">
      <w:pPr>
        <w:spacing w:after="4" w:line="240" w:lineRule="auto"/>
        <w:ind w:firstLine="454"/>
        <w:jc w:val="both"/>
        <w:rPr>
          <w:rFonts w:ascii="Times New Roman" w:eastAsia="Times New Roman" w:hAnsi="Times New Roman" w:cs="Times New Roman"/>
          <w:b/>
          <w:color w:val="000000" w:themeColor="text1"/>
          <w:sz w:val="28"/>
          <w:szCs w:val="28"/>
          <w:lang w:eastAsia="ru-RU"/>
        </w:rPr>
      </w:pPr>
      <w:r w:rsidRPr="00B86BDB">
        <w:rPr>
          <w:rFonts w:ascii="Times New Roman" w:eastAsia="Times New Roman" w:hAnsi="Times New Roman" w:cs="Times New Roman"/>
          <w:b/>
          <w:color w:val="000000" w:themeColor="text1"/>
          <w:sz w:val="28"/>
          <w:szCs w:val="28"/>
          <w:lang w:eastAsia="ru-RU"/>
        </w:rPr>
        <w:t>4. По комплексности исследования:</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Простой финансовый риск. Он характеризует вид финансового риска, который не расчленяется на отдельные его подвиды. Примером простого финансового риска является риск инфляционный;</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Сложный финансовый риск. Он характеризует вид финансового риска, который состоит из комплекса рассматриваемых его подвидов. Примером сложного финансового риска является риск инвестиционный (например, риск инвестиционного проекта).</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B86BDB">
        <w:rPr>
          <w:rFonts w:ascii="Times New Roman" w:eastAsia="Times New Roman" w:hAnsi="Times New Roman" w:cs="Times New Roman"/>
          <w:b/>
          <w:color w:val="000000" w:themeColor="text1"/>
          <w:sz w:val="28"/>
          <w:szCs w:val="28"/>
          <w:lang w:eastAsia="ru-RU"/>
        </w:rPr>
        <w:t>5. По источникам возникновения</w:t>
      </w:r>
      <w:r w:rsidRPr="002F29B3">
        <w:rPr>
          <w:rFonts w:ascii="Times New Roman" w:eastAsia="Times New Roman" w:hAnsi="Times New Roman" w:cs="Times New Roman"/>
          <w:color w:val="000000" w:themeColor="text1"/>
          <w:sz w:val="28"/>
          <w:szCs w:val="28"/>
          <w:lang w:eastAsia="ru-RU"/>
        </w:rPr>
        <w:t> выделяют следующие группы финансовых рисков:</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xml:space="preserve">- Внешний, систематический или рыночный риск. Он возникает при смене отдельных стадий экономического цикла, изменении конъюнктуры финансового рынка и в ряде других аналогичных случаев, на которые компании в процессе своей деятельности повлиять не может. К этой группе рисков могут быть </w:t>
      </w:r>
      <w:proofErr w:type="gramStart"/>
      <w:r w:rsidRPr="002F29B3">
        <w:rPr>
          <w:rFonts w:ascii="Times New Roman" w:eastAsia="Times New Roman" w:hAnsi="Times New Roman" w:cs="Times New Roman"/>
          <w:color w:val="000000" w:themeColor="text1"/>
          <w:sz w:val="28"/>
          <w:szCs w:val="28"/>
          <w:lang w:eastAsia="ru-RU"/>
        </w:rPr>
        <w:t>отнесены</w:t>
      </w:r>
      <w:proofErr w:type="gramEnd"/>
      <w:r w:rsidRPr="002F29B3">
        <w:rPr>
          <w:rFonts w:ascii="Times New Roman" w:eastAsia="Times New Roman" w:hAnsi="Times New Roman" w:cs="Times New Roman"/>
          <w:color w:val="000000" w:themeColor="text1"/>
          <w:sz w:val="28"/>
          <w:szCs w:val="28"/>
          <w:lang w:eastAsia="ru-RU"/>
        </w:rPr>
        <w:t xml:space="preserve"> инфляционный риск, процентный риск, валютный риск, налоговый риск и частично инвестиционный риск (при изменении макроэкономических условий инвестирования);</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Внутренний, несистематический или специфический риск. Он может быть связан с неквалифицированным финансовым менеджментом, неэффективной структурой активов и капитала, чрезмерной приверженностью к рисковым (агрессивным) финансовым операциям с высокой нормой прибыли, недооценкой хозяйственных партнеров и другими аналогичными факторами, отрицательные последствия которых в значительной мере можно предотвратить за счет эффективного управления финансовыми рисками.</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B86BDB">
        <w:rPr>
          <w:rFonts w:ascii="Times New Roman" w:eastAsia="Times New Roman" w:hAnsi="Times New Roman" w:cs="Times New Roman"/>
          <w:b/>
          <w:color w:val="000000" w:themeColor="text1"/>
          <w:sz w:val="28"/>
          <w:szCs w:val="28"/>
          <w:lang w:eastAsia="ru-RU"/>
        </w:rPr>
        <w:t>6. По финансовым последствиям</w:t>
      </w:r>
      <w:r w:rsidRPr="002F29B3">
        <w:rPr>
          <w:rFonts w:ascii="Times New Roman" w:eastAsia="Times New Roman" w:hAnsi="Times New Roman" w:cs="Times New Roman"/>
          <w:color w:val="000000" w:themeColor="text1"/>
          <w:sz w:val="28"/>
          <w:szCs w:val="28"/>
          <w:lang w:eastAsia="ru-RU"/>
        </w:rPr>
        <w:t> все риски подразделяются на такие группы:</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Риск, влекущий только экономические потери. При этом виде риска финансовые последствия могут быть только отрицательными;</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xml:space="preserve">- Риск, влекущий упущенную выгоду. Он характеризует ситуацию, когда компания в силу сложившихся объективных и субъективных причин не может осуществить запланированную финансовую операцию (например, при </w:t>
      </w:r>
      <w:r w:rsidRPr="002F29B3">
        <w:rPr>
          <w:rFonts w:ascii="Times New Roman" w:eastAsia="Times New Roman" w:hAnsi="Times New Roman" w:cs="Times New Roman"/>
          <w:color w:val="000000" w:themeColor="text1"/>
          <w:sz w:val="28"/>
          <w:szCs w:val="28"/>
          <w:lang w:eastAsia="ru-RU"/>
        </w:rPr>
        <w:lastRenderedPageBreak/>
        <w:t xml:space="preserve">снижении кредитного рейтинга компания не может получить необходимый кредит и использовать эффект финансового </w:t>
      </w:r>
      <w:proofErr w:type="spellStart"/>
      <w:r w:rsidRPr="002F29B3">
        <w:rPr>
          <w:rFonts w:ascii="Times New Roman" w:eastAsia="Times New Roman" w:hAnsi="Times New Roman" w:cs="Times New Roman"/>
          <w:color w:val="000000" w:themeColor="text1"/>
          <w:sz w:val="28"/>
          <w:szCs w:val="28"/>
          <w:lang w:eastAsia="ru-RU"/>
        </w:rPr>
        <w:t>левериджа</w:t>
      </w:r>
      <w:proofErr w:type="spellEnd"/>
      <w:r w:rsidRPr="002F29B3">
        <w:rPr>
          <w:rFonts w:ascii="Times New Roman" w:eastAsia="Times New Roman" w:hAnsi="Times New Roman" w:cs="Times New Roman"/>
          <w:color w:val="000000" w:themeColor="text1"/>
          <w:sz w:val="28"/>
          <w:szCs w:val="28"/>
          <w:lang w:eastAsia="ru-RU"/>
        </w:rPr>
        <w:t>);</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Риск, влекущий как экономические потери, так и дополнительные доходы. Он связывается с осуществлением спекулятивных (агрессивных) финансовых операций.</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7. </w:t>
      </w:r>
      <w:r w:rsidRPr="00B86BDB">
        <w:rPr>
          <w:rFonts w:ascii="Times New Roman" w:eastAsia="Times New Roman" w:hAnsi="Times New Roman" w:cs="Times New Roman"/>
          <w:b/>
          <w:color w:val="000000" w:themeColor="text1"/>
          <w:sz w:val="28"/>
          <w:szCs w:val="28"/>
          <w:lang w:eastAsia="ru-RU"/>
        </w:rPr>
        <w:t>По характеру проявления во времени</w:t>
      </w:r>
      <w:r>
        <w:rPr>
          <w:rFonts w:ascii="Times New Roman" w:eastAsia="Times New Roman" w:hAnsi="Times New Roman" w:cs="Times New Roman"/>
          <w:color w:val="000000" w:themeColor="text1"/>
          <w:sz w:val="28"/>
          <w:szCs w:val="28"/>
          <w:lang w:eastAsia="ru-RU"/>
        </w:rPr>
        <w:t xml:space="preserve"> </w:t>
      </w:r>
      <w:r w:rsidRPr="002F29B3">
        <w:rPr>
          <w:rFonts w:ascii="Times New Roman" w:eastAsia="Times New Roman" w:hAnsi="Times New Roman" w:cs="Times New Roman"/>
          <w:color w:val="000000" w:themeColor="text1"/>
          <w:sz w:val="28"/>
          <w:szCs w:val="28"/>
          <w:lang w:eastAsia="ru-RU"/>
        </w:rPr>
        <w:t>выделяют две группы финансовых рисков:</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Постоянный финансовый риск. Он характерен для всего периода осуществления финансовой операции и связан с действием постоянных факторов. Примером такого финансового риска является процентный риск, валютный риск.</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Временный финансовый риск. Он характеризует риск, носящий перманентный характер, возникающий лишь на отдельных этапах осуществления финансовой операции. Примером такого вида финансового риска является риск неплатежеспособности эффективно функционирующего предприятия.</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B86BDB">
        <w:rPr>
          <w:rFonts w:ascii="Times New Roman" w:eastAsia="Times New Roman" w:hAnsi="Times New Roman" w:cs="Times New Roman"/>
          <w:b/>
          <w:color w:val="000000" w:themeColor="text1"/>
          <w:sz w:val="28"/>
          <w:szCs w:val="28"/>
          <w:lang w:eastAsia="ru-RU"/>
        </w:rPr>
        <w:t>8. По уровню финансовых потерь</w:t>
      </w:r>
      <w:r>
        <w:rPr>
          <w:rFonts w:ascii="Times New Roman" w:eastAsia="Times New Roman" w:hAnsi="Times New Roman" w:cs="Times New Roman"/>
          <w:color w:val="000000" w:themeColor="text1"/>
          <w:sz w:val="28"/>
          <w:szCs w:val="28"/>
          <w:lang w:eastAsia="ru-RU"/>
        </w:rPr>
        <w:t xml:space="preserve"> </w:t>
      </w:r>
      <w:r w:rsidRPr="002F29B3">
        <w:rPr>
          <w:rFonts w:ascii="Times New Roman" w:eastAsia="Times New Roman" w:hAnsi="Times New Roman" w:cs="Times New Roman"/>
          <w:color w:val="000000" w:themeColor="text1"/>
          <w:sz w:val="28"/>
          <w:szCs w:val="28"/>
          <w:lang w:eastAsia="ru-RU"/>
        </w:rPr>
        <w:t>риски подразделяются на следующие группы:</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Допустимый финансовый риск. Он характеризует риск, финансовые потери по которому не превышают расчетной суммы прибыли по осуществляемой финансовой операции;</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Критический финансовый риск. Он характеризует риск, финансовые потери по которому не превышают расчетной суммы валового дохода по осуществляемой финансовой операции;</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Катастрофический финансовый риск. Он характеризует риск, финансовые потери по которому определяются частичной или полной утратой собственного капитала (этот вид риска может сопровождаться утратой и заемного капитала).</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B86BDB">
        <w:rPr>
          <w:rFonts w:ascii="Times New Roman" w:eastAsia="Times New Roman" w:hAnsi="Times New Roman" w:cs="Times New Roman"/>
          <w:b/>
          <w:color w:val="000000" w:themeColor="text1"/>
          <w:sz w:val="28"/>
          <w:szCs w:val="28"/>
          <w:lang w:eastAsia="ru-RU"/>
        </w:rPr>
        <w:t>9. По возможности предвидения</w:t>
      </w:r>
      <w:r w:rsidRPr="002F29B3">
        <w:rPr>
          <w:rFonts w:ascii="Times New Roman" w:eastAsia="Times New Roman" w:hAnsi="Times New Roman" w:cs="Times New Roman"/>
          <w:color w:val="000000" w:themeColor="text1"/>
          <w:sz w:val="28"/>
          <w:szCs w:val="28"/>
          <w:lang w:eastAsia="ru-RU"/>
        </w:rPr>
        <w:t> финансовые риски подразделяются на следующие две группы:</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Прогнозируемый финансовый риск характеризует те виды рисков, которые связаны с циклическим развитием экономики, сменой стадий конъюнктуры финансового рынка, предсказуемым развитием конкуренции и т.п. Предсказуемость финансовых рисков носит относительный характер, т.к. прогнозирование со 100%-</w:t>
      </w:r>
      <w:proofErr w:type="spellStart"/>
      <w:r w:rsidRPr="002F29B3">
        <w:rPr>
          <w:rFonts w:ascii="Times New Roman" w:eastAsia="Times New Roman" w:hAnsi="Times New Roman" w:cs="Times New Roman"/>
          <w:color w:val="000000" w:themeColor="text1"/>
          <w:sz w:val="28"/>
          <w:szCs w:val="28"/>
          <w:lang w:eastAsia="ru-RU"/>
        </w:rPr>
        <w:t>ным</w:t>
      </w:r>
      <w:proofErr w:type="spellEnd"/>
      <w:r w:rsidRPr="002F29B3">
        <w:rPr>
          <w:rFonts w:ascii="Times New Roman" w:eastAsia="Times New Roman" w:hAnsi="Times New Roman" w:cs="Times New Roman"/>
          <w:color w:val="000000" w:themeColor="text1"/>
          <w:sz w:val="28"/>
          <w:szCs w:val="28"/>
          <w:lang w:eastAsia="ru-RU"/>
        </w:rPr>
        <w:t xml:space="preserve"> результатом исключает рассматриваемое явление из категории рисков.</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Непрогнозируемый финансовый риск характеризует виды финансовых рисков, отличающихся полной непредсказуемостью проявления.</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B86BDB">
        <w:rPr>
          <w:rFonts w:ascii="Times New Roman" w:eastAsia="Times New Roman" w:hAnsi="Times New Roman" w:cs="Times New Roman"/>
          <w:b/>
          <w:color w:val="000000" w:themeColor="text1"/>
          <w:sz w:val="28"/>
          <w:szCs w:val="28"/>
          <w:lang w:eastAsia="ru-RU"/>
        </w:rPr>
        <w:t>10. По возможности страхования</w:t>
      </w:r>
      <w:r w:rsidRPr="002F29B3">
        <w:rPr>
          <w:rFonts w:ascii="Times New Roman" w:eastAsia="Times New Roman" w:hAnsi="Times New Roman" w:cs="Times New Roman"/>
          <w:color w:val="000000" w:themeColor="text1"/>
          <w:sz w:val="28"/>
          <w:szCs w:val="28"/>
          <w:lang w:eastAsia="ru-RU"/>
        </w:rPr>
        <w:t> финансовые риски подразделяются также на две группы:</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xml:space="preserve">- застрахованный финансовый риск. </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незастрахованный финансовый риск.</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xml:space="preserve">Риск застрахованный – это вероятное событие или совокупность событий, на случай </w:t>
      </w:r>
      <w:proofErr w:type="gramStart"/>
      <w:r w:rsidRPr="002F29B3">
        <w:rPr>
          <w:rFonts w:ascii="Times New Roman" w:eastAsia="Times New Roman" w:hAnsi="Times New Roman" w:cs="Times New Roman"/>
          <w:color w:val="000000" w:themeColor="text1"/>
          <w:sz w:val="28"/>
          <w:szCs w:val="28"/>
          <w:lang w:eastAsia="ru-RU"/>
        </w:rPr>
        <w:t>наступления</w:t>
      </w:r>
      <w:proofErr w:type="gramEnd"/>
      <w:r w:rsidRPr="002F29B3">
        <w:rPr>
          <w:rFonts w:ascii="Times New Roman" w:eastAsia="Times New Roman" w:hAnsi="Times New Roman" w:cs="Times New Roman"/>
          <w:color w:val="000000" w:themeColor="text1"/>
          <w:sz w:val="28"/>
          <w:szCs w:val="28"/>
          <w:lang w:eastAsia="ru-RU"/>
        </w:rPr>
        <w:t xml:space="preserve"> которых проводится страхование. Полная </w:t>
      </w:r>
      <w:r w:rsidRPr="002F29B3">
        <w:rPr>
          <w:rFonts w:ascii="Times New Roman" w:eastAsia="Times New Roman" w:hAnsi="Times New Roman" w:cs="Times New Roman"/>
          <w:color w:val="000000" w:themeColor="text1"/>
          <w:sz w:val="28"/>
          <w:szCs w:val="28"/>
          <w:lang w:eastAsia="ru-RU"/>
        </w:rPr>
        <w:lastRenderedPageBreak/>
        <w:t>или частичная страховая компенсация выплачивается в случаях, вызванных следующими событиями:</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остановка производства или сокращение объема производства в результате оговоренных событий;</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банкротство;</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непредвиденные расходы;</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неисполнение (ненадлежащее исполнение) договорных обязательств контрагентом застрахованного лица, являющегося кредитором по сделке;</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понесенные застрахованным лицом судебные расходы;</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иные события.</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Однако существует группа финансовых рисков, страховать которые компании не берутся, но часто именно незастрахованные риски являются потенциальными источниками прибыли фирмы. Но потери в результате наступления незастрахованного риска возмещаются только из собственных средств фирмы.</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b/>
          <w:bCs/>
          <w:color w:val="000000" w:themeColor="text1"/>
          <w:sz w:val="28"/>
          <w:szCs w:val="28"/>
          <w:lang w:eastAsia="ru-RU"/>
        </w:rPr>
        <w:t xml:space="preserve">Основные методы оценки рисков </w:t>
      </w:r>
      <w:r>
        <w:rPr>
          <w:rFonts w:ascii="Times New Roman" w:eastAsia="Times New Roman" w:hAnsi="Times New Roman" w:cs="Times New Roman"/>
          <w:b/>
          <w:bCs/>
          <w:color w:val="000000" w:themeColor="text1"/>
          <w:sz w:val="28"/>
          <w:szCs w:val="28"/>
          <w:lang w:eastAsia="ru-RU"/>
        </w:rPr>
        <w:t>корпорации</w:t>
      </w:r>
      <w:r w:rsidRPr="002F29B3">
        <w:rPr>
          <w:rFonts w:ascii="Times New Roman" w:eastAsia="Times New Roman" w:hAnsi="Times New Roman" w:cs="Times New Roman"/>
          <w:b/>
          <w:bCs/>
          <w:color w:val="000000" w:themeColor="text1"/>
          <w:sz w:val="28"/>
          <w:szCs w:val="28"/>
          <w:lang w:eastAsia="ru-RU"/>
        </w:rPr>
        <w:t>.</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702A42">
        <w:rPr>
          <w:rFonts w:ascii="Times New Roman" w:eastAsia="Times New Roman" w:hAnsi="Times New Roman" w:cs="Times New Roman"/>
          <w:b/>
          <w:i/>
          <w:iCs/>
          <w:color w:val="FF0000"/>
          <w:sz w:val="28"/>
          <w:szCs w:val="28"/>
          <w:lang w:eastAsia="ru-RU"/>
        </w:rPr>
        <w:t>Экспертный метод</w:t>
      </w:r>
      <w:r w:rsidRPr="00702A42">
        <w:rPr>
          <w:rFonts w:ascii="Times New Roman" w:eastAsia="Times New Roman" w:hAnsi="Times New Roman" w:cs="Times New Roman"/>
          <w:color w:val="FF0000"/>
          <w:sz w:val="28"/>
          <w:szCs w:val="28"/>
          <w:lang w:eastAsia="ru-RU"/>
        </w:rPr>
        <w:t xml:space="preserve">  </w:t>
      </w:r>
      <w:r w:rsidRPr="002F29B3">
        <w:rPr>
          <w:rFonts w:ascii="Times New Roman" w:eastAsia="Times New Roman" w:hAnsi="Times New Roman" w:cs="Times New Roman"/>
          <w:color w:val="000000" w:themeColor="text1"/>
          <w:sz w:val="28"/>
          <w:szCs w:val="28"/>
          <w:lang w:eastAsia="ru-RU"/>
        </w:rPr>
        <w:t>– базируются на опросе группы квалифицированных специалистов с последующей математической обработкой ответов. На основе этой обработки формулируется средняя оценка рисков, вероятность их возникновения, определяется дисперсия в оценке рисков.</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b/>
          <w:color w:val="000000" w:themeColor="text1"/>
          <w:sz w:val="28"/>
          <w:szCs w:val="28"/>
          <w:lang w:eastAsia="ru-RU"/>
        </w:rPr>
        <w:t>Достоинства</w:t>
      </w:r>
      <w:r w:rsidRPr="002F29B3">
        <w:rPr>
          <w:rFonts w:ascii="Times New Roman" w:eastAsia="Times New Roman" w:hAnsi="Times New Roman" w:cs="Times New Roman"/>
          <w:color w:val="000000" w:themeColor="text1"/>
          <w:sz w:val="28"/>
          <w:szCs w:val="28"/>
          <w:lang w:eastAsia="ru-RU"/>
        </w:rPr>
        <w:t xml:space="preserve">: </w:t>
      </w:r>
      <w:proofErr w:type="gramStart"/>
      <w:r w:rsidRPr="002F29B3">
        <w:rPr>
          <w:rFonts w:ascii="Times New Roman" w:eastAsia="Times New Roman" w:hAnsi="Times New Roman" w:cs="Times New Roman"/>
          <w:color w:val="000000" w:themeColor="text1"/>
          <w:sz w:val="28"/>
          <w:szCs w:val="28"/>
          <w:lang w:eastAsia="ru-RU"/>
        </w:rPr>
        <w:t>прост</w:t>
      </w:r>
      <w:proofErr w:type="gramEnd"/>
      <w:r w:rsidRPr="002F29B3">
        <w:rPr>
          <w:rFonts w:ascii="Times New Roman" w:eastAsia="Times New Roman" w:hAnsi="Times New Roman" w:cs="Times New Roman"/>
          <w:color w:val="000000" w:themeColor="text1"/>
          <w:sz w:val="28"/>
          <w:szCs w:val="28"/>
          <w:lang w:eastAsia="ru-RU"/>
        </w:rPr>
        <w:t xml:space="preserve"> в реализации, не трудоемкий, имеются стандартные программы обработки данных.</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b/>
          <w:color w:val="000000" w:themeColor="text1"/>
          <w:sz w:val="28"/>
          <w:szCs w:val="28"/>
          <w:lang w:eastAsia="ru-RU"/>
        </w:rPr>
        <w:t>Недостатки</w:t>
      </w:r>
      <w:r w:rsidRPr="002F29B3">
        <w:rPr>
          <w:rFonts w:ascii="Times New Roman" w:eastAsia="Times New Roman" w:hAnsi="Times New Roman" w:cs="Times New Roman"/>
          <w:color w:val="000000" w:themeColor="text1"/>
          <w:sz w:val="28"/>
          <w:szCs w:val="28"/>
          <w:lang w:eastAsia="ru-RU"/>
        </w:rPr>
        <w:t>: субъективизм мнений экспертов, возможные отклонения в оценке экспертов, очень усредненные оценки.</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b/>
          <w:color w:val="000000" w:themeColor="text1"/>
          <w:sz w:val="28"/>
          <w:szCs w:val="28"/>
          <w:lang w:eastAsia="ru-RU"/>
        </w:rPr>
        <w:t>Применение</w:t>
      </w:r>
      <w:r w:rsidRPr="002F29B3">
        <w:rPr>
          <w:rFonts w:ascii="Times New Roman" w:eastAsia="Times New Roman" w:hAnsi="Times New Roman" w:cs="Times New Roman"/>
          <w:color w:val="000000" w:themeColor="text1"/>
          <w:sz w:val="28"/>
          <w:szCs w:val="28"/>
          <w:lang w:eastAsia="ru-RU"/>
        </w:rPr>
        <w:t>: оценка инфляционных, валютных рисков, риск банкротства, расчеты на предварительных стадиях, при отсутствии накопленных данных о деятельности фирмы.</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702A42">
        <w:rPr>
          <w:rFonts w:ascii="Times New Roman" w:eastAsia="Times New Roman" w:hAnsi="Times New Roman" w:cs="Times New Roman"/>
          <w:b/>
          <w:i/>
          <w:iCs/>
          <w:color w:val="FF0000"/>
          <w:sz w:val="28"/>
          <w:szCs w:val="28"/>
          <w:lang w:eastAsia="ru-RU"/>
        </w:rPr>
        <w:t>Статистический метод</w:t>
      </w:r>
      <w:r w:rsidRPr="00702A42">
        <w:rPr>
          <w:rFonts w:ascii="Times New Roman" w:eastAsia="Times New Roman" w:hAnsi="Times New Roman" w:cs="Times New Roman"/>
          <w:color w:val="FF0000"/>
          <w:sz w:val="28"/>
          <w:szCs w:val="28"/>
          <w:lang w:eastAsia="ru-RU"/>
        </w:rPr>
        <w:t> </w:t>
      </w:r>
      <w:r w:rsidRPr="002F29B3">
        <w:rPr>
          <w:rFonts w:ascii="Times New Roman" w:eastAsia="Times New Roman" w:hAnsi="Times New Roman" w:cs="Times New Roman"/>
          <w:color w:val="000000" w:themeColor="text1"/>
          <w:sz w:val="28"/>
          <w:szCs w:val="28"/>
          <w:lang w:eastAsia="ru-RU"/>
        </w:rPr>
        <w:t>– базируются на накопленных в учете данных о деятельности фирмы, на основе которых проводится специальная статистическая обработка: строятся корреляционные зависимости, тренды, устанавливаются коэффициенты корреляции, оценивается дисперсия по отношению к уровню риска.</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b/>
          <w:color w:val="000000" w:themeColor="text1"/>
          <w:sz w:val="28"/>
          <w:szCs w:val="28"/>
          <w:lang w:eastAsia="ru-RU"/>
        </w:rPr>
        <w:t>Достоинства</w:t>
      </w:r>
      <w:r w:rsidRPr="002F29B3">
        <w:rPr>
          <w:rFonts w:ascii="Times New Roman" w:eastAsia="Times New Roman" w:hAnsi="Times New Roman" w:cs="Times New Roman"/>
          <w:color w:val="000000" w:themeColor="text1"/>
          <w:sz w:val="28"/>
          <w:szCs w:val="28"/>
          <w:lang w:eastAsia="ru-RU"/>
        </w:rPr>
        <w:t>: более точная и многогранная оценка рисковых ситуаций, возможность прогнозирования, выявление наиболее значимых факторов.</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b/>
          <w:color w:val="000000" w:themeColor="text1"/>
          <w:sz w:val="28"/>
          <w:szCs w:val="28"/>
          <w:lang w:eastAsia="ru-RU"/>
        </w:rPr>
        <w:t>Недостатки</w:t>
      </w:r>
      <w:r w:rsidRPr="002F29B3">
        <w:rPr>
          <w:rFonts w:ascii="Times New Roman" w:eastAsia="Times New Roman" w:hAnsi="Times New Roman" w:cs="Times New Roman"/>
          <w:color w:val="000000" w:themeColor="text1"/>
          <w:sz w:val="28"/>
          <w:szCs w:val="28"/>
          <w:lang w:eastAsia="ru-RU"/>
        </w:rPr>
        <w:t>: более сложный, трудоемкий дорогой метод, требует большого количества информации для расчетов, требуется качественная организация учета в фирме.</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b/>
          <w:color w:val="000000" w:themeColor="text1"/>
          <w:sz w:val="28"/>
          <w:szCs w:val="28"/>
          <w:lang w:eastAsia="ru-RU"/>
        </w:rPr>
        <w:t>Применение</w:t>
      </w:r>
      <w:r w:rsidRPr="002F29B3">
        <w:rPr>
          <w:rFonts w:ascii="Times New Roman" w:eastAsia="Times New Roman" w:hAnsi="Times New Roman" w:cs="Times New Roman"/>
          <w:color w:val="000000" w:themeColor="text1"/>
          <w:sz w:val="28"/>
          <w:szCs w:val="28"/>
          <w:lang w:eastAsia="ru-RU"/>
        </w:rPr>
        <w:t>: крупные компании, с хорошей организацией учета, для сложных рисков.</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702A42">
        <w:rPr>
          <w:rFonts w:ascii="Times New Roman" w:eastAsia="Times New Roman" w:hAnsi="Times New Roman" w:cs="Times New Roman"/>
          <w:b/>
          <w:i/>
          <w:iCs/>
          <w:color w:val="FF0000"/>
          <w:sz w:val="28"/>
          <w:szCs w:val="28"/>
          <w:lang w:eastAsia="ru-RU"/>
        </w:rPr>
        <w:t>Расчетно-аналитические методы</w:t>
      </w:r>
      <w:r w:rsidRPr="002F29B3">
        <w:rPr>
          <w:rFonts w:ascii="Times New Roman" w:eastAsia="Times New Roman" w:hAnsi="Times New Roman" w:cs="Times New Roman"/>
          <w:color w:val="000000" w:themeColor="text1"/>
          <w:sz w:val="28"/>
          <w:szCs w:val="28"/>
          <w:lang w:eastAsia="ru-RU"/>
        </w:rPr>
        <w:t>, при которых вероятность возникновения отдельных рисков устанавливается в зависимости от значений плановых показателей финансовой деятельности фирмы. Они позволяют количественно оценить вероятность возникновения рисков и базируются на внутренней информации фирмы.</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b/>
          <w:color w:val="000000" w:themeColor="text1"/>
          <w:sz w:val="28"/>
          <w:szCs w:val="28"/>
          <w:lang w:eastAsia="ru-RU"/>
        </w:rPr>
        <w:lastRenderedPageBreak/>
        <w:t>Преимущества</w:t>
      </w:r>
      <w:r w:rsidRPr="002F29B3">
        <w:rPr>
          <w:rFonts w:ascii="Times New Roman" w:eastAsia="Times New Roman" w:hAnsi="Times New Roman" w:cs="Times New Roman"/>
          <w:color w:val="000000" w:themeColor="text1"/>
          <w:sz w:val="28"/>
          <w:szCs w:val="28"/>
          <w:lang w:eastAsia="ru-RU"/>
        </w:rPr>
        <w:t>: увязка с финансовыми показателями деятельности компании, простота и дешевизна метода.</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b/>
          <w:color w:val="000000" w:themeColor="text1"/>
          <w:sz w:val="28"/>
          <w:szCs w:val="28"/>
          <w:lang w:eastAsia="ru-RU"/>
        </w:rPr>
        <w:t>Недостатки</w:t>
      </w:r>
      <w:r w:rsidRPr="002F29B3">
        <w:rPr>
          <w:rFonts w:ascii="Times New Roman" w:eastAsia="Times New Roman" w:hAnsi="Times New Roman" w:cs="Times New Roman"/>
          <w:color w:val="000000" w:themeColor="text1"/>
          <w:sz w:val="28"/>
          <w:szCs w:val="28"/>
          <w:lang w:eastAsia="ru-RU"/>
        </w:rPr>
        <w:t>: необходимость качественной системы учета, нужны критерии сопоставления риска и финансовых показателей.</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b/>
          <w:color w:val="000000" w:themeColor="text1"/>
          <w:sz w:val="28"/>
          <w:szCs w:val="28"/>
          <w:lang w:eastAsia="ru-RU"/>
        </w:rPr>
        <w:t>Применение</w:t>
      </w:r>
      <w:r w:rsidRPr="002F29B3">
        <w:rPr>
          <w:rFonts w:ascii="Times New Roman" w:eastAsia="Times New Roman" w:hAnsi="Times New Roman" w:cs="Times New Roman"/>
          <w:color w:val="000000" w:themeColor="text1"/>
          <w:sz w:val="28"/>
          <w:szCs w:val="28"/>
          <w:lang w:eastAsia="ru-RU"/>
        </w:rPr>
        <w:t>: в системе финансового планирования и бюджетирования, при расчете рисков неплатежеспособности, финансовой устойчивости.</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702A42">
        <w:rPr>
          <w:rFonts w:ascii="Times New Roman" w:eastAsia="Times New Roman" w:hAnsi="Times New Roman" w:cs="Times New Roman"/>
          <w:b/>
          <w:i/>
          <w:iCs/>
          <w:color w:val="FF0000"/>
          <w:sz w:val="28"/>
          <w:szCs w:val="28"/>
          <w:lang w:eastAsia="ru-RU"/>
        </w:rPr>
        <w:t>Аналоговые методы</w:t>
      </w:r>
      <w:r w:rsidRPr="00702A42">
        <w:rPr>
          <w:rFonts w:ascii="Times New Roman" w:eastAsia="Times New Roman" w:hAnsi="Times New Roman" w:cs="Times New Roman"/>
          <w:color w:val="FF0000"/>
          <w:sz w:val="28"/>
          <w:szCs w:val="28"/>
          <w:lang w:eastAsia="ru-RU"/>
        </w:rPr>
        <w:t> </w:t>
      </w:r>
      <w:r w:rsidRPr="002F29B3">
        <w:rPr>
          <w:rFonts w:ascii="Times New Roman" w:eastAsia="Times New Roman" w:hAnsi="Times New Roman" w:cs="Times New Roman"/>
          <w:color w:val="000000" w:themeColor="text1"/>
          <w:sz w:val="28"/>
          <w:szCs w:val="28"/>
          <w:lang w:eastAsia="ru-RU"/>
        </w:rPr>
        <w:t>– риск оценивается по отдельным наиболее часто встречающимся операциям или сделкам и определяется по аналогии.</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b/>
          <w:color w:val="000000" w:themeColor="text1"/>
          <w:sz w:val="28"/>
          <w:szCs w:val="28"/>
          <w:lang w:eastAsia="ru-RU"/>
        </w:rPr>
        <w:t>Преимущества</w:t>
      </w:r>
      <w:r w:rsidRPr="002F29B3">
        <w:rPr>
          <w:rFonts w:ascii="Times New Roman" w:eastAsia="Times New Roman" w:hAnsi="Times New Roman" w:cs="Times New Roman"/>
          <w:color w:val="000000" w:themeColor="text1"/>
          <w:sz w:val="28"/>
          <w:szCs w:val="28"/>
          <w:lang w:eastAsia="ru-RU"/>
        </w:rPr>
        <w:t>: простота, дешевизна, экономия ресурсов на управление рисками.</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b/>
          <w:color w:val="000000" w:themeColor="text1"/>
          <w:sz w:val="28"/>
          <w:szCs w:val="28"/>
          <w:lang w:eastAsia="ru-RU"/>
        </w:rPr>
        <w:t>Недостатки</w:t>
      </w:r>
      <w:r w:rsidRPr="002F29B3">
        <w:rPr>
          <w:rFonts w:ascii="Times New Roman" w:eastAsia="Times New Roman" w:hAnsi="Times New Roman" w:cs="Times New Roman"/>
          <w:color w:val="000000" w:themeColor="text1"/>
          <w:sz w:val="28"/>
          <w:szCs w:val="28"/>
          <w:lang w:eastAsia="ru-RU"/>
        </w:rPr>
        <w:t>: возникают сложности, если фирма выполняет широкий круг операций, доля повторяющихся операций очень низка.</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2F29B3">
        <w:rPr>
          <w:rFonts w:ascii="Times New Roman" w:eastAsia="Times New Roman" w:hAnsi="Times New Roman" w:cs="Times New Roman"/>
          <w:color w:val="000000" w:themeColor="text1"/>
          <w:sz w:val="28"/>
          <w:szCs w:val="28"/>
          <w:lang w:eastAsia="ru-RU"/>
        </w:rPr>
        <w:t xml:space="preserve">Данный метод </w:t>
      </w:r>
      <w:r w:rsidRPr="002F29B3">
        <w:rPr>
          <w:rFonts w:ascii="Times New Roman" w:eastAsia="Times New Roman" w:hAnsi="Times New Roman" w:cs="Times New Roman"/>
          <w:b/>
          <w:color w:val="000000" w:themeColor="text1"/>
          <w:sz w:val="28"/>
          <w:szCs w:val="28"/>
          <w:lang w:eastAsia="ru-RU"/>
        </w:rPr>
        <w:t xml:space="preserve">используется </w:t>
      </w:r>
      <w:r w:rsidRPr="002F29B3">
        <w:rPr>
          <w:rFonts w:ascii="Times New Roman" w:eastAsia="Times New Roman" w:hAnsi="Times New Roman" w:cs="Times New Roman"/>
          <w:color w:val="000000" w:themeColor="text1"/>
          <w:sz w:val="28"/>
          <w:szCs w:val="28"/>
          <w:lang w:eastAsia="ru-RU"/>
        </w:rPr>
        <w:t>только для оценки валютных, кредитных, инвестиционных рисков.</w:t>
      </w:r>
    </w:p>
    <w:p w:rsidR="0043151B" w:rsidRPr="002F29B3" w:rsidRDefault="0043151B" w:rsidP="00432550">
      <w:pPr>
        <w:spacing w:after="4" w:line="240" w:lineRule="auto"/>
        <w:ind w:firstLine="454"/>
        <w:jc w:val="both"/>
        <w:rPr>
          <w:rFonts w:ascii="Times New Roman" w:eastAsia="Times New Roman" w:hAnsi="Times New Roman" w:cs="Times New Roman"/>
          <w:color w:val="000000" w:themeColor="text1"/>
          <w:sz w:val="28"/>
          <w:szCs w:val="28"/>
          <w:lang w:eastAsia="ru-RU"/>
        </w:rPr>
      </w:pPr>
      <w:r w:rsidRPr="00702A42">
        <w:rPr>
          <w:rFonts w:ascii="Times New Roman" w:eastAsia="Times New Roman" w:hAnsi="Times New Roman" w:cs="Times New Roman"/>
          <w:b/>
          <w:i/>
          <w:iCs/>
          <w:color w:val="FF0000"/>
          <w:sz w:val="28"/>
          <w:szCs w:val="28"/>
          <w:lang w:eastAsia="ru-RU"/>
        </w:rPr>
        <w:t>Комбинированный метод</w:t>
      </w:r>
      <w:r w:rsidRPr="00702A42">
        <w:rPr>
          <w:rFonts w:ascii="Times New Roman" w:eastAsia="Times New Roman" w:hAnsi="Times New Roman" w:cs="Times New Roman"/>
          <w:color w:val="FF0000"/>
          <w:sz w:val="28"/>
          <w:szCs w:val="28"/>
          <w:lang w:eastAsia="ru-RU"/>
        </w:rPr>
        <w:t> </w:t>
      </w:r>
      <w:r w:rsidRPr="002F29B3">
        <w:rPr>
          <w:rFonts w:ascii="Times New Roman" w:eastAsia="Times New Roman" w:hAnsi="Times New Roman" w:cs="Times New Roman"/>
          <w:color w:val="000000" w:themeColor="text1"/>
          <w:sz w:val="28"/>
          <w:szCs w:val="28"/>
          <w:lang w:eastAsia="ru-RU"/>
        </w:rPr>
        <w:t>– может объединять 2 или несколько методов для оценки рисков.</w:t>
      </w:r>
    </w:p>
    <w:p w:rsidR="0043151B" w:rsidRPr="002F29B3" w:rsidRDefault="0043151B" w:rsidP="00432550">
      <w:pPr>
        <w:spacing w:after="4" w:line="240" w:lineRule="auto"/>
        <w:ind w:firstLine="454"/>
        <w:jc w:val="center"/>
        <w:rPr>
          <w:rFonts w:ascii="Times New Roman" w:hAnsi="Times New Roman" w:cs="Times New Roman"/>
          <w:b/>
          <w:color w:val="000000" w:themeColor="text1"/>
          <w:sz w:val="28"/>
          <w:szCs w:val="28"/>
        </w:rPr>
      </w:pPr>
      <w:r w:rsidRPr="002F29B3">
        <w:rPr>
          <w:rFonts w:ascii="Times New Roman" w:hAnsi="Times New Roman" w:cs="Times New Roman"/>
          <w:b/>
          <w:color w:val="000000" w:themeColor="text1"/>
          <w:sz w:val="28"/>
          <w:szCs w:val="28"/>
        </w:rPr>
        <w:t>Способы снижения финансового риска.</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После выявления возможных финансовых рисков, с которыми может столкнуться компания в процессе осуществления финансовой деятельности, после определения факторов, оказывающих влияние на уровень риска и оценки риска, а также выявления связанных с ними потенциальных потерь перед компанией стоит задача разработки минимизации финансовых рисков. </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b/>
          <w:color w:val="000000" w:themeColor="text1"/>
          <w:sz w:val="28"/>
          <w:szCs w:val="28"/>
        </w:rPr>
        <w:t>Снижение степени риска</w:t>
      </w:r>
      <w:r>
        <w:rPr>
          <w:rFonts w:ascii="Times New Roman" w:hAnsi="Times New Roman" w:cs="Times New Roman"/>
          <w:color w:val="000000" w:themeColor="text1"/>
          <w:sz w:val="28"/>
          <w:szCs w:val="28"/>
        </w:rPr>
        <w:t xml:space="preserve"> – </w:t>
      </w:r>
      <w:r w:rsidRPr="002F29B3">
        <w:rPr>
          <w:rFonts w:ascii="Times New Roman" w:hAnsi="Times New Roman" w:cs="Times New Roman"/>
          <w:color w:val="000000" w:themeColor="text1"/>
          <w:sz w:val="28"/>
          <w:szCs w:val="28"/>
        </w:rPr>
        <w:t>это</w:t>
      </w:r>
      <w:r>
        <w:rPr>
          <w:rFonts w:ascii="Times New Roman" w:hAnsi="Times New Roman" w:cs="Times New Roman"/>
          <w:color w:val="000000" w:themeColor="text1"/>
          <w:sz w:val="28"/>
          <w:szCs w:val="28"/>
        </w:rPr>
        <w:t xml:space="preserve"> </w:t>
      </w:r>
      <w:r w:rsidRPr="002F29B3">
        <w:rPr>
          <w:rFonts w:ascii="Times New Roman" w:hAnsi="Times New Roman" w:cs="Times New Roman"/>
          <w:color w:val="000000" w:themeColor="text1"/>
          <w:sz w:val="28"/>
          <w:szCs w:val="28"/>
        </w:rPr>
        <w:t>сокращение вероятности и объема потерь.</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Для снижения степени риска применяются различные приемы. Наиболее распространенными являются:</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Уклонение от риска;</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Принятие риска на себя;</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Передача риска;</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Страхование риска;</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Объединение риска;</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Диверсификация;</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Хеджирование;</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Использование внутренних финансовых нормативов;</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Другие методы.</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Компания в процессе финансовой деятельности может отказаться от совершения финансовых операций, связанных с высоким уровнем риска.</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Наиболее простое и радикальное направление нейтрализации финансовых рисков – это </w:t>
      </w:r>
      <w:r w:rsidRPr="002F29B3">
        <w:rPr>
          <w:rFonts w:ascii="Times New Roman" w:hAnsi="Times New Roman" w:cs="Times New Roman"/>
          <w:b/>
          <w:color w:val="000000" w:themeColor="text1"/>
          <w:sz w:val="28"/>
          <w:szCs w:val="28"/>
        </w:rPr>
        <w:t>уклонение от риска</w:t>
      </w:r>
      <w:r w:rsidRPr="002F29B3">
        <w:rPr>
          <w:rFonts w:ascii="Times New Roman" w:hAnsi="Times New Roman" w:cs="Times New Roman"/>
          <w:color w:val="000000" w:themeColor="text1"/>
          <w:sz w:val="28"/>
          <w:szCs w:val="28"/>
        </w:rPr>
        <w:t>. Оно позволяет полностью избежать потенциальных потерь. Но, уклонение от одного вида финансового риска может привести к возникновению других. Поэтому уклонение от риска, эффективно, если:</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отказ от одного вида финансового риска не влечет за собой возникновение других видов рисков более высокого и однозначного уровня;</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lastRenderedPageBreak/>
        <w:t>- уровень риска намного выше уровня возможной доходности финансовой операции;</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финансовые потери по данному виду риска компания не имеет возможности возместить за счет собственных финансовых средств, так как эти потери слишком высоки.</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Естественно, что не от всех видов финансовых рисков фирме удается уклониться, большую, часть из них приходится </w:t>
      </w:r>
      <w:r w:rsidRPr="002F29B3">
        <w:rPr>
          <w:rFonts w:ascii="Times New Roman" w:hAnsi="Times New Roman" w:cs="Times New Roman"/>
          <w:b/>
          <w:color w:val="000000" w:themeColor="text1"/>
          <w:sz w:val="28"/>
          <w:szCs w:val="28"/>
        </w:rPr>
        <w:t>брать на себя</w:t>
      </w:r>
      <w:r w:rsidRPr="002F29B3">
        <w:rPr>
          <w:rFonts w:ascii="Times New Roman" w:hAnsi="Times New Roman" w:cs="Times New Roman"/>
          <w:color w:val="000000" w:themeColor="text1"/>
          <w:sz w:val="28"/>
          <w:szCs w:val="28"/>
        </w:rPr>
        <w:t>. Некоторые финансовые риски принимаются, потому что несут в себе потенциал возможной прибыли, другие принимаются в силу их неизбежности.</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При принятии риска на себя основной задачей компании является изыскание источников необходимых ресурсов для покрытия возможных потерь. Ими могут быть:</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внутренние ресурсы;</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кредитные ресурсы.</w:t>
      </w:r>
    </w:p>
    <w:p w:rsidR="0043151B" w:rsidRPr="002F29B3" w:rsidRDefault="0043151B" w:rsidP="00432550">
      <w:pPr>
        <w:spacing w:after="4" w:line="240" w:lineRule="auto"/>
        <w:ind w:firstLine="454"/>
        <w:jc w:val="both"/>
        <w:rPr>
          <w:rFonts w:ascii="Times New Roman" w:hAnsi="Times New Roman" w:cs="Times New Roman"/>
          <w:b/>
          <w:color w:val="000000" w:themeColor="text1"/>
          <w:sz w:val="28"/>
          <w:szCs w:val="28"/>
        </w:rPr>
      </w:pPr>
      <w:r w:rsidRPr="002F29B3">
        <w:rPr>
          <w:rFonts w:ascii="Times New Roman" w:hAnsi="Times New Roman" w:cs="Times New Roman"/>
          <w:b/>
          <w:color w:val="000000" w:themeColor="text1"/>
          <w:sz w:val="28"/>
          <w:szCs w:val="28"/>
        </w:rPr>
        <w:t>К внутренним ресурсам относятся:</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наличность в кассе, которая не страдает при физическом повреждении зданий и сооружений, принадлежащих компании;</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остаточная стоимость поврежденной собственности;</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доход от частичного продолжения как финансовой, так и производственной деятельности;</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дивиденды и процентный доход от ценных бумаг и доходных инвестиций;</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дополнительные средства, вносимые владельцами бизнеса с целью его поддержания;</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 </w:t>
      </w:r>
      <w:proofErr w:type="spellStart"/>
      <w:r w:rsidRPr="002F29B3">
        <w:rPr>
          <w:rFonts w:ascii="Times New Roman" w:hAnsi="Times New Roman" w:cs="Times New Roman"/>
          <w:color w:val="000000" w:themeColor="text1"/>
          <w:sz w:val="28"/>
          <w:szCs w:val="28"/>
        </w:rPr>
        <w:t>неперераспределенный</w:t>
      </w:r>
      <w:proofErr w:type="spellEnd"/>
      <w:r w:rsidRPr="002F29B3">
        <w:rPr>
          <w:rFonts w:ascii="Times New Roman" w:hAnsi="Times New Roman" w:cs="Times New Roman"/>
          <w:color w:val="000000" w:themeColor="text1"/>
          <w:sz w:val="28"/>
          <w:szCs w:val="28"/>
        </w:rPr>
        <w:t xml:space="preserve"> остаток прибыли, полученной в отчетном периоде, до его распределения может рассматриваться как резерв финансовых ресурсов, направляемых в необходимом случае на ликвидацию негативных последствий финансовых рисков;</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резервный фонд фирмы, который создается в соответствии с требованиями законодательства и устава (о формировании резервного капитала).</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534C58">
        <w:rPr>
          <w:rFonts w:ascii="Times New Roman" w:hAnsi="Times New Roman" w:cs="Times New Roman"/>
          <w:b/>
          <w:color w:val="000000" w:themeColor="text1"/>
          <w:sz w:val="28"/>
          <w:szCs w:val="28"/>
        </w:rPr>
        <w:t>Передача риска</w:t>
      </w:r>
      <w:r w:rsidRPr="002F29B3">
        <w:rPr>
          <w:rFonts w:ascii="Times New Roman" w:hAnsi="Times New Roman" w:cs="Times New Roman"/>
          <w:color w:val="000000" w:themeColor="text1"/>
          <w:sz w:val="28"/>
          <w:szCs w:val="28"/>
        </w:rPr>
        <w:t xml:space="preserve"> в современной практике управления финансовыми рисками осуществляется по следующим основным направлениям.</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1. Передача рисков путем заключения </w:t>
      </w:r>
      <w:r w:rsidRPr="002F29B3">
        <w:rPr>
          <w:rFonts w:ascii="Times New Roman" w:hAnsi="Times New Roman" w:cs="Times New Roman"/>
          <w:b/>
          <w:color w:val="000000" w:themeColor="text1"/>
          <w:sz w:val="28"/>
          <w:szCs w:val="28"/>
        </w:rPr>
        <w:t>договора факторинга</w:t>
      </w:r>
      <w:r w:rsidRPr="002F29B3">
        <w:rPr>
          <w:rFonts w:ascii="Times New Roman" w:hAnsi="Times New Roman" w:cs="Times New Roman"/>
          <w:color w:val="000000" w:themeColor="text1"/>
          <w:sz w:val="28"/>
          <w:szCs w:val="28"/>
        </w:rPr>
        <w:t xml:space="preserve">.  Предметом передачи в данном случае является кредитный риск компании, который в преимущественной его доле передается банку или специализированной </w:t>
      </w:r>
      <w:proofErr w:type="spellStart"/>
      <w:r w:rsidRPr="002F29B3">
        <w:rPr>
          <w:rFonts w:ascii="Times New Roman" w:hAnsi="Times New Roman" w:cs="Times New Roman"/>
          <w:color w:val="000000" w:themeColor="text1"/>
          <w:sz w:val="28"/>
          <w:szCs w:val="28"/>
        </w:rPr>
        <w:t>факторинговой</w:t>
      </w:r>
      <w:proofErr w:type="spellEnd"/>
      <w:r w:rsidRPr="002F29B3">
        <w:rPr>
          <w:rFonts w:ascii="Times New Roman" w:hAnsi="Times New Roman" w:cs="Times New Roman"/>
          <w:color w:val="000000" w:themeColor="text1"/>
          <w:sz w:val="28"/>
          <w:szCs w:val="28"/>
        </w:rPr>
        <w:t xml:space="preserve"> компании, что позволяет фирме в существенной степени нейтрализовать негативные финансовые последствия кредитного риска.</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Факторинг </w:t>
      </w:r>
      <w:r>
        <w:rPr>
          <w:rFonts w:ascii="Times New Roman" w:hAnsi="Times New Roman" w:cs="Times New Roman"/>
          <w:color w:val="000000" w:themeColor="text1"/>
          <w:sz w:val="28"/>
          <w:szCs w:val="28"/>
        </w:rPr>
        <w:t>–</w:t>
      </w:r>
      <w:r w:rsidRPr="002F29B3">
        <w:rPr>
          <w:rFonts w:ascii="Times New Roman" w:hAnsi="Times New Roman" w:cs="Times New Roman"/>
          <w:color w:val="000000" w:themeColor="text1"/>
          <w:sz w:val="28"/>
          <w:szCs w:val="28"/>
        </w:rPr>
        <w:t xml:space="preserve"> это</w:t>
      </w:r>
      <w:r>
        <w:rPr>
          <w:rFonts w:ascii="Times New Roman" w:hAnsi="Times New Roman" w:cs="Times New Roman"/>
          <w:color w:val="000000" w:themeColor="text1"/>
          <w:sz w:val="28"/>
          <w:szCs w:val="28"/>
        </w:rPr>
        <w:t xml:space="preserve"> </w:t>
      </w:r>
      <w:r w:rsidRPr="002F29B3">
        <w:rPr>
          <w:rFonts w:ascii="Times New Roman" w:hAnsi="Times New Roman" w:cs="Times New Roman"/>
          <w:color w:val="000000" w:themeColor="text1"/>
          <w:sz w:val="28"/>
          <w:szCs w:val="28"/>
        </w:rPr>
        <w:t xml:space="preserve">комплекс финансовых услуг для производителей и поставщиков, ведущих торговую деятельность </w:t>
      </w:r>
      <w:r w:rsidRPr="002F29B3">
        <w:rPr>
          <w:rFonts w:ascii="Times New Roman" w:hAnsi="Times New Roman" w:cs="Times New Roman"/>
          <w:b/>
          <w:color w:val="000000" w:themeColor="text1"/>
          <w:sz w:val="28"/>
          <w:szCs w:val="28"/>
        </w:rPr>
        <w:t>на условиях отсрочки платежа.</w:t>
      </w:r>
      <w:r w:rsidRPr="002F29B3">
        <w:rPr>
          <w:rFonts w:ascii="Times New Roman" w:hAnsi="Times New Roman" w:cs="Times New Roman"/>
          <w:color w:val="000000" w:themeColor="text1"/>
          <w:sz w:val="28"/>
          <w:szCs w:val="28"/>
        </w:rPr>
        <w:t xml:space="preserve"> В операции факторинга обычно участвуют три лица: фактор (</w:t>
      </w:r>
      <w:proofErr w:type="spellStart"/>
      <w:r w:rsidRPr="002F29B3">
        <w:rPr>
          <w:rFonts w:ascii="Times New Roman" w:hAnsi="Times New Roman" w:cs="Times New Roman"/>
          <w:color w:val="000000" w:themeColor="text1"/>
          <w:sz w:val="28"/>
          <w:szCs w:val="28"/>
        </w:rPr>
        <w:t>факторинговая</w:t>
      </w:r>
      <w:proofErr w:type="spellEnd"/>
      <w:r w:rsidRPr="002F29B3">
        <w:rPr>
          <w:rFonts w:ascii="Times New Roman" w:hAnsi="Times New Roman" w:cs="Times New Roman"/>
          <w:color w:val="000000" w:themeColor="text1"/>
          <w:sz w:val="28"/>
          <w:szCs w:val="28"/>
        </w:rPr>
        <w:t xml:space="preserve"> компания или банк) - покупатель требования, поставщик товара (кредитор) и покупатель товара (дебитор). В некоторых случаях, здесь может быть и четвёртая сторона-посредник, которая, например, </w:t>
      </w:r>
      <w:r w:rsidRPr="002F29B3">
        <w:rPr>
          <w:rFonts w:ascii="Times New Roman" w:hAnsi="Times New Roman" w:cs="Times New Roman"/>
          <w:color w:val="000000" w:themeColor="text1"/>
          <w:sz w:val="28"/>
          <w:szCs w:val="28"/>
        </w:rPr>
        <w:lastRenderedPageBreak/>
        <w:t xml:space="preserve">предоставляет площадку или электронную платформу для совершения </w:t>
      </w:r>
      <w:proofErr w:type="spellStart"/>
      <w:r w:rsidRPr="002F29B3">
        <w:rPr>
          <w:rFonts w:ascii="Times New Roman" w:hAnsi="Times New Roman" w:cs="Times New Roman"/>
          <w:color w:val="000000" w:themeColor="text1"/>
          <w:sz w:val="28"/>
          <w:szCs w:val="28"/>
        </w:rPr>
        <w:t>факторинговых</w:t>
      </w:r>
      <w:proofErr w:type="spellEnd"/>
      <w:r w:rsidRPr="002F29B3">
        <w:rPr>
          <w:rFonts w:ascii="Times New Roman" w:hAnsi="Times New Roman" w:cs="Times New Roman"/>
          <w:color w:val="000000" w:themeColor="text1"/>
          <w:sz w:val="28"/>
          <w:szCs w:val="28"/>
        </w:rPr>
        <w:t xml:space="preserve"> сделок.</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2. Передача риска путем заключения </w:t>
      </w:r>
      <w:r w:rsidRPr="002F29B3">
        <w:rPr>
          <w:rFonts w:ascii="Times New Roman" w:hAnsi="Times New Roman" w:cs="Times New Roman"/>
          <w:b/>
          <w:color w:val="000000" w:themeColor="text1"/>
          <w:sz w:val="28"/>
          <w:szCs w:val="28"/>
        </w:rPr>
        <w:t>договора поручительства</w:t>
      </w:r>
      <w:r w:rsidRPr="002F29B3">
        <w:rPr>
          <w:rFonts w:ascii="Times New Roman" w:hAnsi="Times New Roman" w:cs="Times New Roman"/>
          <w:color w:val="000000" w:themeColor="text1"/>
          <w:sz w:val="28"/>
          <w:szCs w:val="28"/>
        </w:rPr>
        <w:t>.  Компании используют поручительства для привлечения заемного капитала. При этом компания несет ответственность перед поручителем за четкое исполнение договора поручительства. Таким образом, фирма-кредитор передает риск невозврата кредита и связанные с этим потери поручителю.</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Существует еще один вид гаранта – </w:t>
      </w:r>
      <w:r w:rsidRPr="002F29B3">
        <w:rPr>
          <w:rFonts w:ascii="Times New Roman" w:hAnsi="Times New Roman" w:cs="Times New Roman"/>
          <w:b/>
          <w:color w:val="000000" w:themeColor="text1"/>
          <w:sz w:val="28"/>
          <w:szCs w:val="28"/>
        </w:rPr>
        <w:t>банковская гарантия</w:t>
      </w:r>
      <w:r w:rsidRPr="002F29B3">
        <w:rPr>
          <w:rFonts w:ascii="Times New Roman" w:hAnsi="Times New Roman" w:cs="Times New Roman"/>
          <w:color w:val="000000" w:themeColor="text1"/>
          <w:sz w:val="28"/>
          <w:szCs w:val="28"/>
        </w:rPr>
        <w:t xml:space="preserve">. </w:t>
      </w:r>
      <w:proofErr w:type="gramStart"/>
      <w:r w:rsidRPr="002F29B3">
        <w:rPr>
          <w:rFonts w:ascii="Times New Roman" w:hAnsi="Times New Roman" w:cs="Times New Roman"/>
          <w:color w:val="000000" w:themeColor="text1"/>
          <w:sz w:val="28"/>
          <w:szCs w:val="28"/>
        </w:rPr>
        <w:t>Это письменное обязательство кредитной организации, выданное по просьбе другого лица - принципала, уплатить кредитору принципала –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w:t>
      </w:r>
      <w:proofErr w:type="gramEnd"/>
      <w:r w:rsidRPr="002F29B3">
        <w:rPr>
          <w:rFonts w:ascii="Times New Roman" w:hAnsi="Times New Roman" w:cs="Times New Roman"/>
          <w:color w:val="000000" w:themeColor="text1"/>
          <w:sz w:val="28"/>
          <w:szCs w:val="28"/>
        </w:rPr>
        <w:t xml:space="preserve"> За выдачу банковской гарантии принципал уплачивает гаранту вознаграждение. Банковская гарантия позволяет компании избежать рисков при заключении сделок с оплатой в будущем или по факту предоставления услуг, оказания работ, отгрузки товаров.</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3. Передача рисков поставщикам сырья и материалов. Предметом передачи в данном случае являются, прежде всего, финансовые риски, связанные с порчей или потерей имущества в процессе их транспортировки и осуществления погрузочно-разгрузочных работ. Однако потери, связанные с падением рыночной цены продукции, несет компания, даже если подобное падение вызвано задержкой доставки груза.</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4. Передача рисков путем заключения биржевых сделок. Этот метод передачи риска осуществляется путем хеджирования и будет рассмотрен далее как самостоятельный метод нейтрализации финансовых рисков.</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В целом же передача риска происходит, если в заключенном сторонами контракте существует </w:t>
      </w:r>
      <w:r w:rsidRPr="002F29B3">
        <w:rPr>
          <w:rFonts w:ascii="Times New Roman" w:hAnsi="Times New Roman" w:cs="Times New Roman"/>
          <w:b/>
          <w:color w:val="000000" w:themeColor="text1"/>
          <w:sz w:val="28"/>
          <w:szCs w:val="28"/>
        </w:rPr>
        <w:t>специфическое положение</w:t>
      </w:r>
      <w:r w:rsidRPr="002F29B3">
        <w:rPr>
          <w:rFonts w:ascii="Times New Roman" w:hAnsi="Times New Roman" w:cs="Times New Roman"/>
          <w:color w:val="000000" w:themeColor="text1"/>
          <w:sz w:val="28"/>
          <w:szCs w:val="28"/>
        </w:rPr>
        <w:t xml:space="preserve"> относительно передачи конкретных (или всех) финансовых рисков контрагенту. Сторона, принявшая на себя риск, обычно вторично передает его, заключив договор страхования ответственности.</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Наиболее опасные по своим последствиям финансовые риски подлежат нейтрализации путем страхования, в принципе это также передача риска. Стороной, принимающей финансовые риски, в данном случае выступает страховая компания.</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b/>
          <w:color w:val="000000" w:themeColor="text1"/>
          <w:sz w:val="28"/>
          <w:szCs w:val="28"/>
        </w:rPr>
        <w:t>Страхование финансовых рисков</w:t>
      </w:r>
      <w:r w:rsidRPr="002F29B3">
        <w:rPr>
          <w:rFonts w:ascii="Times New Roman" w:hAnsi="Times New Roman" w:cs="Times New Roman"/>
          <w:color w:val="000000" w:themeColor="text1"/>
          <w:sz w:val="28"/>
          <w:szCs w:val="28"/>
        </w:rPr>
        <w:t xml:space="preserve"> – это страхование, предусматривающее обязанности страховщика по страховым выплатам в размере полной или частичной компенсации потерь доходов (дополнительных расходов) лица, в пользу которого заключен договор страхования, вызванный следующими событиями:</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остановка или сокращение объема производства в результате оговоренных в договоре событий;</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банкротство;</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непредвиденные расходы;</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неисполнение (ненадлежащее исполнение) договорных обязательств контрагентом застрахованного лица, являющегося с кредитором по сделке;</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lastRenderedPageBreak/>
        <w:t>- понесенные застрахованным лицом судебные расходы; иные события.</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Таким образом, перечень событий, которые могут повлечь финансовый ущерб, от </w:t>
      </w:r>
      <w:proofErr w:type="gramStart"/>
      <w:r w:rsidRPr="002F29B3">
        <w:rPr>
          <w:rFonts w:ascii="Times New Roman" w:hAnsi="Times New Roman" w:cs="Times New Roman"/>
          <w:color w:val="000000" w:themeColor="text1"/>
          <w:sz w:val="28"/>
          <w:szCs w:val="28"/>
        </w:rPr>
        <w:t>риска</w:t>
      </w:r>
      <w:proofErr w:type="gramEnd"/>
      <w:r w:rsidRPr="002F29B3">
        <w:rPr>
          <w:rFonts w:ascii="Times New Roman" w:hAnsi="Times New Roman" w:cs="Times New Roman"/>
          <w:color w:val="000000" w:themeColor="text1"/>
          <w:sz w:val="28"/>
          <w:szCs w:val="28"/>
        </w:rPr>
        <w:t xml:space="preserve"> наступления которого можно застраховаться, достаточно широк. Страхование финансовых рисков относится к имущественному страхованию. В некоторых случаях страхование финансовых рисков включается в договор страхования имущества, в таком случае страховая компания возмещает страхователю не только ущерб, нанесенный застрахованному имуществу, но и не полученную вследствие остановки производства (в результате страхового случая) прибыль.</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Прибегая к услугам страховой компании, компания должна в первую очередь определить объе</w:t>
      </w:r>
      <w:proofErr w:type="gramStart"/>
      <w:r w:rsidRPr="002F29B3">
        <w:rPr>
          <w:rFonts w:ascii="Times New Roman" w:hAnsi="Times New Roman" w:cs="Times New Roman"/>
          <w:color w:val="000000" w:themeColor="text1"/>
          <w:sz w:val="28"/>
          <w:szCs w:val="28"/>
        </w:rPr>
        <w:t>кт стр</w:t>
      </w:r>
      <w:proofErr w:type="gramEnd"/>
      <w:r w:rsidRPr="002F29B3">
        <w:rPr>
          <w:rFonts w:ascii="Times New Roman" w:hAnsi="Times New Roman" w:cs="Times New Roman"/>
          <w:color w:val="000000" w:themeColor="text1"/>
          <w:sz w:val="28"/>
          <w:szCs w:val="28"/>
        </w:rPr>
        <w:t xml:space="preserve">ахования, т.е. те виды финансовых рисков, по которым она намерена обеспечить страховую защиту. </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b/>
          <w:color w:val="000000" w:themeColor="text1"/>
          <w:sz w:val="28"/>
          <w:szCs w:val="28"/>
        </w:rPr>
        <w:t>Объединение риска</w:t>
      </w:r>
      <w:r w:rsidRPr="002F29B3">
        <w:rPr>
          <w:rFonts w:ascii="Times New Roman" w:hAnsi="Times New Roman" w:cs="Times New Roman"/>
          <w:color w:val="000000" w:themeColor="text1"/>
          <w:sz w:val="28"/>
          <w:szCs w:val="28"/>
        </w:rPr>
        <w:t>. Компания имеет возможность уменьшить уровень собственного риска, привлекая к решению общих проблем, партнеров, заинтересованные в успехе общего дела. Для этого могут создаваться акционерные общества, финансово-промышленные группы; предприятия могут приобретать или обмениваться акциями друг друга, вступать в различные консорциумы, ассоциации, концерны.</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b/>
          <w:color w:val="000000" w:themeColor="text1"/>
          <w:sz w:val="28"/>
          <w:szCs w:val="28"/>
        </w:rPr>
        <w:t>Диверсификация</w:t>
      </w:r>
      <w:r w:rsidRPr="002F29B3">
        <w:rPr>
          <w:rFonts w:ascii="Times New Roman" w:hAnsi="Times New Roman" w:cs="Times New Roman"/>
          <w:color w:val="000000" w:themeColor="text1"/>
          <w:sz w:val="28"/>
          <w:szCs w:val="28"/>
        </w:rPr>
        <w:t xml:space="preserve"> представляет собой процесс распределения капитала между различными объектами вложения, которые непосредственно не связаны между собой.</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Диверсификация позволяет избежать части риска при распределении капитала между разнообразными видами деятельности, различными финансовыми операциями, непосредственно не </w:t>
      </w:r>
      <w:proofErr w:type="gramStart"/>
      <w:r w:rsidRPr="002F29B3">
        <w:rPr>
          <w:rFonts w:ascii="Times New Roman" w:hAnsi="Times New Roman" w:cs="Times New Roman"/>
          <w:color w:val="000000" w:themeColor="text1"/>
          <w:sz w:val="28"/>
          <w:szCs w:val="28"/>
        </w:rPr>
        <w:t>связанных</w:t>
      </w:r>
      <w:proofErr w:type="gramEnd"/>
      <w:r w:rsidRPr="002F29B3">
        <w:rPr>
          <w:rFonts w:ascii="Times New Roman" w:hAnsi="Times New Roman" w:cs="Times New Roman"/>
          <w:color w:val="000000" w:themeColor="text1"/>
          <w:sz w:val="28"/>
          <w:szCs w:val="28"/>
        </w:rPr>
        <w:t xml:space="preserve"> друг с другом. Диверсификация является наиболее обоснованным и относительно менее </w:t>
      </w:r>
      <w:proofErr w:type="spellStart"/>
      <w:r w:rsidRPr="002F29B3">
        <w:rPr>
          <w:rFonts w:ascii="Times New Roman" w:hAnsi="Times New Roman" w:cs="Times New Roman"/>
          <w:color w:val="000000" w:themeColor="text1"/>
          <w:sz w:val="28"/>
          <w:szCs w:val="28"/>
        </w:rPr>
        <w:t>издержкоемким</w:t>
      </w:r>
      <w:proofErr w:type="spellEnd"/>
      <w:r w:rsidRPr="002F29B3">
        <w:rPr>
          <w:rFonts w:ascii="Times New Roman" w:hAnsi="Times New Roman" w:cs="Times New Roman"/>
          <w:color w:val="000000" w:themeColor="text1"/>
          <w:sz w:val="28"/>
          <w:szCs w:val="28"/>
        </w:rPr>
        <w:t xml:space="preserve"> способом снижения степени финансового риска.</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b/>
          <w:color w:val="000000" w:themeColor="text1"/>
          <w:sz w:val="28"/>
          <w:szCs w:val="28"/>
        </w:rPr>
        <w:t>Хеджирование</w:t>
      </w:r>
      <w:r w:rsidRPr="002F29B3">
        <w:rPr>
          <w:rFonts w:ascii="Times New Roman" w:hAnsi="Times New Roman" w:cs="Times New Roman"/>
          <w:color w:val="000000" w:themeColor="text1"/>
          <w:sz w:val="28"/>
          <w:szCs w:val="28"/>
        </w:rPr>
        <w:t xml:space="preserve">  - страхование рисков от неблагоприятных изменений цен на любые товарно-материальные ценности по контрактам и коммерческим операциям, предусматривающим поставки (продажи) товаров в будущих периодах.</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Контракт, который служит для страховки от рисков изменения курсов (цен), носит название </w:t>
      </w:r>
      <w:r w:rsidRPr="002F29B3">
        <w:rPr>
          <w:rFonts w:ascii="Times New Roman" w:hAnsi="Times New Roman" w:cs="Times New Roman"/>
          <w:b/>
          <w:color w:val="000000" w:themeColor="text1"/>
          <w:sz w:val="28"/>
          <w:szCs w:val="28"/>
        </w:rPr>
        <w:t>хедж</w:t>
      </w:r>
      <w:r w:rsidRPr="002F29B3">
        <w:rPr>
          <w:rFonts w:ascii="Times New Roman" w:hAnsi="Times New Roman" w:cs="Times New Roman"/>
          <w:color w:val="000000" w:themeColor="text1"/>
          <w:sz w:val="28"/>
          <w:szCs w:val="28"/>
        </w:rPr>
        <w:t xml:space="preserve"> (англ. </w:t>
      </w:r>
      <w:proofErr w:type="spellStart"/>
      <w:r w:rsidRPr="002F29B3">
        <w:rPr>
          <w:rFonts w:ascii="Times New Roman" w:hAnsi="Times New Roman" w:cs="Times New Roman"/>
          <w:color w:val="000000" w:themeColor="text1"/>
          <w:sz w:val="28"/>
          <w:szCs w:val="28"/>
        </w:rPr>
        <w:t>hedge</w:t>
      </w:r>
      <w:proofErr w:type="spellEnd"/>
      <w:r w:rsidRPr="002F29B3">
        <w:rPr>
          <w:rFonts w:ascii="Times New Roman" w:hAnsi="Times New Roman" w:cs="Times New Roman"/>
          <w:color w:val="000000" w:themeColor="text1"/>
          <w:sz w:val="28"/>
          <w:szCs w:val="28"/>
        </w:rPr>
        <w:t xml:space="preserve"> - изгородь, ограда). Хозяйствующий субъект, осуществляющий хеджирование, называется </w:t>
      </w:r>
      <w:proofErr w:type="spellStart"/>
      <w:r w:rsidRPr="002F29B3">
        <w:rPr>
          <w:rFonts w:ascii="Times New Roman" w:hAnsi="Times New Roman" w:cs="Times New Roman"/>
          <w:b/>
          <w:color w:val="000000" w:themeColor="text1"/>
          <w:sz w:val="28"/>
          <w:szCs w:val="28"/>
        </w:rPr>
        <w:t>хеджер</w:t>
      </w:r>
      <w:proofErr w:type="spellEnd"/>
      <w:r w:rsidRPr="002F29B3">
        <w:rPr>
          <w:rFonts w:ascii="Times New Roman" w:hAnsi="Times New Roman" w:cs="Times New Roman"/>
          <w:color w:val="000000" w:themeColor="text1"/>
          <w:sz w:val="28"/>
          <w:szCs w:val="28"/>
        </w:rPr>
        <w:t>.</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b/>
          <w:color w:val="000000" w:themeColor="text1"/>
          <w:sz w:val="28"/>
          <w:szCs w:val="28"/>
        </w:rPr>
        <w:t>Существуют две операции хеджирования</w:t>
      </w:r>
      <w:r w:rsidRPr="002F29B3">
        <w:rPr>
          <w:rFonts w:ascii="Times New Roman" w:hAnsi="Times New Roman" w:cs="Times New Roman"/>
          <w:color w:val="000000" w:themeColor="text1"/>
          <w:sz w:val="28"/>
          <w:szCs w:val="28"/>
        </w:rPr>
        <w:t>: хеджирование на повышение; хеджирование на понижение.</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b/>
          <w:color w:val="000000" w:themeColor="text1"/>
          <w:sz w:val="28"/>
          <w:szCs w:val="28"/>
        </w:rPr>
        <w:t>Хеджирование на повышение</w:t>
      </w:r>
      <w:r w:rsidRPr="002F29B3">
        <w:rPr>
          <w:rFonts w:ascii="Times New Roman" w:hAnsi="Times New Roman" w:cs="Times New Roman"/>
          <w:color w:val="000000" w:themeColor="text1"/>
          <w:sz w:val="28"/>
          <w:szCs w:val="28"/>
        </w:rPr>
        <w:t xml:space="preserve">, или хеджирование покупкой, представляет собой биржевую операцию по покупке срочных контрактов или опционов. Хедж на повышение применяется в тех случаях, когда необходимо застраховаться от возможного повышения цен (курсов) в будущем. Он позволяет установить покупную цену намного раньше, чем был приобретен реальный товар. Предположим, что цена товара (курс валюты или ценных бумаг) через три месяца возрастет, а товар нужен будет именно через три месяца. Для компенсации потерь от предполагаемого роста цен необходимо купить сейчас по сегодняшней цене срочный контракт, связанный с этим товаром, и продать его через три месяца в тот момент, когда будет </w:t>
      </w:r>
      <w:r w:rsidRPr="002F29B3">
        <w:rPr>
          <w:rFonts w:ascii="Times New Roman" w:hAnsi="Times New Roman" w:cs="Times New Roman"/>
          <w:color w:val="000000" w:themeColor="text1"/>
          <w:sz w:val="28"/>
          <w:szCs w:val="28"/>
        </w:rPr>
        <w:lastRenderedPageBreak/>
        <w:t xml:space="preserve">приобретаться товар. Поскольку цена на товар и на связанный с ним срочный контракт изменяется пропорционально в одном направлении, то купленный ранее контракт можно продать дороже, почти </w:t>
      </w:r>
      <w:proofErr w:type="gramStart"/>
      <w:r w:rsidRPr="002F29B3">
        <w:rPr>
          <w:rFonts w:ascii="Times New Roman" w:hAnsi="Times New Roman" w:cs="Times New Roman"/>
          <w:color w:val="000000" w:themeColor="text1"/>
          <w:sz w:val="28"/>
          <w:szCs w:val="28"/>
        </w:rPr>
        <w:t>на столько</w:t>
      </w:r>
      <w:proofErr w:type="gramEnd"/>
      <w:r w:rsidRPr="002F29B3">
        <w:rPr>
          <w:rFonts w:ascii="Times New Roman" w:hAnsi="Times New Roman" w:cs="Times New Roman"/>
          <w:color w:val="000000" w:themeColor="text1"/>
          <w:sz w:val="28"/>
          <w:szCs w:val="28"/>
        </w:rPr>
        <w:t xml:space="preserve"> же, на сколько возрастет к этому времени цена товара. Таким образом, </w:t>
      </w:r>
      <w:proofErr w:type="spellStart"/>
      <w:r w:rsidRPr="002F29B3">
        <w:rPr>
          <w:rFonts w:ascii="Times New Roman" w:hAnsi="Times New Roman" w:cs="Times New Roman"/>
          <w:color w:val="000000" w:themeColor="text1"/>
          <w:sz w:val="28"/>
          <w:szCs w:val="28"/>
        </w:rPr>
        <w:t>хеджер</w:t>
      </w:r>
      <w:proofErr w:type="spellEnd"/>
      <w:r w:rsidRPr="002F29B3">
        <w:rPr>
          <w:rFonts w:ascii="Times New Roman" w:hAnsi="Times New Roman" w:cs="Times New Roman"/>
          <w:color w:val="000000" w:themeColor="text1"/>
          <w:sz w:val="28"/>
          <w:szCs w:val="28"/>
        </w:rPr>
        <w:t xml:space="preserve">, </w:t>
      </w:r>
      <w:proofErr w:type="gramStart"/>
      <w:r w:rsidRPr="002F29B3">
        <w:rPr>
          <w:rFonts w:ascii="Times New Roman" w:hAnsi="Times New Roman" w:cs="Times New Roman"/>
          <w:color w:val="000000" w:themeColor="text1"/>
          <w:sz w:val="28"/>
          <w:szCs w:val="28"/>
        </w:rPr>
        <w:t>осуществляющий</w:t>
      </w:r>
      <w:proofErr w:type="gramEnd"/>
      <w:r w:rsidRPr="002F29B3">
        <w:rPr>
          <w:rFonts w:ascii="Times New Roman" w:hAnsi="Times New Roman" w:cs="Times New Roman"/>
          <w:color w:val="000000" w:themeColor="text1"/>
          <w:sz w:val="28"/>
          <w:szCs w:val="28"/>
        </w:rPr>
        <w:t xml:space="preserve"> хеджирование на повышение, страхует себя от возможного повышения цен в будущем.</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b/>
          <w:color w:val="000000" w:themeColor="text1"/>
          <w:sz w:val="28"/>
          <w:szCs w:val="28"/>
        </w:rPr>
        <w:t>Хеджирование на понижение</w:t>
      </w:r>
      <w:r w:rsidRPr="002F29B3">
        <w:rPr>
          <w:rFonts w:ascii="Times New Roman" w:hAnsi="Times New Roman" w:cs="Times New Roman"/>
          <w:color w:val="000000" w:themeColor="text1"/>
          <w:sz w:val="28"/>
          <w:szCs w:val="28"/>
        </w:rPr>
        <w:t xml:space="preserve">, или хеджирование продажей - это биржевая операция с продажей срочного контракта. </w:t>
      </w:r>
      <w:proofErr w:type="spellStart"/>
      <w:r w:rsidRPr="002F29B3">
        <w:rPr>
          <w:rFonts w:ascii="Times New Roman" w:hAnsi="Times New Roman" w:cs="Times New Roman"/>
          <w:color w:val="000000" w:themeColor="text1"/>
          <w:sz w:val="28"/>
          <w:szCs w:val="28"/>
        </w:rPr>
        <w:t>Хеджер</w:t>
      </w:r>
      <w:proofErr w:type="spellEnd"/>
      <w:r w:rsidRPr="002F29B3">
        <w:rPr>
          <w:rFonts w:ascii="Times New Roman" w:hAnsi="Times New Roman" w:cs="Times New Roman"/>
          <w:color w:val="000000" w:themeColor="text1"/>
          <w:sz w:val="28"/>
          <w:szCs w:val="28"/>
        </w:rPr>
        <w:t xml:space="preserve">, осуществляющий хеджирование на понижение, предполагает совершить в будущем продажу товара, и поэтому, продавая на бирже срочный контракт или опцион, он страхует себя от возможного снижения цен в будущем. Предположим, что цена товара (курс валюты, ценных бумаг) через три месяца снижается, и товар нужно будет продавать через три месяца. Для компенсации предполагаемых потерь от снижения цены, </w:t>
      </w:r>
      <w:proofErr w:type="spellStart"/>
      <w:r w:rsidRPr="002F29B3">
        <w:rPr>
          <w:rFonts w:ascii="Times New Roman" w:hAnsi="Times New Roman" w:cs="Times New Roman"/>
          <w:color w:val="000000" w:themeColor="text1"/>
          <w:sz w:val="28"/>
          <w:szCs w:val="28"/>
        </w:rPr>
        <w:t>хеджер</w:t>
      </w:r>
      <w:proofErr w:type="spellEnd"/>
      <w:r w:rsidRPr="002F29B3">
        <w:rPr>
          <w:rFonts w:ascii="Times New Roman" w:hAnsi="Times New Roman" w:cs="Times New Roman"/>
          <w:color w:val="000000" w:themeColor="text1"/>
          <w:sz w:val="28"/>
          <w:szCs w:val="28"/>
        </w:rPr>
        <w:t xml:space="preserve"> продает срочный контракт сегодня по высокой цене, а при продаже своего товара через три месяца, когда цена на него упала, покупает такой же срочный контракт по снизившейся (почти настолько же) цене. Таким образом, хедж на понижение применяется в тех случаях, когда товар необходимо продать позднее.</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proofErr w:type="spellStart"/>
      <w:r w:rsidRPr="002F29B3">
        <w:rPr>
          <w:rFonts w:ascii="Times New Roman" w:hAnsi="Times New Roman" w:cs="Times New Roman"/>
          <w:color w:val="000000" w:themeColor="text1"/>
          <w:sz w:val="28"/>
          <w:szCs w:val="28"/>
        </w:rPr>
        <w:t>Хеджер</w:t>
      </w:r>
      <w:proofErr w:type="spellEnd"/>
      <w:r w:rsidRPr="002F29B3">
        <w:rPr>
          <w:rFonts w:ascii="Times New Roman" w:hAnsi="Times New Roman" w:cs="Times New Roman"/>
          <w:color w:val="000000" w:themeColor="text1"/>
          <w:sz w:val="28"/>
          <w:szCs w:val="28"/>
        </w:rPr>
        <w:t xml:space="preserve"> стремится снизить риск, вызванный неопределенностью цен на рынке, с помощью покупки или продажи срочных контрактов. Это дает возможность зафиксировать цену и сделать доходы или расходы более предсказуемыми. При этом риск, связанный с хеджированием, не исчезает. Его берут на себя спекулянты, т.е. предприниматели, идущие на определенный, заранее рассчитанный риск.</w:t>
      </w:r>
    </w:p>
    <w:p w:rsidR="0043151B" w:rsidRPr="002F29B3" w:rsidRDefault="0043151B" w:rsidP="00432550">
      <w:pPr>
        <w:tabs>
          <w:tab w:val="left" w:pos="2175"/>
        </w:tabs>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Спекулянты на рынке срочных контрактов играют большую роль. Принимая </w:t>
      </w:r>
      <w:proofErr w:type="gramStart"/>
      <w:r w:rsidRPr="002F29B3">
        <w:rPr>
          <w:rFonts w:ascii="Times New Roman" w:hAnsi="Times New Roman" w:cs="Times New Roman"/>
          <w:color w:val="000000" w:themeColor="text1"/>
          <w:sz w:val="28"/>
          <w:szCs w:val="28"/>
        </w:rPr>
        <w:t>на себя риск в надежде на получение прибыли при игре на разнице</w:t>
      </w:r>
      <w:proofErr w:type="gramEnd"/>
      <w:r w:rsidRPr="002F29B3">
        <w:rPr>
          <w:rFonts w:ascii="Times New Roman" w:hAnsi="Times New Roman" w:cs="Times New Roman"/>
          <w:color w:val="000000" w:themeColor="text1"/>
          <w:sz w:val="28"/>
          <w:szCs w:val="28"/>
        </w:rPr>
        <w:t xml:space="preserve"> цен, они выполняют роль стабилизатора цен. При покупке срочных контрактов на бирже спекулянт вносит гарантийный взнос, которым и определяется величина риска спекулянта. Если цена товара (курс валюты, ценных бумаг) снизилась, то спекулянт, купивший ранее контракт, теряет сумму, равную гарантийному взносу. Если цена товара возросла, то спекулянт возвращает себе сумму, равную гарантийному взносу, и получает дополнительный доход от разницы в ценах товара и купленного контракта. </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Минимизировать финансовые риски фирма может также путем </w:t>
      </w:r>
      <w:r w:rsidRPr="002F29B3">
        <w:rPr>
          <w:rFonts w:ascii="Times New Roman" w:hAnsi="Times New Roman" w:cs="Times New Roman"/>
          <w:b/>
          <w:color w:val="000000" w:themeColor="text1"/>
          <w:sz w:val="28"/>
          <w:szCs w:val="28"/>
        </w:rPr>
        <w:t>установления и использования внутренних финансовых нормативов</w:t>
      </w:r>
      <w:r w:rsidRPr="002F29B3">
        <w:rPr>
          <w:rFonts w:ascii="Times New Roman" w:hAnsi="Times New Roman" w:cs="Times New Roman"/>
          <w:color w:val="000000" w:themeColor="text1"/>
          <w:sz w:val="28"/>
          <w:szCs w:val="28"/>
        </w:rPr>
        <w:t xml:space="preserve"> в процессе разработки программы осуществления определенных финансовых операций или финансовой деятельности фирмы в целом. Система внутренних финансовых нормативов может включать в себя:</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предельный размер заемных средств, используемых в производственно-хозяйственной деятельности фирмы;</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максимальный размер коммерческого или потребительского кредита, предоставляемого одному покупателю;</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минимальный размер активов в высоколиквидной форме;</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lastRenderedPageBreak/>
        <w:t>- максимальный размер депозитного вклада, размещаемого в одном банке;</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максимальный размер средств, расходуемых на приобретение ценных бумаг одного эмитента, и др.</w:t>
      </w:r>
    </w:p>
    <w:p w:rsidR="0043151B" w:rsidRPr="002F29B3" w:rsidRDefault="0043151B" w:rsidP="00432550">
      <w:pPr>
        <w:tabs>
          <w:tab w:val="left" w:pos="2235"/>
        </w:tabs>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Поскольку эти нормативы внутренние, разрабатывать их должна финансовая служба самой компании, которой лучше, чем кому-либо, известны особенности финансовой и производственной деятельности.</w:t>
      </w:r>
    </w:p>
    <w:p w:rsidR="0043151B" w:rsidRPr="002F29B3" w:rsidRDefault="0043151B" w:rsidP="00432550">
      <w:pPr>
        <w:spacing w:after="4" w:line="240" w:lineRule="auto"/>
        <w:ind w:firstLine="454"/>
        <w:jc w:val="both"/>
        <w:rPr>
          <w:rFonts w:ascii="Times New Roman" w:hAnsi="Times New Roman" w:cs="Times New Roman"/>
          <w:b/>
          <w:color w:val="000000" w:themeColor="text1"/>
          <w:sz w:val="28"/>
          <w:szCs w:val="28"/>
        </w:rPr>
      </w:pPr>
      <w:r w:rsidRPr="002F29B3">
        <w:rPr>
          <w:rFonts w:ascii="Times New Roman" w:hAnsi="Times New Roman" w:cs="Times New Roman"/>
          <w:b/>
          <w:color w:val="000000" w:themeColor="text1"/>
          <w:sz w:val="28"/>
          <w:szCs w:val="28"/>
        </w:rPr>
        <w:t>Другие методы снижения финансовых рисков</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proofErr w:type="spellStart"/>
      <w:r w:rsidRPr="002F29B3">
        <w:rPr>
          <w:rFonts w:ascii="Times New Roman" w:hAnsi="Times New Roman" w:cs="Times New Roman"/>
          <w:color w:val="000000" w:themeColor="text1"/>
          <w:sz w:val="28"/>
          <w:szCs w:val="28"/>
        </w:rPr>
        <w:t>Лимитирование</w:t>
      </w:r>
      <w:proofErr w:type="spellEnd"/>
      <w:r w:rsidRPr="002F29B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F29B3">
        <w:rPr>
          <w:rFonts w:ascii="Times New Roman" w:hAnsi="Times New Roman" w:cs="Times New Roman"/>
          <w:color w:val="000000" w:themeColor="text1"/>
          <w:sz w:val="28"/>
          <w:szCs w:val="28"/>
        </w:rPr>
        <w:t xml:space="preserve"> это</w:t>
      </w:r>
      <w:r>
        <w:rPr>
          <w:rFonts w:ascii="Times New Roman" w:hAnsi="Times New Roman" w:cs="Times New Roman"/>
          <w:color w:val="000000" w:themeColor="text1"/>
          <w:sz w:val="28"/>
          <w:szCs w:val="28"/>
        </w:rPr>
        <w:t xml:space="preserve"> </w:t>
      </w:r>
      <w:r w:rsidRPr="002F29B3">
        <w:rPr>
          <w:rFonts w:ascii="Times New Roman" w:hAnsi="Times New Roman" w:cs="Times New Roman"/>
          <w:color w:val="000000" w:themeColor="text1"/>
          <w:sz w:val="28"/>
          <w:szCs w:val="28"/>
        </w:rPr>
        <w:t xml:space="preserve">установление предельных сумм расходов, продажи, кредита и т.п. </w:t>
      </w:r>
      <w:proofErr w:type="spellStart"/>
      <w:r w:rsidRPr="002F29B3">
        <w:rPr>
          <w:rFonts w:ascii="Times New Roman" w:hAnsi="Times New Roman" w:cs="Times New Roman"/>
          <w:color w:val="000000" w:themeColor="text1"/>
          <w:sz w:val="28"/>
          <w:szCs w:val="28"/>
        </w:rPr>
        <w:t>Лимитирование</w:t>
      </w:r>
      <w:proofErr w:type="spellEnd"/>
      <w:r w:rsidRPr="002F29B3">
        <w:rPr>
          <w:rFonts w:ascii="Times New Roman" w:hAnsi="Times New Roman" w:cs="Times New Roman"/>
          <w:color w:val="000000" w:themeColor="text1"/>
          <w:sz w:val="28"/>
          <w:szCs w:val="28"/>
        </w:rPr>
        <w:t xml:space="preserve"> является важным приемом снижения степени риска и применяется банками при выдаче ссуд, при заключении договора на овердрафт и т.п. Хозяйствующими субъектами он применяется при продаже товаров в кредит, предоставлении займов, определении сумм вложения капитала и т.п.</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Существует еще так называемые </w:t>
      </w:r>
      <w:r w:rsidRPr="002F29B3">
        <w:rPr>
          <w:rFonts w:ascii="Times New Roman" w:hAnsi="Times New Roman" w:cs="Times New Roman"/>
          <w:b/>
          <w:color w:val="000000" w:themeColor="text1"/>
          <w:sz w:val="28"/>
          <w:szCs w:val="28"/>
        </w:rPr>
        <w:t>упреждающие методы нейтрализации</w:t>
      </w:r>
      <w:r w:rsidRPr="002F29B3">
        <w:rPr>
          <w:rFonts w:ascii="Times New Roman" w:hAnsi="Times New Roman" w:cs="Times New Roman"/>
          <w:color w:val="000000" w:themeColor="text1"/>
          <w:sz w:val="28"/>
          <w:szCs w:val="28"/>
        </w:rPr>
        <w:t xml:space="preserve"> финансовых рисков. Эти методы, как правило, более трудоемки, требуют обширной предварительной аналитической работы, от полноты и тщательности которой зависит эффективность их применения. К таким методам относятся:</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стратегическое планирование деятельности фирмы;</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xml:space="preserve">- обеспечение компенсации возможных финансовых </w:t>
      </w:r>
      <w:proofErr w:type="gramStart"/>
      <w:r w:rsidRPr="002F29B3">
        <w:rPr>
          <w:rFonts w:ascii="Times New Roman" w:hAnsi="Times New Roman" w:cs="Times New Roman"/>
          <w:color w:val="000000" w:themeColor="text1"/>
          <w:sz w:val="28"/>
          <w:szCs w:val="28"/>
        </w:rPr>
        <w:t>потерь</w:t>
      </w:r>
      <w:proofErr w:type="gramEnd"/>
      <w:r w:rsidRPr="002F29B3">
        <w:rPr>
          <w:rFonts w:ascii="Times New Roman" w:hAnsi="Times New Roman" w:cs="Times New Roman"/>
          <w:color w:val="000000" w:themeColor="text1"/>
          <w:sz w:val="28"/>
          <w:szCs w:val="28"/>
        </w:rPr>
        <w:t xml:space="preserve"> за счет включаемой в контракты системы штрафных санкций;</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сокращение перечня форс-мажорных обстоятельств в контрактах с партнерами;</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совершенствование управления оборотными средствами предприятия;</w:t>
      </w:r>
    </w:p>
    <w:p w:rsidR="0043151B" w:rsidRPr="002F29B3" w:rsidRDefault="0043151B" w:rsidP="00432550">
      <w:pPr>
        <w:spacing w:after="4" w:line="240" w:lineRule="auto"/>
        <w:ind w:firstLine="454"/>
        <w:jc w:val="both"/>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сбор и анализ дополнительной информации о финансовом рынке;</w:t>
      </w:r>
    </w:p>
    <w:p w:rsidR="0043151B" w:rsidRDefault="0043151B" w:rsidP="00432550">
      <w:pPr>
        <w:spacing w:after="4" w:line="240" w:lineRule="auto"/>
        <w:ind w:firstLine="454"/>
        <w:rPr>
          <w:rFonts w:ascii="Times New Roman" w:hAnsi="Times New Roman" w:cs="Times New Roman"/>
          <w:color w:val="000000" w:themeColor="text1"/>
          <w:sz w:val="28"/>
          <w:szCs w:val="28"/>
        </w:rPr>
      </w:pPr>
      <w:r w:rsidRPr="002F29B3">
        <w:rPr>
          <w:rFonts w:ascii="Times New Roman" w:hAnsi="Times New Roman" w:cs="Times New Roman"/>
          <w:color w:val="000000" w:themeColor="text1"/>
          <w:sz w:val="28"/>
          <w:szCs w:val="28"/>
        </w:rPr>
        <w:t>- прогнозирование тенденций изменения внешней среды и конъюнктуры рынка.</w:t>
      </w:r>
    </w:p>
    <w:p w:rsidR="00970C1C" w:rsidRDefault="00970C1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43151B" w:rsidRPr="0030014F" w:rsidRDefault="0043151B" w:rsidP="00432550">
      <w:pPr>
        <w:spacing w:after="4" w:line="240" w:lineRule="auto"/>
        <w:ind w:firstLine="454"/>
        <w:jc w:val="both"/>
        <w:rPr>
          <w:rFonts w:ascii="Times New Roman" w:hAnsi="Times New Roman" w:cs="Times New Roman"/>
          <w:b/>
          <w:color w:val="000000" w:themeColor="text1"/>
          <w:sz w:val="28"/>
          <w:szCs w:val="28"/>
        </w:rPr>
      </w:pPr>
      <w:r w:rsidRPr="0030014F">
        <w:rPr>
          <w:rFonts w:ascii="Times New Roman" w:hAnsi="Times New Roman" w:cs="Times New Roman"/>
          <w:b/>
          <w:color w:val="000000" w:themeColor="text1"/>
          <w:sz w:val="28"/>
          <w:szCs w:val="28"/>
        </w:rPr>
        <w:lastRenderedPageBreak/>
        <w:t>Тема 12. Финансовое планирование и прогнозирование развития корпорации</w:t>
      </w:r>
    </w:p>
    <w:p w:rsidR="0043151B" w:rsidRPr="00432550" w:rsidRDefault="0043151B" w:rsidP="00432550">
      <w:pPr>
        <w:shd w:val="clear" w:color="auto" w:fill="FFFFFF"/>
        <w:spacing w:after="4" w:line="240" w:lineRule="auto"/>
        <w:ind w:firstLine="454"/>
        <w:jc w:val="both"/>
        <w:outlineLvl w:val="2"/>
        <w:rPr>
          <w:rFonts w:ascii="Times New Roman" w:eastAsia="Times New Roman" w:hAnsi="Times New Roman" w:cs="Times New Roman"/>
          <w:color w:val="000000" w:themeColor="text1"/>
          <w:sz w:val="28"/>
          <w:szCs w:val="28"/>
          <w:lang w:eastAsia="ru-RU"/>
        </w:rPr>
      </w:pPr>
      <w:r w:rsidRPr="00432550">
        <w:rPr>
          <w:rFonts w:ascii="Times New Roman" w:eastAsia="Times New Roman" w:hAnsi="Times New Roman" w:cs="Times New Roman"/>
          <w:color w:val="000000" w:themeColor="text1"/>
          <w:sz w:val="28"/>
          <w:szCs w:val="28"/>
          <w:lang w:eastAsia="ru-RU"/>
        </w:rPr>
        <w:t>1. Экономическая сущность, особенности финансового планирования</w:t>
      </w:r>
    </w:p>
    <w:p w:rsidR="0043151B" w:rsidRPr="00432550" w:rsidRDefault="0043151B" w:rsidP="00432550">
      <w:pPr>
        <w:shd w:val="clear" w:color="auto" w:fill="FFFFFF"/>
        <w:spacing w:after="4" w:line="240" w:lineRule="auto"/>
        <w:ind w:firstLine="454"/>
        <w:jc w:val="both"/>
        <w:outlineLvl w:val="2"/>
        <w:rPr>
          <w:rFonts w:ascii="Times New Roman" w:eastAsia="Times New Roman" w:hAnsi="Times New Roman" w:cs="Times New Roman"/>
          <w:color w:val="000000" w:themeColor="text1"/>
          <w:sz w:val="28"/>
          <w:szCs w:val="28"/>
          <w:lang w:eastAsia="ru-RU"/>
        </w:rPr>
      </w:pPr>
      <w:r w:rsidRPr="00432550">
        <w:rPr>
          <w:rFonts w:ascii="Times New Roman" w:eastAsia="Times New Roman" w:hAnsi="Times New Roman" w:cs="Times New Roman"/>
          <w:color w:val="000000" w:themeColor="text1"/>
          <w:sz w:val="28"/>
          <w:szCs w:val="28"/>
          <w:lang w:eastAsia="ru-RU"/>
        </w:rPr>
        <w:t>2. Финансовое прогнозирование развития корпорации</w:t>
      </w:r>
    </w:p>
    <w:p w:rsidR="00432550" w:rsidRPr="00432550" w:rsidRDefault="00432550" w:rsidP="00432550">
      <w:pPr>
        <w:shd w:val="clear" w:color="auto" w:fill="FFFFFF"/>
        <w:spacing w:after="4" w:line="240" w:lineRule="auto"/>
        <w:ind w:firstLine="454"/>
        <w:jc w:val="both"/>
        <w:outlineLvl w:val="2"/>
        <w:rPr>
          <w:rFonts w:ascii="Times New Roman" w:eastAsia="Times New Roman" w:hAnsi="Times New Roman" w:cs="Times New Roman"/>
          <w:color w:val="000000" w:themeColor="text1"/>
          <w:sz w:val="28"/>
          <w:szCs w:val="28"/>
          <w:lang w:eastAsia="ru-RU"/>
        </w:rPr>
      </w:pP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 xml:space="preserve">Финансовое планирование </w:t>
      </w:r>
      <w:r>
        <w:rPr>
          <w:rFonts w:ascii="Times New Roman" w:eastAsia="Times New Roman" w:hAnsi="Times New Roman" w:cs="Times New Roman"/>
          <w:color w:val="000000" w:themeColor="text1"/>
          <w:sz w:val="28"/>
          <w:szCs w:val="28"/>
          <w:lang w:eastAsia="ru-RU"/>
        </w:rPr>
        <w:t>–</w:t>
      </w:r>
      <w:r w:rsidRPr="0030014F">
        <w:rPr>
          <w:rFonts w:ascii="Times New Roman" w:eastAsia="Times New Roman" w:hAnsi="Times New Roman" w:cs="Times New Roman"/>
          <w:color w:val="000000" w:themeColor="text1"/>
          <w:sz w:val="28"/>
          <w:szCs w:val="28"/>
          <w:lang w:eastAsia="ru-RU"/>
        </w:rPr>
        <w:t xml:space="preserve"> инструмент</w:t>
      </w:r>
      <w:r>
        <w:rPr>
          <w:rFonts w:ascii="Times New Roman" w:eastAsia="Times New Roman" w:hAnsi="Times New Roman" w:cs="Times New Roman"/>
          <w:color w:val="000000" w:themeColor="text1"/>
          <w:sz w:val="28"/>
          <w:szCs w:val="28"/>
          <w:lang w:eastAsia="ru-RU"/>
        </w:rPr>
        <w:t xml:space="preserve"> управления </w:t>
      </w:r>
      <w:hyperlink r:id="rId37" w:tooltip="Финансы предприятия" w:history="1">
        <w:r w:rsidRPr="0030014F">
          <w:rPr>
            <w:rFonts w:ascii="Times New Roman" w:eastAsia="Times New Roman" w:hAnsi="Times New Roman" w:cs="Times New Roman"/>
            <w:color w:val="000000" w:themeColor="text1"/>
            <w:sz w:val="28"/>
            <w:szCs w:val="28"/>
            <w:lang w:eastAsia="ru-RU"/>
          </w:rPr>
          <w:t xml:space="preserve">финансами </w:t>
        </w:r>
        <w:r>
          <w:rPr>
            <w:rFonts w:ascii="Times New Roman" w:eastAsia="Times New Roman" w:hAnsi="Times New Roman" w:cs="Times New Roman"/>
            <w:color w:val="000000" w:themeColor="text1"/>
            <w:sz w:val="28"/>
            <w:szCs w:val="28"/>
            <w:lang w:eastAsia="ru-RU"/>
          </w:rPr>
          <w:t>корпорации</w:t>
        </w:r>
      </w:hyperlink>
      <w:r>
        <w:rPr>
          <w:rFonts w:ascii="Times New Roman" w:eastAsia="Times New Roman" w:hAnsi="Times New Roman" w:cs="Times New Roman"/>
          <w:color w:val="000000" w:themeColor="text1"/>
          <w:sz w:val="28"/>
          <w:szCs w:val="28"/>
          <w:lang w:eastAsia="ru-RU"/>
        </w:rPr>
        <w:t xml:space="preserve">, подразумевающий </w:t>
      </w:r>
      <w:r w:rsidRPr="0030014F">
        <w:rPr>
          <w:rFonts w:ascii="Times New Roman" w:eastAsia="Times New Roman" w:hAnsi="Times New Roman" w:cs="Times New Roman"/>
          <w:color w:val="000000" w:themeColor="text1"/>
          <w:sz w:val="28"/>
          <w:szCs w:val="28"/>
          <w:lang w:eastAsia="ru-RU"/>
        </w:rPr>
        <w:t>планирование доходов и направлений расходования денежных сре</w:t>
      </w:r>
      <w:proofErr w:type="gramStart"/>
      <w:r w:rsidRPr="0030014F">
        <w:rPr>
          <w:rFonts w:ascii="Times New Roman" w:eastAsia="Times New Roman" w:hAnsi="Times New Roman" w:cs="Times New Roman"/>
          <w:color w:val="000000" w:themeColor="text1"/>
          <w:sz w:val="28"/>
          <w:szCs w:val="28"/>
          <w:lang w:eastAsia="ru-RU"/>
        </w:rPr>
        <w:t>дств дл</w:t>
      </w:r>
      <w:proofErr w:type="gramEnd"/>
      <w:r w:rsidRPr="0030014F">
        <w:rPr>
          <w:rFonts w:ascii="Times New Roman" w:eastAsia="Times New Roman" w:hAnsi="Times New Roman" w:cs="Times New Roman"/>
          <w:color w:val="000000" w:themeColor="text1"/>
          <w:sz w:val="28"/>
          <w:szCs w:val="28"/>
          <w:lang w:eastAsia="ru-RU"/>
        </w:rPr>
        <w:t xml:space="preserve">я обеспечения развития организации. </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b/>
          <w:color w:val="000000" w:themeColor="text1"/>
          <w:sz w:val="28"/>
          <w:szCs w:val="28"/>
          <w:lang w:eastAsia="ru-RU"/>
        </w:rPr>
        <w:t>Основными целями</w:t>
      </w:r>
      <w:r w:rsidRPr="0030014F">
        <w:rPr>
          <w:rFonts w:ascii="Times New Roman" w:eastAsia="Times New Roman" w:hAnsi="Times New Roman" w:cs="Times New Roman"/>
          <w:color w:val="000000" w:themeColor="text1"/>
          <w:sz w:val="28"/>
          <w:szCs w:val="28"/>
          <w:lang w:eastAsia="ru-RU"/>
        </w:rPr>
        <w:t xml:space="preserve"> этого процесса являются установление соответствия между наличием финансовых ресурсов </w:t>
      </w:r>
      <w:r>
        <w:rPr>
          <w:rFonts w:ascii="Times New Roman" w:eastAsia="Times New Roman" w:hAnsi="Times New Roman" w:cs="Times New Roman"/>
          <w:color w:val="000000" w:themeColor="text1"/>
          <w:sz w:val="28"/>
          <w:szCs w:val="28"/>
          <w:lang w:eastAsia="ru-RU"/>
        </w:rPr>
        <w:t>компании</w:t>
      </w:r>
      <w:r w:rsidRPr="0030014F">
        <w:rPr>
          <w:rFonts w:ascii="Times New Roman" w:eastAsia="Times New Roman" w:hAnsi="Times New Roman" w:cs="Times New Roman"/>
          <w:color w:val="000000" w:themeColor="text1"/>
          <w:sz w:val="28"/>
          <w:szCs w:val="28"/>
          <w:lang w:eastAsia="ru-RU"/>
        </w:rPr>
        <w:t xml:space="preserve"> и потребностью в них, выбор эффективных источников формирования финансовых ресурсов и выгодных вариантов их использования.</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 xml:space="preserve">Финансовое планирование в </w:t>
      </w:r>
      <w:r>
        <w:rPr>
          <w:rFonts w:ascii="Times New Roman" w:eastAsia="Times New Roman" w:hAnsi="Times New Roman" w:cs="Times New Roman"/>
          <w:color w:val="000000" w:themeColor="text1"/>
          <w:sz w:val="28"/>
          <w:szCs w:val="28"/>
          <w:lang w:eastAsia="ru-RU"/>
        </w:rPr>
        <w:t>корпорациях</w:t>
      </w:r>
      <w:r w:rsidRPr="0030014F">
        <w:rPr>
          <w:rFonts w:ascii="Times New Roman" w:eastAsia="Times New Roman" w:hAnsi="Times New Roman" w:cs="Times New Roman"/>
          <w:color w:val="000000" w:themeColor="text1"/>
          <w:sz w:val="28"/>
          <w:szCs w:val="28"/>
          <w:lang w:eastAsia="ru-RU"/>
        </w:rPr>
        <w:t xml:space="preserve"> взаимосвязано с планированием хозяйственной деятельности и строится на основе показателей производственного плана (объема производства, реализации, сметы затрат на производство, плана капитальных вложений и т. д.). </w:t>
      </w:r>
    </w:p>
    <w:p w:rsidR="0043151B" w:rsidRPr="000674BB" w:rsidRDefault="0043151B" w:rsidP="00432550">
      <w:pPr>
        <w:shd w:val="clear" w:color="auto" w:fill="FFFFFF"/>
        <w:spacing w:after="4" w:line="240" w:lineRule="auto"/>
        <w:ind w:firstLine="454"/>
        <w:jc w:val="both"/>
        <w:rPr>
          <w:rFonts w:ascii="Times New Roman" w:eastAsia="Times New Roman" w:hAnsi="Times New Roman" w:cs="Times New Roman"/>
          <w:b/>
          <w:i/>
          <w:color w:val="000000" w:themeColor="text1"/>
          <w:sz w:val="28"/>
          <w:szCs w:val="28"/>
          <w:lang w:eastAsia="ru-RU"/>
        </w:rPr>
      </w:pPr>
      <w:r w:rsidRPr="000674BB">
        <w:rPr>
          <w:rFonts w:ascii="Times New Roman" w:eastAsia="Times New Roman" w:hAnsi="Times New Roman" w:cs="Times New Roman"/>
          <w:b/>
          <w:i/>
          <w:color w:val="000000" w:themeColor="text1"/>
          <w:sz w:val="28"/>
          <w:szCs w:val="28"/>
          <w:lang w:eastAsia="ru-RU"/>
        </w:rPr>
        <w:t>Цели финансового планирования:</w:t>
      </w:r>
    </w:p>
    <w:p w:rsidR="0043151B" w:rsidRPr="0030014F" w:rsidRDefault="0043151B" w:rsidP="00432550">
      <w:pPr>
        <w:shd w:val="clear" w:color="auto" w:fill="FFFFFF"/>
        <w:tabs>
          <w:tab w:val="left" w:pos="993"/>
        </w:tabs>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1.</w:t>
      </w:r>
      <w:r w:rsidRPr="0030014F">
        <w:rPr>
          <w:rFonts w:ascii="Times New Roman" w:eastAsia="Times New Roman" w:hAnsi="Times New Roman" w:cs="Times New Roman"/>
          <w:color w:val="000000" w:themeColor="text1"/>
          <w:sz w:val="28"/>
          <w:szCs w:val="28"/>
          <w:lang w:eastAsia="ru-RU"/>
        </w:rPr>
        <w:tab/>
        <w:t>обеспечение воспроизводственного процесса соответствующими как по объему, так и по структуре финансовыми ресурсами;</w:t>
      </w:r>
    </w:p>
    <w:p w:rsidR="0043151B" w:rsidRPr="0030014F" w:rsidRDefault="0043151B" w:rsidP="00432550">
      <w:pPr>
        <w:shd w:val="clear" w:color="auto" w:fill="FFFFFF"/>
        <w:tabs>
          <w:tab w:val="left" w:pos="993"/>
        </w:tabs>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2.</w:t>
      </w:r>
      <w:r w:rsidRPr="0030014F">
        <w:rPr>
          <w:rFonts w:ascii="Times New Roman" w:eastAsia="Times New Roman" w:hAnsi="Times New Roman" w:cs="Times New Roman"/>
          <w:color w:val="000000" w:themeColor="text1"/>
          <w:sz w:val="28"/>
          <w:szCs w:val="28"/>
          <w:lang w:eastAsia="ru-RU"/>
        </w:rPr>
        <w:tab/>
        <w:t>определение объекта планирования;</w:t>
      </w:r>
    </w:p>
    <w:p w:rsidR="0043151B" w:rsidRPr="0030014F" w:rsidRDefault="0043151B" w:rsidP="00432550">
      <w:pPr>
        <w:shd w:val="clear" w:color="auto" w:fill="FFFFFF"/>
        <w:tabs>
          <w:tab w:val="left" w:pos="993"/>
        </w:tabs>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3.</w:t>
      </w:r>
      <w:r w:rsidRPr="0030014F">
        <w:rPr>
          <w:rFonts w:ascii="Times New Roman" w:eastAsia="Times New Roman" w:hAnsi="Times New Roman" w:cs="Times New Roman"/>
          <w:color w:val="000000" w:themeColor="text1"/>
          <w:sz w:val="28"/>
          <w:szCs w:val="28"/>
          <w:lang w:eastAsia="ru-RU"/>
        </w:rPr>
        <w:tab/>
        <w:t>разработка систем финансовых планов с выделением оперативных, административных и стратегических планов;</w:t>
      </w:r>
    </w:p>
    <w:p w:rsidR="0043151B" w:rsidRPr="0030014F" w:rsidRDefault="0043151B" w:rsidP="00432550">
      <w:pPr>
        <w:shd w:val="clear" w:color="auto" w:fill="FFFFFF"/>
        <w:tabs>
          <w:tab w:val="left" w:pos="993"/>
        </w:tabs>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4.</w:t>
      </w:r>
      <w:r w:rsidRPr="0030014F">
        <w:rPr>
          <w:rFonts w:ascii="Times New Roman" w:eastAsia="Times New Roman" w:hAnsi="Times New Roman" w:cs="Times New Roman"/>
          <w:color w:val="000000" w:themeColor="text1"/>
          <w:sz w:val="28"/>
          <w:szCs w:val="28"/>
          <w:lang w:eastAsia="ru-RU"/>
        </w:rPr>
        <w:tab/>
        <w:t>расчет необходимых финансовых ресурсов;</w:t>
      </w:r>
    </w:p>
    <w:p w:rsidR="0043151B" w:rsidRPr="0030014F" w:rsidRDefault="0043151B" w:rsidP="00432550">
      <w:pPr>
        <w:shd w:val="clear" w:color="auto" w:fill="FFFFFF"/>
        <w:tabs>
          <w:tab w:val="left" w:pos="993"/>
        </w:tabs>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5.</w:t>
      </w:r>
      <w:r w:rsidRPr="0030014F">
        <w:rPr>
          <w:rFonts w:ascii="Times New Roman" w:eastAsia="Times New Roman" w:hAnsi="Times New Roman" w:cs="Times New Roman"/>
          <w:color w:val="000000" w:themeColor="text1"/>
          <w:sz w:val="28"/>
          <w:szCs w:val="28"/>
          <w:lang w:eastAsia="ru-RU"/>
        </w:rPr>
        <w:tab/>
        <w:t>расчет объемов и структуры внутреннего и внешнего финансирования, выявление резервов и определение объемов дополнительного финансирования;</w:t>
      </w:r>
    </w:p>
    <w:p w:rsidR="0043151B" w:rsidRPr="0030014F" w:rsidRDefault="0043151B" w:rsidP="00432550">
      <w:pPr>
        <w:shd w:val="clear" w:color="auto" w:fill="FFFFFF"/>
        <w:tabs>
          <w:tab w:val="left" w:pos="993"/>
        </w:tabs>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6.</w:t>
      </w:r>
      <w:r w:rsidRPr="0030014F">
        <w:rPr>
          <w:rFonts w:ascii="Times New Roman" w:eastAsia="Times New Roman" w:hAnsi="Times New Roman" w:cs="Times New Roman"/>
          <w:color w:val="000000" w:themeColor="text1"/>
          <w:sz w:val="28"/>
          <w:szCs w:val="28"/>
          <w:lang w:eastAsia="ru-RU"/>
        </w:rPr>
        <w:tab/>
        <w:t>прогноз доходов и расходов предприятия.</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Финансовое планирование тесно связано и опирается на маркетинговый, производственный и другие планы предприятия, подчиняется миссии и общей стратегии предприятия.</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 xml:space="preserve">В процессе составления проекта финансового плана осуществляется критический подход к показателям производственного плана, выявляются и используются неучтенные внутрихозяйственные резервы и пути более эффективного использования производственной мощности предприятия, более рационального расходования материальных ресурсов, повышения качества продукции, расширения ассортимента и др. </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Вместе с тем финансовое планирование призвано определить оптимальные пропорции в сфере финансовых отношений, т. е. обеспечить рациональное соотношение между объемом, темпами роста производства и финансовыми ресурсами предприятия, между бюджетными, собственными и кредитными ресурсами, направляемыми на расширение производства.</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 xml:space="preserve">Финансовое планирование осуществляется посредством составления финансовых планов </w:t>
      </w:r>
      <w:r w:rsidRPr="00587BE0">
        <w:rPr>
          <w:rFonts w:ascii="Times New Roman" w:eastAsia="Times New Roman" w:hAnsi="Times New Roman" w:cs="Times New Roman"/>
          <w:color w:val="FF0000"/>
          <w:sz w:val="28"/>
          <w:szCs w:val="28"/>
          <w:lang w:eastAsia="ru-RU"/>
        </w:rPr>
        <w:t>разного содержания и назначения в зависимости от задач и объектов планирования</w:t>
      </w:r>
      <w:r w:rsidRPr="0030014F">
        <w:rPr>
          <w:rFonts w:ascii="Times New Roman" w:eastAsia="Times New Roman" w:hAnsi="Times New Roman" w:cs="Times New Roman"/>
          <w:color w:val="000000" w:themeColor="text1"/>
          <w:sz w:val="28"/>
          <w:szCs w:val="28"/>
          <w:lang w:eastAsia="ru-RU"/>
        </w:rPr>
        <w:t xml:space="preserve">. Исходя из этого финансовые планы следует разделить </w:t>
      </w:r>
      <w:proofErr w:type="gramStart"/>
      <w:r w:rsidRPr="0030014F">
        <w:rPr>
          <w:rFonts w:ascii="Times New Roman" w:eastAsia="Times New Roman" w:hAnsi="Times New Roman" w:cs="Times New Roman"/>
          <w:b/>
          <w:i/>
          <w:color w:val="000000" w:themeColor="text1"/>
          <w:sz w:val="28"/>
          <w:szCs w:val="28"/>
          <w:lang w:eastAsia="ru-RU"/>
        </w:rPr>
        <w:t>на</w:t>
      </w:r>
      <w:proofErr w:type="gramEnd"/>
      <w:r w:rsidRPr="0030014F">
        <w:rPr>
          <w:rFonts w:ascii="Times New Roman" w:eastAsia="Times New Roman" w:hAnsi="Times New Roman" w:cs="Times New Roman"/>
          <w:b/>
          <w:i/>
          <w:color w:val="000000" w:themeColor="text1"/>
          <w:sz w:val="28"/>
          <w:szCs w:val="28"/>
          <w:lang w:eastAsia="ru-RU"/>
        </w:rPr>
        <w:t xml:space="preserve"> долгосрочные, текущие и оперативные</w:t>
      </w:r>
      <w:r w:rsidRPr="0030014F">
        <w:rPr>
          <w:rFonts w:ascii="Times New Roman" w:eastAsia="Times New Roman" w:hAnsi="Times New Roman" w:cs="Times New Roman"/>
          <w:color w:val="000000" w:themeColor="text1"/>
          <w:sz w:val="28"/>
          <w:szCs w:val="28"/>
          <w:lang w:eastAsia="ru-RU"/>
        </w:rPr>
        <w:t>.</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lastRenderedPageBreak/>
        <w:t xml:space="preserve">В долгосрочном финансовом плане определяются ключевые финансовые параметры развития организации, разрабатываются стратегические изменения в движении ее финансовых потоков. </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 xml:space="preserve">В текущем финансовом плане все разделы плана развития организации увязываются с финансовыми показателями, определяются влияние финансовых потоков на производство и продажу, конкурентоспособность организации в текущем периоде. </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 xml:space="preserve">Оперативный финансовый план включает краткосрочные тактические действия </w:t>
      </w:r>
      <w:r>
        <w:rPr>
          <w:rFonts w:ascii="Times New Roman" w:eastAsia="Times New Roman" w:hAnsi="Times New Roman" w:cs="Times New Roman"/>
          <w:color w:val="000000" w:themeColor="text1"/>
          <w:sz w:val="28"/>
          <w:szCs w:val="28"/>
          <w:lang w:eastAsia="ru-RU"/>
        </w:rPr>
        <w:t>–</w:t>
      </w:r>
      <w:r w:rsidRPr="0030014F">
        <w:rPr>
          <w:rFonts w:ascii="Times New Roman" w:eastAsia="Times New Roman" w:hAnsi="Times New Roman" w:cs="Times New Roman"/>
          <w:color w:val="000000" w:themeColor="text1"/>
          <w:sz w:val="28"/>
          <w:szCs w:val="28"/>
          <w:lang w:eastAsia="ru-RU"/>
        </w:rPr>
        <w:t xml:space="preserve"> составление</w:t>
      </w:r>
      <w:r>
        <w:rPr>
          <w:rFonts w:ascii="Times New Roman" w:eastAsia="Times New Roman" w:hAnsi="Times New Roman" w:cs="Times New Roman"/>
          <w:color w:val="000000" w:themeColor="text1"/>
          <w:sz w:val="28"/>
          <w:szCs w:val="28"/>
          <w:lang w:eastAsia="ru-RU"/>
        </w:rPr>
        <w:t xml:space="preserve"> </w:t>
      </w:r>
      <w:r w:rsidRPr="0030014F">
        <w:rPr>
          <w:rFonts w:ascii="Times New Roman" w:eastAsia="Times New Roman" w:hAnsi="Times New Roman" w:cs="Times New Roman"/>
          <w:color w:val="000000" w:themeColor="text1"/>
          <w:sz w:val="28"/>
          <w:szCs w:val="28"/>
          <w:lang w:eastAsia="ru-RU"/>
        </w:rPr>
        <w:t>и исполнение платежного и налогового календаря, кассового плана на месяц, декаду, неделю.</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b/>
          <w:color w:val="000000" w:themeColor="text1"/>
          <w:sz w:val="28"/>
          <w:szCs w:val="28"/>
          <w:lang w:eastAsia="ru-RU"/>
        </w:rPr>
      </w:pPr>
      <w:r w:rsidRPr="0030014F">
        <w:rPr>
          <w:rFonts w:ascii="Times New Roman" w:eastAsia="Times New Roman" w:hAnsi="Times New Roman" w:cs="Times New Roman"/>
          <w:b/>
          <w:color w:val="000000" w:themeColor="text1"/>
          <w:sz w:val="28"/>
          <w:szCs w:val="28"/>
          <w:lang w:eastAsia="ru-RU"/>
        </w:rPr>
        <w:t>Задачи финансового планирования:</w:t>
      </w:r>
    </w:p>
    <w:p w:rsidR="0043151B" w:rsidRPr="0030014F" w:rsidRDefault="0043151B" w:rsidP="00432550">
      <w:pPr>
        <w:numPr>
          <w:ilvl w:val="0"/>
          <w:numId w:val="36"/>
        </w:numPr>
        <w:shd w:val="clear" w:color="auto" w:fill="FFFFFF"/>
        <w:tabs>
          <w:tab w:val="clear" w:pos="720"/>
          <w:tab w:val="num" w:pos="993"/>
        </w:tabs>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выявление резервов увеличения доходов организации и способов их мобилизации;</w:t>
      </w:r>
    </w:p>
    <w:p w:rsidR="0043151B" w:rsidRPr="0030014F" w:rsidRDefault="0043151B" w:rsidP="00432550">
      <w:pPr>
        <w:numPr>
          <w:ilvl w:val="0"/>
          <w:numId w:val="36"/>
        </w:numPr>
        <w:shd w:val="clear" w:color="auto" w:fill="FFFFFF"/>
        <w:tabs>
          <w:tab w:val="clear" w:pos="720"/>
          <w:tab w:val="num" w:pos="993"/>
        </w:tabs>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эффективное использование финансовых ресурсов, определение наиболее рациональных направлений развития организации, обеспечивающих в планируемом периоде наибольшую прибыль;</w:t>
      </w:r>
    </w:p>
    <w:p w:rsidR="0043151B" w:rsidRPr="0030014F" w:rsidRDefault="0043151B" w:rsidP="00432550">
      <w:pPr>
        <w:numPr>
          <w:ilvl w:val="0"/>
          <w:numId w:val="36"/>
        </w:numPr>
        <w:shd w:val="clear" w:color="auto" w:fill="FFFFFF"/>
        <w:tabs>
          <w:tab w:val="clear" w:pos="720"/>
          <w:tab w:val="num" w:pos="993"/>
        </w:tabs>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увязка финансовых ресурсов с показателями производственного плана организации;</w:t>
      </w:r>
    </w:p>
    <w:p w:rsidR="0043151B" w:rsidRPr="0030014F" w:rsidRDefault="0043151B" w:rsidP="00432550">
      <w:pPr>
        <w:numPr>
          <w:ilvl w:val="0"/>
          <w:numId w:val="36"/>
        </w:numPr>
        <w:shd w:val="clear" w:color="auto" w:fill="FFFFFF"/>
        <w:tabs>
          <w:tab w:val="clear" w:pos="720"/>
          <w:tab w:val="num" w:pos="993"/>
        </w:tabs>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обеспечение оптимальных финансовых взаимоотношений с бюджетом, банками и другими финансовыми структурами.</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b/>
          <w:bCs/>
          <w:color w:val="000000" w:themeColor="text1"/>
          <w:sz w:val="28"/>
          <w:szCs w:val="28"/>
          <w:lang w:eastAsia="ru-RU"/>
        </w:rPr>
        <w:t>Объектами</w:t>
      </w:r>
      <w:r w:rsidRPr="0030014F">
        <w:rPr>
          <w:rFonts w:ascii="Times New Roman" w:eastAsia="Times New Roman" w:hAnsi="Times New Roman" w:cs="Times New Roman"/>
          <w:color w:val="000000" w:themeColor="text1"/>
          <w:sz w:val="28"/>
          <w:szCs w:val="28"/>
          <w:lang w:eastAsia="ru-RU"/>
        </w:rPr>
        <w:t> финансового планирования являются:</w:t>
      </w:r>
    </w:p>
    <w:p w:rsidR="0043151B" w:rsidRPr="0030014F" w:rsidRDefault="0043151B" w:rsidP="00432550">
      <w:pPr>
        <w:numPr>
          <w:ilvl w:val="0"/>
          <w:numId w:val="37"/>
        </w:numPr>
        <w:shd w:val="clear" w:color="auto" w:fill="FFFFFF"/>
        <w:tabs>
          <w:tab w:val="clear" w:pos="720"/>
          <w:tab w:val="num" w:pos="851"/>
        </w:tabs>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движение финансовых ресурсов;</w:t>
      </w:r>
    </w:p>
    <w:p w:rsidR="0043151B" w:rsidRPr="0030014F" w:rsidRDefault="0043151B" w:rsidP="00432550">
      <w:pPr>
        <w:numPr>
          <w:ilvl w:val="0"/>
          <w:numId w:val="37"/>
        </w:numPr>
        <w:shd w:val="clear" w:color="auto" w:fill="FFFFFF"/>
        <w:tabs>
          <w:tab w:val="clear" w:pos="720"/>
          <w:tab w:val="num" w:pos="851"/>
        </w:tabs>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финансовые отношения, возникающие при формировании, распределении и использовании финансовых ресурсов;</w:t>
      </w:r>
    </w:p>
    <w:p w:rsidR="0043151B" w:rsidRPr="0030014F" w:rsidRDefault="0043151B" w:rsidP="00432550">
      <w:pPr>
        <w:numPr>
          <w:ilvl w:val="0"/>
          <w:numId w:val="37"/>
        </w:numPr>
        <w:shd w:val="clear" w:color="auto" w:fill="FFFFFF"/>
        <w:tabs>
          <w:tab w:val="clear" w:pos="720"/>
          <w:tab w:val="num" w:pos="851"/>
        </w:tabs>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стоимостные пропорции, образуемые в результате распределения финансовых ресурсов.</w:t>
      </w:r>
    </w:p>
    <w:p w:rsidR="0043151B" w:rsidRPr="0030014F" w:rsidRDefault="0043151B" w:rsidP="00432550">
      <w:pPr>
        <w:spacing w:after="4" w:line="240" w:lineRule="auto"/>
        <w:ind w:firstLine="454"/>
        <w:jc w:val="both"/>
        <w:rPr>
          <w:rFonts w:ascii="Times New Roman" w:hAnsi="Times New Roman" w:cs="Times New Roman"/>
          <w:color w:val="000000" w:themeColor="text1"/>
          <w:sz w:val="28"/>
          <w:szCs w:val="28"/>
        </w:rPr>
      </w:pPr>
      <w:r w:rsidRPr="0030014F">
        <w:rPr>
          <w:rFonts w:ascii="Times New Roman" w:hAnsi="Times New Roman" w:cs="Times New Roman"/>
          <w:color w:val="000000" w:themeColor="text1"/>
          <w:sz w:val="28"/>
          <w:szCs w:val="28"/>
        </w:rPr>
        <w:t xml:space="preserve">В практике финансового планирования </w:t>
      </w:r>
      <w:r>
        <w:rPr>
          <w:rFonts w:ascii="Times New Roman" w:hAnsi="Times New Roman" w:cs="Times New Roman"/>
          <w:color w:val="000000" w:themeColor="text1"/>
          <w:sz w:val="28"/>
          <w:szCs w:val="28"/>
        </w:rPr>
        <w:t>выделяют</w:t>
      </w:r>
      <w:r w:rsidRPr="0030014F">
        <w:rPr>
          <w:rFonts w:ascii="Times New Roman" w:hAnsi="Times New Roman" w:cs="Times New Roman"/>
          <w:color w:val="000000" w:themeColor="text1"/>
          <w:sz w:val="28"/>
          <w:szCs w:val="28"/>
        </w:rPr>
        <w:t xml:space="preserve"> </w:t>
      </w:r>
      <w:r w:rsidRPr="0030014F">
        <w:rPr>
          <w:rFonts w:ascii="Times New Roman" w:hAnsi="Times New Roman" w:cs="Times New Roman"/>
          <w:b/>
          <w:i/>
          <w:color w:val="000000" w:themeColor="text1"/>
          <w:sz w:val="28"/>
          <w:szCs w:val="28"/>
        </w:rPr>
        <w:t>три способа планирования.</w:t>
      </w:r>
      <w:r w:rsidRPr="0030014F">
        <w:rPr>
          <w:rFonts w:ascii="Times New Roman" w:hAnsi="Times New Roman" w:cs="Times New Roman"/>
          <w:color w:val="000000" w:themeColor="text1"/>
          <w:sz w:val="28"/>
          <w:szCs w:val="28"/>
        </w:rPr>
        <w:t xml:space="preserve"> </w:t>
      </w:r>
    </w:p>
    <w:p w:rsidR="0043151B" w:rsidRPr="0030014F" w:rsidRDefault="0043151B" w:rsidP="00432550">
      <w:pPr>
        <w:spacing w:after="4" w:line="240" w:lineRule="auto"/>
        <w:ind w:firstLine="454"/>
        <w:jc w:val="both"/>
        <w:rPr>
          <w:rFonts w:ascii="Times New Roman" w:hAnsi="Times New Roman" w:cs="Times New Roman"/>
          <w:color w:val="000000" w:themeColor="text1"/>
          <w:sz w:val="28"/>
          <w:szCs w:val="28"/>
        </w:rPr>
      </w:pPr>
      <w:r w:rsidRPr="0030014F">
        <w:rPr>
          <w:rFonts w:ascii="Times New Roman" w:hAnsi="Times New Roman" w:cs="Times New Roman"/>
          <w:color w:val="000000" w:themeColor="text1"/>
          <w:sz w:val="28"/>
          <w:szCs w:val="28"/>
        </w:rPr>
        <w:t xml:space="preserve">При первом способе планирования оно осуществляется снизу вверх, от низших уровней иерархии к </w:t>
      </w:r>
      <w:proofErr w:type="gramStart"/>
      <w:r w:rsidRPr="0030014F">
        <w:rPr>
          <w:rFonts w:ascii="Times New Roman" w:hAnsi="Times New Roman" w:cs="Times New Roman"/>
          <w:color w:val="000000" w:themeColor="text1"/>
          <w:sz w:val="28"/>
          <w:szCs w:val="28"/>
        </w:rPr>
        <w:t>высшим</w:t>
      </w:r>
      <w:proofErr w:type="gramEnd"/>
      <w:r w:rsidRPr="0030014F">
        <w:rPr>
          <w:rFonts w:ascii="Times New Roman" w:hAnsi="Times New Roman" w:cs="Times New Roman"/>
          <w:color w:val="000000" w:themeColor="text1"/>
          <w:sz w:val="28"/>
          <w:szCs w:val="28"/>
        </w:rPr>
        <w:t>. Низшие структурные подразделения сами составляют детальный финансовый план своей работы и впоследствии интегрируются на верхних ступенях, образуя в итоге финансовый план организации.</w:t>
      </w:r>
    </w:p>
    <w:p w:rsidR="0043151B" w:rsidRPr="0030014F" w:rsidRDefault="0043151B" w:rsidP="00432550">
      <w:pPr>
        <w:spacing w:after="4" w:line="240" w:lineRule="auto"/>
        <w:ind w:firstLine="454"/>
        <w:jc w:val="both"/>
        <w:rPr>
          <w:rFonts w:ascii="Times New Roman" w:hAnsi="Times New Roman" w:cs="Times New Roman"/>
          <w:color w:val="000000" w:themeColor="text1"/>
          <w:sz w:val="28"/>
          <w:szCs w:val="28"/>
        </w:rPr>
      </w:pPr>
      <w:r w:rsidRPr="0030014F">
        <w:rPr>
          <w:rFonts w:ascii="Times New Roman" w:hAnsi="Times New Roman" w:cs="Times New Roman"/>
          <w:color w:val="000000" w:themeColor="text1"/>
          <w:sz w:val="28"/>
          <w:szCs w:val="28"/>
        </w:rPr>
        <w:t>При втором способе финансовое планирование осуществляется сверху вниз. В этом случае процесс финансового планирования осуществляется исходя из плана организации путем детализации его показателей сверху вниз по иерархии. При этом структурные подразделения должны преобразовать поступающие к ним финансовые планы вышестоящих уровней в планы своих подразделений.</w:t>
      </w:r>
    </w:p>
    <w:p w:rsidR="0043151B" w:rsidRPr="0030014F" w:rsidRDefault="0043151B" w:rsidP="00432550">
      <w:pPr>
        <w:spacing w:after="4" w:line="240" w:lineRule="auto"/>
        <w:ind w:firstLine="454"/>
        <w:jc w:val="both"/>
        <w:rPr>
          <w:rFonts w:ascii="Times New Roman" w:hAnsi="Times New Roman" w:cs="Times New Roman"/>
          <w:color w:val="000000" w:themeColor="text1"/>
          <w:sz w:val="28"/>
          <w:szCs w:val="28"/>
        </w:rPr>
      </w:pPr>
      <w:r w:rsidRPr="0030014F">
        <w:rPr>
          <w:rFonts w:ascii="Times New Roman" w:hAnsi="Times New Roman" w:cs="Times New Roman"/>
          <w:color w:val="000000" w:themeColor="text1"/>
          <w:sz w:val="28"/>
          <w:szCs w:val="28"/>
        </w:rPr>
        <w:t xml:space="preserve">Третий способ </w:t>
      </w:r>
      <w:r>
        <w:rPr>
          <w:rFonts w:ascii="Times New Roman" w:hAnsi="Times New Roman" w:cs="Times New Roman"/>
          <w:color w:val="000000" w:themeColor="text1"/>
          <w:sz w:val="28"/>
          <w:szCs w:val="28"/>
        </w:rPr>
        <w:t>–</w:t>
      </w:r>
      <w:r w:rsidRPr="0030014F">
        <w:rPr>
          <w:rFonts w:ascii="Times New Roman" w:hAnsi="Times New Roman" w:cs="Times New Roman"/>
          <w:color w:val="000000" w:themeColor="text1"/>
          <w:sz w:val="28"/>
          <w:szCs w:val="28"/>
        </w:rPr>
        <w:t xml:space="preserve"> встречное</w:t>
      </w:r>
      <w:r>
        <w:rPr>
          <w:rFonts w:ascii="Times New Roman" w:hAnsi="Times New Roman" w:cs="Times New Roman"/>
          <w:color w:val="000000" w:themeColor="text1"/>
          <w:sz w:val="28"/>
          <w:szCs w:val="28"/>
        </w:rPr>
        <w:t xml:space="preserve"> </w:t>
      </w:r>
      <w:r w:rsidRPr="0030014F">
        <w:rPr>
          <w:rFonts w:ascii="Times New Roman" w:hAnsi="Times New Roman" w:cs="Times New Roman"/>
          <w:color w:val="000000" w:themeColor="text1"/>
          <w:sz w:val="28"/>
          <w:szCs w:val="28"/>
        </w:rPr>
        <w:t xml:space="preserve">планирование, которое представляет собой синтез первого и второго способов финансового планирования. Этот способ предусматривает разработку финансового плана в два этапа. На первом этапе (сверху вниз) производится текущее финансовое планирование по главным целям. На втором этапе (снизу вверх) составляется окончательный финансовый план по системе детализированных показателей. При этом в </w:t>
      </w:r>
      <w:r w:rsidRPr="0030014F">
        <w:rPr>
          <w:rFonts w:ascii="Times New Roman" w:hAnsi="Times New Roman" w:cs="Times New Roman"/>
          <w:color w:val="000000" w:themeColor="text1"/>
          <w:sz w:val="28"/>
          <w:szCs w:val="28"/>
        </w:rPr>
        <w:lastRenderedPageBreak/>
        <w:t>окончательные финансовые планы включаются по согласованию различных уровней наиболее удачные решения.</w:t>
      </w:r>
    </w:p>
    <w:p w:rsidR="0043151B" w:rsidRPr="0030014F" w:rsidRDefault="0043151B" w:rsidP="00432550">
      <w:pPr>
        <w:spacing w:after="4" w:line="240" w:lineRule="auto"/>
        <w:ind w:firstLine="454"/>
        <w:jc w:val="both"/>
        <w:rPr>
          <w:rFonts w:ascii="Times New Roman" w:hAnsi="Times New Roman" w:cs="Times New Roman"/>
          <w:b/>
          <w:color w:val="000000" w:themeColor="text1"/>
          <w:sz w:val="28"/>
          <w:szCs w:val="28"/>
        </w:rPr>
      </w:pPr>
      <w:r w:rsidRPr="0030014F">
        <w:rPr>
          <w:rFonts w:ascii="Times New Roman" w:hAnsi="Times New Roman" w:cs="Times New Roman"/>
          <w:b/>
          <w:color w:val="000000" w:themeColor="text1"/>
          <w:sz w:val="28"/>
          <w:szCs w:val="28"/>
        </w:rPr>
        <w:t>Планирование необходимо для того:</w:t>
      </w:r>
    </w:p>
    <w:p w:rsidR="0043151B" w:rsidRPr="008D5180" w:rsidRDefault="0043151B" w:rsidP="00DE0B90">
      <w:pPr>
        <w:pStyle w:val="a3"/>
        <w:numPr>
          <w:ilvl w:val="0"/>
          <w:numId w:val="42"/>
        </w:numPr>
        <w:tabs>
          <w:tab w:val="left" w:pos="709"/>
        </w:tabs>
        <w:spacing w:after="4" w:line="240" w:lineRule="auto"/>
        <w:ind w:left="0" w:firstLine="454"/>
        <w:jc w:val="both"/>
        <w:rPr>
          <w:rFonts w:ascii="Times New Roman" w:hAnsi="Times New Roman" w:cs="Times New Roman"/>
          <w:color w:val="000000" w:themeColor="text1"/>
          <w:sz w:val="28"/>
          <w:szCs w:val="28"/>
        </w:rPr>
      </w:pPr>
      <w:r w:rsidRPr="008D5180">
        <w:rPr>
          <w:rFonts w:ascii="Times New Roman" w:hAnsi="Times New Roman" w:cs="Times New Roman"/>
          <w:color w:val="000000" w:themeColor="text1"/>
          <w:sz w:val="28"/>
          <w:szCs w:val="28"/>
        </w:rPr>
        <w:t>чтобы понимать, где, когда и для кого предприятие собирается производить и продавать продукцию;</w:t>
      </w:r>
    </w:p>
    <w:p w:rsidR="0043151B" w:rsidRPr="008D5180" w:rsidRDefault="0043151B" w:rsidP="00DE0B90">
      <w:pPr>
        <w:pStyle w:val="a3"/>
        <w:numPr>
          <w:ilvl w:val="0"/>
          <w:numId w:val="42"/>
        </w:numPr>
        <w:tabs>
          <w:tab w:val="left" w:pos="709"/>
        </w:tabs>
        <w:spacing w:after="4" w:line="240" w:lineRule="auto"/>
        <w:ind w:left="0" w:firstLine="454"/>
        <w:jc w:val="both"/>
        <w:rPr>
          <w:rFonts w:ascii="Times New Roman" w:hAnsi="Times New Roman" w:cs="Times New Roman"/>
          <w:color w:val="000000" w:themeColor="text1"/>
          <w:sz w:val="28"/>
          <w:szCs w:val="28"/>
        </w:rPr>
      </w:pPr>
      <w:r w:rsidRPr="008D5180">
        <w:rPr>
          <w:rFonts w:ascii="Times New Roman" w:hAnsi="Times New Roman" w:cs="Times New Roman"/>
          <w:color w:val="000000" w:themeColor="text1"/>
          <w:sz w:val="28"/>
          <w:szCs w:val="28"/>
        </w:rPr>
        <w:t>чтобы знать, какие ресурсы и когда понадобятся предприятию для достижения поставленных целей;</w:t>
      </w:r>
    </w:p>
    <w:p w:rsidR="0043151B" w:rsidRPr="008D5180" w:rsidRDefault="0043151B" w:rsidP="00DE0B90">
      <w:pPr>
        <w:pStyle w:val="a3"/>
        <w:numPr>
          <w:ilvl w:val="0"/>
          <w:numId w:val="42"/>
        </w:numPr>
        <w:tabs>
          <w:tab w:val="left" w:pos="709"/>
        </w:tabs>
        <w:spacing w:after="4" w:line="240" w:lineRule="auto"/>
        <w:ind w:left="0" w:firstLine="454"/>
        <w:jc w:val="both"/>
        <w:rPr>
          <w:rFonts w:ascii="Times New Roman" w:hAnsi="Times New Roman" w:cs="Times New Roman"/>
          <w:color w:val="000000" w:themeColor="text1"/>
          <w:sz w:val="28"/>
          <w:szCs w:val="28"/>
        </w:rPr>
      </w:pPr>
      <w:r w:rsidRPr="008D5180">
        <w:rPr>
          <w:rFonts w:ascii="Times New Roman" w:hAnsi="Times New Roman" w:cs="Times New Roman"/>
          <w:color w:val="000000" w:themeColor="text1"/>
          <w:sz w:val="28"/>
          <w:szCs w:val="28"/>
        </w:rPr>
        <w:t>чтобы добиться эффективного использования привлеченных ресурсов;</w:t>
      </w:r>
    </w:p>
    <w:p w:rsidR="0043151B" w:rsidRPr="008D5180" w:rsidRDefault="0043151B" w:rsidP="00DE0B90">
      <w:pPr>
        <w:pStyle w:val="a3"/>
        <w:numPr>
          <w:ilvl w:val="0"/>
          <w:numId w:val="42"/>
        </w:numPr>
        <w:tabs>
          <w:tab w:val="left" w:pos="709"/>
        </w:tabs>
        <w:spacing w:after="4" w:line="240" w:lineRule="auto"/>
        <w:ind w:left="0" w:firstLine="454"/>
        <w:jc w:val="both"/>
        <w:rPr>
          <w:rFonts w:ascii="Times New Roman" w:hAnsi="Times New Roman" w:cs="Times New Roman"/>
          <w:color w:val="000000" w:themeColor="text1"/>
          <w:sz w:val="28"/>
          <w:szCs w:val="28"/>
        </w:rPr>
      </w:pPr>
      <w:r w:rsidRPr="008D5180">
        <w:rPr>
          <w:rFonts w:ascii="Times New Roman" w:hAnsi="Times New Roman" w:cs="Times New Roman"/>
          <w:color w:val="000000" w:themeColor="text1"/>
          <w:sz w:val="28"/>
          <w:szCs w:val="28"/>
        </w:rPr>
        <w:t>чтобы предвидеть неблагоприятные ситуации, анализировать возможные риски и предусматривать конкретные мероприятия по их снижению.</w:t>
      </w:r>
    </w:p>
    <w:p w:rsidR="0043151B" w:rsidRPr="0030014F" w:rsidRDefault="0043151B" w:rsidP="00432550">
      <w:pPr>
        <w:spacing w:after="4" w:line="240" w:lineRule="auto"/>
        <w:ind w:firstLine="454"/>
        <w:jc w:val="both"/>
        <w:rPr>
          <w:rFonts w:ascii="Times New Roman" w:hAnsi="Times New Roman" w:cs="Times New Roman"/>
          <w:b/>
          <w:i/>
          <w:color w:val="000000" w:themeColor="text1"/>
          <w:sz w:val="28"/>
          <w:szCs w:val="28"/>
        </w:rPr>
      </w:pPr>
      <w:r w:rsidRPr="0030014F">
        <w:rPr>
          <w:rFonts w:ascii="Times New Roman" w:hAnsi="Times New Roman" w:cs="Times New Roman"/>
          <w:b/>
          <w:i/>
          <w:color w:val="000000" w:themeColor="text1"/>
          <w:sz w:val="28"/>
          <w:szCs w:val="28"/>
        </w:rPr>
        <w:t>Основные этапы процесса финансового планирования:</w:t>
      </w:r>
    </w:p>
    <w:p w:rsidR="0043151B" w:rsidRPr="0030014F" w:rsidRDefault="0043151B" w:rsidP="00432550">
      <w:pPr>
        <w:pStyle w:val="a3"/>
        <w:numPr>
          <w:ilvl w:val="0"/>
          <w:numId w:val="41"/>
        </w:numPr>
        <w:spacing w:after="4" w:line="240" w:lineRule="auto"/>
        <w:ind w:left="0" w:firstLine="454"/>
        <w:jc w:val="both"/>
        <w:rPr>
          <w:rFonts w:ascii="Times New Roman" w:hAnsi="Times New Roman" w:cs="Times New Roman"/>
          <w:color w:val="000000" w:themeColor="text1"/>
          <w:sz w:val="28"/>
          <w:szCs w:val="28"/>
        </w:rPr>
      </w:pPr>
      <w:r w:rsidRPr="0030014F">
        <w:rPr>
          <w:rFonts w:ascii="Times New Roman" w:hAnsi="Times New Roman" w:cs="Times New Roman"/>
          <w:color w:val="000000" w:themeColor="text1"/>
          <w:sz w:val="28"/>
          <w:szCs w:val="28"/>
        </w:rPr>
        <w:t>Анализ финансового положения компании.</w:t>
      </w:r>
    </w:p>
    <w:p w:rsidR="0043151B" w:rsidRPr="0030014F" w:rsidRDefault="0043151B" w:rsidP="00432550">
      <w:pPr>
        <w:pStyle w:val="a3"/>
        <w:numPr>
          <w:ilvl w:val="0"/>
          <w:numId w:val="41"/>
        </w:numPr>
        <w:spacing w:after="4" w:line="240" w:lineRule="auto"/>
        <w:ind w:left="0" w:firstLine="454"/>
        <w:jc w:val="both"/>
        <w:rPr>
          <w:rFonts w:ascii="Times New Roman" w:hAnsi="Times New Roman" w:cs="Times New Roman"/>
          <w:color w:val="000000" w:themeColor="text1"/>
          <w:sz w:val="28"/>
          <w:szCs w:val="28"/>
        </w:rPr>
      </w:pPr>
      <w:r w:rsidRPr="0030014F">
        <w:rPr>
          <w:rFonts w:ascii="Times New Roman" w:hAnsi="Times New Roman" w:cs="Times New Roman"/>
          <w:color w:val="000000" w:themeColor="text1"/>
          <w:sz w:val="28"/>
          <w:szCs w:val="28"/>
        </w:rPr>
        <w:t>Составление прогнозных смет и бюджетов.</w:t>
      </w:r>
    </w:p>
    <w:p w:rsidR="0043151B" w:rsidRPr="0030014F" w:rsidRDefault="0043151B" w:rsidP="00432550">
      <w:pPr>
        <w:pStyle w:val="a3"/>
        <w:numPr>
          <w:ilvl w:val="0"/>
          <w:numId w:val="41"/>
        </w:numPr>
        <w:spacing w:after="4" w:line="240" w:lineRule="auto"/>
        <w:ind w:left="0" w:firstLine="454"/>
        <w:jc w:val="both"/>
        <w:rPr>
          <w:rFonts w:ascii="Times New Roman" w:hAnsi="Times New Roman" w:cs="Times New Roman"/>
          <w:color w:val="000000" w:themeColor="text1"/>
          <w:sz w:val="28"/>
          <w:szCs w:val="28"/>
        </w:rPr>
      </w:pPr>
      <w:r w:rsidRPr="0030014F">
        <w:rPr>
          <w:rFonts w:ascii="Times New Roman" w:hAnsi="Times New Roman" w:cs="Times New Roman"/>
          <w:color w:val="000000" w:themeColor="text1"/>
          <w:sz w:val="28"/>
          <w:szCs w:val="28"/>
        </w:rPr>
        <w:t>Определение общей потребности компании в финансовых ресурсах.</w:t>
      </w:r>
    </w:p>
    <w:p w:rsidR="0043151B" w:rsidRPr="0030014F" w:rsidRDefault="0043151B" w:rsidP="00432550">
      <w:pPr>
        <w:pStyle w:val="a3"/>
        <w:numPr>
          <w:ilvl w:val="0"/>
          <w:numId w:val="41"/>
        </w:numPr>
        <w:spacing w:after="4" w:line="240" w:lineRule="auto"/>
        <w:ind w:left="0" w:firstLine="454"/>
        <w:jc w:val="both"/>
        <w:rPr>
          <w:rFonts w:ascii="Times New Roman" w:hAnsi="Times New Roman" w:cs="Times New Roman"/>
          <w:color w:val="000000" w:themeColor="text1"/>
          <w:sz w:val="28"/>
          <w:szCs w:val="28"/>
        </w:rPr>
      </w:pPr>
      <w:r w:rsidRPr="0030014F">
        <w:rPr>
          <w:rFonts w:ascii="Times New Roman" w:hAnsi="Times New Roman" w:cs="Times New Roman"/>
          <w:color w:val="000000" w:themeColor="text1"/>
          <w:sz w:val="28"/>
          <w:szCs w:val="28"/>
        </w:rPr>
        <w:t>Прогнозирование структуры источников финансирования.</w:t>
      </w:r>
    </w:p>
    <w:p w:rsidR="0043151B" w:rsidRPr="0030014F" w:rsidRDefault="0043151B" w:rsidP="00432550">
      <w:pPr>
        <w:pStyle w:val="a3"/>
        <w:numPr>
          <w:ilvl w:val="0"/>
          <w:numId w:val="41"/>
        </w:numPr>
        <w:spacing w:after="4" w:line="240" w:lineRule="auto"/>
        <w:ind w:left="0" w:firstLine="454"/>
        <w:jc w:val="both"/>
        <w:rPr>
          <w:rFonts w:ascii="Times New Roman" w:hAnsi="Times New Roman" w:cs="Times New Roman"/>
          <w:color w:val="000000" w:themeColor="text1"/>
          <w:sz w:val="28"/>
          <w:szCs w:val="28"/>
        </w:rPr>
      </w:pPr>
      <w:r w:rsidRPr="0030014F">
        <w:rPr>
          <w:rFonts w:ascii="Times New Roman" w:hAnsi="Times New Roman" w:cs="Times New Roman"/>
          <w:color w:val="000000" w:themeColor="text1"/>
          <w:sz w:val="28"/>
          <w:szCs w:val="28"/>
        </w:rPr>
        <w:t>Разработка действенной системы контроля и управления.</w:t>
      </w:r>
    </w:p>
    <w:p w:rsidR="0043151B" w:rsidRPr="0030014F" w:rsidRDefault="0043151B" w:rsidP="00432550">
      <w:pPr>
        <w:pStyle w:val="a3"/>
        <w:numPr>
          <w:ilvl w:val="0"/>
          <w:numId w:val="41"/>
        </w:numPr>
        <w:spacing w:after="4" w:line="240" w:lineRule="auto"/>
        <w:ind w:left="0" w:firstLine="454"/>
        <w:jc w:val="both"/>
        <w:rPr>
          <w:rFonts w:ascii="Times New Roman" w:hAnsi="Times New Roman" w:cs="Times New Roman"/>
          <w:color w:val="000000" w:themeColor="text1"/>
          <w:sz w:val="28"/>
          <w:szCs w:val="28"/>
        </w:rPr>
      </w:pPr>
      <w:r w:rsidRPr="0030014F">
        <w:rPr>
          <w:rFonts w:ascii="Times New Roman" w:hAnsi="Times New Roman" w:cs="Times New Roman"/>
          <w:color w:val="000000" w:themeColor="text1"/>
          <w:sz w:val="28"/>
          <w:szCs w:val="28"/>
        </w:rPr>
        <w:t>Разработка процедуры корректировки составленных планов.</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Основой фи</w:t>
      </w:r>
      <w:r>
        <w:rPr>
          <w:rFonts w:ascii="Times New Roman" w:eastAsia="Times New Roman" w:hAnsi="Times New Roman" w:cs="Times New Roman"/>
          <w:color w:val="000000" w:themeColor="text1"/>
          <w:sz w:val="28"/>
          <w:szCs w:val="28"/>
          <w:lang w:eastAsia="ru-RU"/>
        </w:rPr>
        <w:t xml:space="preserve">нансового планирования является </w:t>
      </w:r>
      <w:r w:rsidRPr="0030014F">
        <w:rPr>
          <w:rFonts w:ascii="Times New Roman" w:eastAsia="Times New Roman" w:hAnsi="Times New Roman" w:cs="Times New Roman"/>
          <w:b/>
          <w:bCs/>
          <w:color w:val="000000" w:themeColor="text1"/>
          <w:sz w:val="28"/>
          <w:szCs w:val="28"/>
          <w:lang w:eastAsia="ru-RU"/>
        </w:rPr>
        <w:t xml:space="preserve">финансовое прогнозирование, </w:t>
      </w:r>
      <w:r w:rsidRPr="0030014F">
        <w:rPr>
          <w:rFonts w:ascii="Times New Roman" w:eastAsia="Times New Roman" w:hAnsi="Times New Roman" w:cs="Times New Roman"/>
          <w:color w:val="000000" w:themeColor="text1"/>
          <w:sz w:val="28"/>
          <w:szCs w:val="28"/>
          <w:lang w:eastAsia="ru-RU"/>
        </w:rPr>
        <w:t xml:space="preserve">т. е. оценка возможных финансовых последствий принимаемых решений и внешних факторов, влияющих на результаты деятельности компании. </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A45C59">
        <w:rPr>
          <w:rFonts w:ascii="Times New Roman" w:eastAsia="Times New Roman" w:hAnsi="Times New Roman" w:cs="Times New Roman"/>
          <w:b/>
          <w:color w:val="000000" w:themeColor="text1"/>
          <w:sz w:val="28"/>
          <w:szCs w:val="28"/>
          <w:lang w:eastAsia="ru-RU"/>
        </w:rPr>
        <w:t>Первоочередной целью финансового прогнозирования является</w:t>
      </w:r>
      <w:r w:rsidRPr="0030014F">
        <w:rPr>
          <w:rFonts w:ascii="Times New Roman" w:eastAsia="Times New Roman" w:hAnsi="Times New Roman" w:cs="Times New Roman"/>
          <w:color w:val="000000" w:themeColor="text1"/>
          <w:sz w:val="28"/>
          <w:szCs w:val="28"/>
          <w:lang w:eastAsia="ru-RU"/>
        </w:rPr>
        <w:t xml:space="preserve"> прогноз продаж и соответствующих им расходов; конечной целью </w:t>
      </w:r>
      <w:r>
        <w:rPr>
          <w:rFonts w:ascii="Times New Roman" w:eastAsia="Times New Roman" w:hAnsi="Times New Roman" w:cs="Times New Roman"/>
          <w:color w:val="000000" w:themeColor="text1"/>
          <w:sz w:val="28"/>
          <w:szCs w:val="28"/>
          <w:lang w:eastAsia="ru-RU"/>
        </w:rPr>
        <w:t>–</w:t>
      </w:r>
      <w:r w:rsidRPr="0030014F">
        <w:rPr>
          <w:rFonts w:ascii="Times New Roman" w:eastAsia="Times New Roman" w:hAnsi="Times New Roman" w:cs="Times New Roman"/>
          <w:color w:val="000000" w:themeColor="text1"/>
          <w:sz w:val="28"/>
          <w:szCs w:val="28"/>
          <w:lang w:eastAsia="ru-RU"/>
        </w:rPr>
        <w:t xml:space="preserve"> расчет потребностей в дополнительном финансировании.</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b/>
          <w:bCs/>
          <w:color w:val="000000" w:themeColor="text1"/>
          <w:sz w:val="28"/>
          <w:szCs w:val="28"/>
          <w:lang w:eastAsia="ru-RU"/>
        </w:rPr>
        <w:t>Главная задача финансового прогнозирования</w:t>
      </w:r>
      <w:r w:rsidRPr="0030014F">
        <w:rPr>
          <w:rFonts w:ascii="Times New Roman" w:eastAsia="Times New Roman" w:hAnsi="Times New Roman" w:cs="Times New Roman"/>
          <w:color w:val="000000" w:themeColor="text1"/>
          <w:sz w:val="28"/>
          <w:szCs w:val="28"/>
          <w:lang w:eastAsia="ru-RU"/>
        </w:rPr>
        <w:t> состоит в определении дополнительных потребностей финансирования, которые появляются вследствие увеличения объемов реализации товаров или предоставления услуг.</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b/>
          <w:i/>
          <w:color w:val="000000" w:themeColor="text1"/>
          <w:sz w:val="28"/>
          <w:szCs w:val="28"/>
          <w:lang w:eastAsia="ru-RU"/>
        </w:rPr>
      </w:pPr>
      <w:r w:rsidRPr="0030014F">
        <w:rPr>
          <w:rFonts w:ascii="Times New Roman" w:eastAsia="Times New Roman" w:hAnsi="Times New Roman" w:cs="Times New Roman"/>
          <w:b/>
          <w:i/>
          <w:color w:val="000000" w:themeColor="text1"/>
          <w:sz w:val="28"/>
          <w:szCs w:val="28"/>
          <w:lang w:eastAsia="ru-RU"/>
        </w:rPr>
        <w:t>Прогнозирование дополнительных финансовых потребностей</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Расширение деятельности компании (увеличение объемов продаж) неизбежно приводит к необходимости увеличения его активов (</w:t>
      </w:r>
      <w:hyperlink r:id="rId38" w:tooltip="Основные средства" w:history="1">
        <w:r w:rsidRPr="0030014F">
          <w:rPr>
            <w:rFonts w:ascii="Times New Roman" w:eastAsia="Times New Roman" w:hAnsi="Times New Roman" w:cs="Times New Roman"/>
            <w:color w:val="000000" w:themeColor="text1"/>
            <w:sz w:val="28"/>
            <w:szCs w:val="28"/>
            <w:lang w:eastAsia="ru-RU"/>
          </w:rPr>
          <w:t>основных</w:t>
        </w:r>
      </w:hyperlink>
      <w:r w:rsidRPr="0030014F">
        <w:rPr>
          <w:rFonts w:ascii="Times New Roman" w:eastAsia="Times New Roman" w:hAnsi="Times New Roman" w:cs="Times New Roman"/>
          <w:color w:val="000000" w:themeColor="text1"/>
          <w:sz w:val="28"/>
          <w:szCs w:val="28"/>
          <w:lang w:eastAsia="ru-RU"/>
        </w:rPr>
        <w:t> и </w:t>
      </w:r>
      <w:hyperlink r:id="rId39" w:tooltip="Оборотные средства" w:history="1">
        <w:r w:rsidRPr="0030014F">
          <w:rPr>
            <w:rFonts w:ascii="Times New Roman" w:eastAsia="Times New Roman" w:hAnsi="Times New Roman" w:cs="Times New Roman"/>
            <w:color w:val="000000" w:themeColor="text1"/>
            <w:sz w:val="28"/>
            <w:szCs w:val="28"/>
            <w:lang w:eastAsia="ru-RU"/>
          </w:rPr>
          <w:t>оборотных средств</w:t>
        </w:r>
      </w:hyperlink>
      <w:r w:rsidRPr="0030014F">
        <w:rPr>
          <w:rFonts w:ascii="Times New Roman" w:eastAsia="Times New Roman" w:hAnsi="Times New Roman" w:cs="Times New Roman"/>
          <w:color w:val="000000" w:themeColor="text1"/>
          <w:sz w:val="28"/>
          <w:szCs w:val="28"/>
          <w:lang w:eastAsia="ru-RU"/>
        </w:rPr>
        <w:t>). Сообразно этому увеличению активов должны появиться дополнительные источники финансирования. Часть этих источников (например, </w:t>
      </w:r>
      <w:hyperlink r:id="rId40" w:tooltip="Кредиторская задолженность" w:history="1">
        <w:r w:rsidRPr="0030014F">
          <w:rPr>
            <w:rFonts w:ascii="Times New Roman" w:eastAsia="Times New Roman" w:hAnsi="Times New Roman" w:cs="Times New Roman"/>
            <w:color w:val="000000" w:themeColor="text1"/>
            <w:sz w:val="28"/>
            <w:szCs w:val="28"/>
            <w:lang w:eastAsia="ru-RU"/>
          </w:rPr>
          <w:t>кредиторская задолженность</w:t>
        </w:r>
      </w:hyperlink>
      <w:r>
        <w:rPr>
          <w:rFonts w:ascii="Times New Roman" w:eastAsia="Times New Roman" w:hAnsi="Times New Roman" w:cs="Times New Roman"/>
          <w:color w:val="000000" w:themeColor="text1"/>
          <w:sz w:val="28"/>
          <w:szCs w:val="28"/>
          <w:lang w:eastAsia="ru-RU"/>
        </w:rPr>
        <w:t xml:space="preserve"> </w:t>
      </w:r>
      <w:r w:rsidRPr="0030014F">
        <w:rPr>
          <w:rFonts w:ascii="Times New Roman" w:eastAsia="Times New Roman" w:hAnsi="Times New Roman" w:cs="Times New Roman"/>
          <w:color w:val="000000" w:themeColor="text1"/>
          <w:sz w:val="28"/>
          <w:szCs w:val="28"/>
          <w:lang w:eastAsia="ru-RU"/>
        </w:rPr>
        <w:t>и начисленные обязательства) увеличиваются в соответствии с наращиванием объемов реализации. Разница между увеличением активов и пассивов и составляет потребность в дополнительном финансировании.</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proofErr w:type="gramStart"/>
      <w:r w:rsidRPr="0030014F">
        <w:rPr>
          <w:rFonts w:ascii="Times New Roman" w:eastAsia="Times New Roman" w:hAnsi="Times New Roman" w:cs="Times New Roman"/>
          <w:color w:val="000000" w:themeColor="text1"/>
          <w:sz w:val="28"/>
          <w:szCs w:val="28"/>
          <w:lang w:eastAsia="ru-RU"/>
        </w:rPr>
        <w:t>Таким образом, потребность во внешнем финансировании будет тем больше, чем больше существующие активы, темп прироста выручки и норма распределения чистой прибыли на дивиденды, и тем меньше, чем больше краткосрочные пассивы (Срок погашения этих обязательств не может превышать год.</w:t>
      </w:r>
      <w:proofErr w:type="gramEnd"/>
      <w:r w:rsidRPr="0030014F">
        <w:rPr>
          <w:rFonts w:ascii="Times New Roman" w:eastAsia="Times New Roman" w:hAnsi="Times New Roman" w:cs="Times New Roman"/>
          <w:color w:val="000000" w:themeColor="text1"/>
          <w:sz w:val="28"/>
          <w:szCs w:val="28"/>
          <w:lang w:eastAsia="ru-RU"/>
        </w:rPr>
        <w:t xml:space="preserve"> </w:t>
      </w:r>
      <w:proofErr w:type="gramStart"/>
      <w:r w:rsidRPr="0030014F">
        <w:rPr>
          <w:rFonts w:ascii="Times New Roman" w:eastAsia="Times New Roman" w:hAnsi="Times New Roman" w:cs="Times New Roman"/>
          <w:color w:val="000000" w:themeColor="text1"/>
          <w:sz w:val="28"/>
          <w:szCs w:val="28"/>
          <w:lang w:eastAsia="ru-RU"/>
        </w:rPr>
        <w:t xml:space="preserve">Таковыми являются: долги перед поставщиками, задолженность по зарплате) и чистая рентабельность реализованной </w:t>
      </w:r>
      <w:r w:rsidRPr="0030014F">
        <w:rPr>
          <w:rFonts w:ascii="Times New Roman" w:eastAsia="Times New Roman" w:hAnsi="Times New Roman" w:cs="Times New Roman"/>
          <w:color w:val="000000" w:themeColor="text1"/>
          <w:sz w:val="28"/>
          <w:szCs w:val="28"/>
          <w:lang w:eastAsia="ru-RU"/>
        </w:rPr>
        <w:lastRenderedPageBreak/>
        <w:t>продукции (отношение прибыли от реализации к себестоимости реализованной продукции).</w:t>
      </w:r>
      <w:proofErr w:type="gramEnd"/>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В процессе принятия решения о дополни</w:t>
      </w:r>
      <w:r>
        <w:rPr>
          <w:rFonts w:ascii="Times New Roman" w:eastAsia="Times New Roman" w:hAnsi="Times New Roman" w:cs="Times New Roman"/>
          <w:color w:val="000000" w:themeColor="text1"/>
          <w:sz w:val="28"/>
          <w:szCs w:val="28"/>
          <w:lang w:eastAsia="ru-RU"/>
        </w:rPr>
        <w:t xml:space="preserve">тельном финансировании выделяют </w:t>
      </w:r>
      <w:r w:rsidRPr="0030014F">
        <w:rPr>
          <w:rFonts w:ascii="Times New Roman" w:eastAsia="Times New Roman" w:hAnsi="Times New Roman" w:cs="Times New Roman"/>
          <w:b/>
          <w:bCs/>
          <w:color w:val="000000" w:themeColor="text1"/>
          <w:sz w:val="28"/>
          <w:szCs w:val="28"/>
          <w:lang w:eastAsia="ru-RU"/>
        </w:rPr>
        <w:t>основные этапы прогнозирования потребностей финансирования:</w:t>
      </w:r>
    </w:p>
    <w:p w:rsidR="0043151B" w:rsidRPr="0030014F" w:rsidRDefault="0043151B" w:rsidP="00432550">
      <w:pPr>
        <w:numPr>
          <w:ilvl w:val="0"/>
          <w:numId w:val="38"/>
        </w:numPr>
        <w:shd w:val="clear" w:color="auto" w:fill="FFFFFF"/>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составление прогноза продаж на основе статистических методов с использованием экономико-математических моделей, а также на основе экспертных оценок;</w:t>
      </w:r>
    </w:p>
    <w:p w:rsidR="0043151B" w:rsidRPr="0030014F" w:rsidRDefault="0043151B" w:rsidP="00432550">
      <w:pPr>
        <w:numPr>
          <w:ilvl w:val="0"/>
          <w:numId w:val="38"/>
        </w:numPr>
        <w:shd w:val="clear" w:color="auto" w:fill="FFFFFF"/>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составление прогноза переменных затрат</w:t>
      </w:r>
      <w:r w:rsidRPr="0030014F">
        <w:rPr>
          <w:rFonts w:ascii="Times New Roman" w:hAnsi="Times New Roman" w:cs="Times New Roman"/>
          <w:sz w:val="28"/>
          <w:szCs w:val="28"/>
        </w:rPr>
        <w:t xml:space="preserve"> (</w:t>
      </w:r>
      <w:r w:rsidRPr="0030014F">
        <w:rPr>
          <w:rFonts w:ascii="Times New Roman" w:eastAsia="Times New Roman" w:hAnsi="Times New Roman" w:cs="Times New Roman"/>
          <w:color w:val="000000" w:themeColor="text1"/>
          <w:sz w:val="28"/>
          <w:szCs w:val="28"/>
          <w:lang w:eastAsia="ru-RU"/>
        </w:rPr>
        <w:t>затраты на сырье; расходные материалы; энергоресурсы, задействованные в основном производстве; зарплата основного производственного персонала (вместе с начислениями); стоимость транспортных услуг);</w:t>
      </w:r>
    </w:p>
    <w:p w:rsidR="0043151B" w:rsidRPr="0030014F" w:rsidRDefault="0043151B" w:rsidP="00432550">
      <w:pPr>
        <w:numPr>
          <w:ilvl w:val="0"/>
          <w:numId w:val="38"/>
        </w:numPr>
        <w:shd w:val="clear" w:color="auto" w:fill="FFFFFF"/>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составление прогноза финансирования основных и оборотных активов, требуемых для достижения необходимого объема продаж;</w:t>
      </w:r>
    </w:p>
    <w:p w:rsidR="0043151B" w:rsidRPr="0030014F" w:rsidRDefault="0043151B" w:rsidP="00432550">
      <w:pPr>
        <w:numPr>
          <w:ilvl w:val="0"/>
          <w:numId w:val="38"/>
        </w:numPr>
        <w:shd w:val="clear" w:color="auto" w:fill="FFFFFF"/>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расчет потребностей во внешнем финансировании и изыскание соответствующих источников.</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b/>
          <w:color w:val="000000" w:themeColor="text1"/>
          <w:sz w:val="28"/>
          <w:szCs w:val="28"/>
          <w:lang w:eastAsia="ru-RU"/>
        </w:rPr>
      </w:pPr>
      <w:r w:rsidRPr="0030014F">
        <w:rPr>
          <w:rFonts w:ascii="Times New Roman" w:eastAsia="Times New Roman" w:hAnsi="Times New Roman" w:cs="Times New Roman"/>
          <w:b/>
          <w:color w:val="000000" w:themeColor="text1"/>
          <w:sz w:val="28"/>
          <w:szCs w:val="28"/>
          <w:lang w:eastAsia="ru-RU"/>
        </w:rPr>
        <w:t>Расчет потребности во внешнем финансировании осуществляется с помощью метода процента от продаж.</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В основе данного метода лежат следующие предположения:</w:t>
      </w:r>
    </w:p>
    <w:p w:rsidR="0043151B" w:rsidRPr="0030014F" w:rsidRDefault="0043151B" w:rsidP="00432550">
      <w:pPr>
        <w:numPr>
          <w:ilvl w:val="0"/>
          <w:numId w:val="39"/>
        </w:numPr>
        <w:shd w:val="clear" w:color="auto" w:fill="FFFFFF"/>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переменные затраты, текущие активы и текущие обязательства увеличиваются пропорционально увеличению объема продаж;</w:t>
      </w:r>
    </w:p>
    <w:p w:rsidR="0043151B" w:rsidRPr="0030014F" w:rsidRDefault="0043151B" w:rsidP="00432550">
      <w:pPr>
        <w:numPr>
          <w:ilvl w:val="0"/>
          <w:numId w:val="39"/>
        </w:numPr>
        <w:shd w:val="clear" w:color="auto" w:fill="FFFFFF"/>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изменение постоянных затрат</w:t>
      </w:r>
      <w:r w:rsidRPr="0030014F">
        <w:rPr>
          <w:rFonts w:ascii="Times New Roman" w:eastAsia="Times New Roman" w:hAnsi="Times New Roman" w:cs="Times New Roman"/>
          <w:color w:val="000000" w:themeColor="text1"/>
          <w:sz w:val="28"/>
          <w:szCs w:val="28"/>
          <w:lang w:eastAsia="ru-RU"/>
        </w:rPr>
        <w:br/>
        <w:t>связано с максимальной величиной и фактической степенью загрузки мощностей;</w:t>
      </w:r>
    </w:p>
    <w:p w:rsidR="0043151B" w:rsidRPr="0030014F" w:rsidRDefault="0043151B" w:rsidP="00432550">
      <w:pPr>
        <w:numPr>
          <w:ilvl w:val="0"/>
          <w:numId w:val="39"/>
        </w:numPr>
        <w:shd w:val="clear" w:color="auto" w:fill="FFFFFF"/>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процент увеличения стоимости основных средств рассчитывается под заданный процент наращивания оборота в соответствии с технологическими условиями бизнеса и с учетом наличных недогруженных основных средств на начало периода прогнозирования, степенью материального</w:t>
      </w:r>
      <w:r w:rsidRPr="0030014F">
        <w:rPr>
          <w:rFonts w:ascii="Times New Roman" w:eastAsia="Times New Roman" w:hAnsi="Times New Roman" w:cs="Times New Roman"/>
          <w:color w:val="000000" w:themeColor="text1"/>
          <w:sz w:val="28"/>
          <w:szCs w:val="28"/>
          <w:lang w:eastAsia="ru-RU"/>
        </w:rPr>
        <w:br/>
        <w:t>и морального износа наличных сре</w:t>
      </w:r>
      <w:proofErr w:type="gramStart"/>
      <w:r w:rsidRPr="0030014F">
        <w:rPr>
          <w:rFonts w:ascii="Times New Roman" w:eastAsia="Times New Roman" w:hAnsi="Times New Roman" w:cs="Times New Roman"/>
          <w:color w:val="000000" w:themeColor="text1"/>
          <w:sz w:val="28"/>
          <w:szCs w:val="28"/>
          <w:lang w:eastAsia="ru-RU"/>
        </w:rPr>
        <w:t>дств пр</w:t>
      </w:r>
      <w:proofErr w:type="gramEnd"/>
      <w:r w:rsidRPr="0030014F">
        <w:rPr>
          <w:rFonts w:ascii="Times New Roman" w:eastAsia="Times New Roman" w:hAnsi="Times New Roman" w:cs="Times New Roman"/>
          <w:color w:val="000000" w:themeColor="text1"/>
          <w:sz w:val="28"/>
          <w:szCs w:val="28"/>
          <w:lang w:eastAsia="ru-RU"/>
        </w:rPr>
        <w:t>оизводства и т. п.;</w:t>
      </w:r>
    </w:p>
    <w:p w:rsidR="0043151B" w:rsidRPr="0030014F" w:rsidRDefault="0043151B" w:rsidP="00432550">
      <w:pPr>
        <w:numPr>
          <w:ilvl w:val="0"/>
          <w:numId w:val="39"/>
        </w:numPr>
        <w:shd w:val="clear" w:color="auto" w:fill="FFFFFF"/>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 xml:space="preserve">долгосрочные обязательства и акционерный капитал берутся в прогноз </w:t>
      </w:r>
      <w:proofErr w:type="gramStart"/>
      <w:r w:rsidRPr="0030014F">
        <w:rPr>
          <w:rFonts w:ascii="Times New Roman" w:eastAsia="Times New Roman" w:hAnsi="Times New Roman" w:cs="Times New Roman"/>
          <w:color w:val="000000" w:themeColor="text1"/>
          <w:sz w:val="28"/>
          <w:szCs w:val="28"/>
          <w:lang w:eastAsia="ru-RU"/>
        </w:rPr>
        <w:t>неизменными</w:t>
      </w:r>
      <w:proofErr w:type="gramEnd"/>
      <w:r w:rsidRPr="0030014F">
        <w:rPr>
          <w:rFonts w:ascii="Times New Roman" w:eastAsia="Times New Roman" w:hAnsi="Times New Roman" w:cs="Times New Roman"/>
          <w:color w:val="000000" w:themeColor="text1"/>
          <w:sz w:val="28"/>
          <w:szCs w:val="28"/>
          <w:lang w:eastAsia="ru-RU"/>
        </w:rPr>
        <w:t>;</w:t>
      </w:r>
    </w:p>
    <w:p w:rsidR="0043151B" w:rsidRPr="0030014F" w:rsidRDefault="0043151B" w:rsidP="00432550">
      <w:pPr>
        <w:numPr>
          <w:ilvl w:val="0"/>
          <w:numId w:val="39"/>
        </w:numPr>
        <w:shd w:val="clear" w:color="auto" w:fill="FFFFFF"/>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нераспределенная прибыль прогнозируется с учетом нормы распределения чистой прибыли на дивиденды и чистой рентабельности реализованной продукции: к нераспределенной прибыли базового периода прибавляется прогнозируемая чистая прибыль и вычитаются дивиденды.</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 xml:space="preserve">Если у предприятия нет возможностей или желания привлекать дополнительные источники средств, возможными </w:t>
      </w:r>
      <w:r w:rsidRPr="0030014F">
        <w:rPr>
          <w:rFonts w:ascii="Times New Roman" w:eastAsia="Times New Roman" w:hAnsi="Times New Roman" w:cs="Times New Roman"/>
          <w:b/>
          <w:i/>
          <w:color w:val="000000" w:themeColor="text1"/>
          <w:sz w:val="28"/>
          <w:szCs w:val="28"/>
          <w:lang w:eastAsia="ru-RU"/>
        </w:rPr>
        <w:t>путями решения проблемы</w:t>
      </w:r>
      <w:r w:rsidRPr="0030014F">
        <w:rPr>
          <w:rFonts w:ascii="Times New Roman" w:eastAsia="Times New Roman" w:hAnsi="Times New Roman" w:cs="Times New Roman"/>
          <w:color w:val="000000" w:themeColor="text1"/>
          <w:sz w:val="28"/>
          <w:szCs w:val="28"/>
          <w:lang w:eastAsia="ru-RU"/>
        </w:rPr>
        <w:t xml:space="preserve"> </w:t>
      </w:r>
      <w:proofErr w:type="gramStart"/>
      <w:r w:rsidRPr="0030014F">
        <w:rPr>
          <w:rFonts w:ascii="Times New Roman" w:eastAsia="Times New Roman" w:hAnsi="Times New Roman" w:cs="Times New Roman"/>
          <w:color w:val="000000" w:themeColor="text1"/>
          <w:sz w:val="28"/>
          <w:szCs w:val="28"/>
          <w:lang w:eastAsia="ru-RU"/>
        </w:rPr>
        <w:t>являются</w:t>
      </w:r>
      <w:proofErr w:type="gramEnd"/>
      <w:r w:rsidRPr="0030014F">
        <w:rPr>
          <w:rFonts w:ascii="Times New Roman" w:eastAsia="Times New Roman" w:hAnsi="Times New Roman" w:cs="Times New Roman"/>
          <w:color w:val="000000" w:themeColor="text1"/>
          <w:sz w:val="28"/>
          <w:szCs w:val="28"/>
          <w:lang w:eastAsia="ru-RU"/>
        </w:rPr>
        <w:t xml:space="preserve"> снижение нормы распределения прибыли на дивиденды и увеличение показателя чистой рентабельности продаж.</w:t>
      </w:r>
    </w:p>
    <w:p w:rsidR="0043151B"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Рассчитывают, сколько пассивов не хватает, чтобы покрыть необходимые активы. Это и будет необходимая сумма дополнительного внешнего финансирования.</w:t>
      </w:r>
    </w:p>
    <w:p w:rsidR="0043151B"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Данной методике соответствует следующая формула для расчета потребности в дополнительном финансировании:</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val="en-US" w:eastAsia="ru-RU"/>
        </w:rPr>
      </w:pPr>
      <w:r w:rsidRPr="0030014F">
        <w:rPr>
          <w:rFonts w:ascii="Times New Roman" w:eastAsia="Times New Roman" w:hAnsi="Times New Roman" w:cs="Times New Roman"/>
          <w:b/>
          <w:bCs/>
          <w:color w:val="000000" w:themeColor="text1"/>
          <w:sz w:val="28"/>
          <w:szCs w:val="28"/>
          <w:lang w:val="en-US" w:eastAsia="ru-RU"/>
        </w:rPr>
        <w:t>EFN = (A/S) · DS — (L/ S) · DS — (PM) · (PS) · (1 — d)</w:t>
      </w:r>
      <w:r w:rsidRPr="0030014F">
        <w:rPr>
          <w:rFonts w:ascii="Times New Roman" w:eastAsia="Times New Roman" w:hAnsi="Times New Roman" w:cs="Times New Roman"/>
          <w:color w:val="000000" w:themeColor="text1"/>
          <w:sz w:val="28"/>
          <w:szCs w:val="28"/>
          <w:lang w:val="en-US" w:eastAsia="ru-RU"/>
        </w:rPr>
        <w:t>,</w:t>
      </w:r>
    </w:p>
    <w:p w:rsidR="0043151B" w:rsidRPr="0030014F" w:rsidRDefault="0043151B" w:rsidP="00DE0B90">
      <w:pPr>
        <w:numPr>
          <w:ilvl w:val="0"/>
          <w:numId w:val="40"/>
        </w:numPr>
        <w:shd w:val="clear" w:color="auto" w:fill="FFFFFF"/>
        <w:tabs>
          <w:tab w:val="clear" w:pos="720"/>
          <w:tab w:val="num" w:pos="426"/>
        </w:tabs>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lastRenderedPageBreak/>
        <w:t xml:space="preserve">A/S </w:t>
      </w:r>
      <w:r w:rsidRPr="008D5180">
        <w:rPr>
          <w:rFonts w:ascii="Times New Roman" w:eastAsia="Times New Roman" w:hAnsi="Times New Roman" w:cs="Times New Roman"/>
          <w:color w:val="000000" w:themeColor="text1"/>
          <w:sz w:val="28"/>
          <w:szCs w:val="28"/>
          <w:lang w:eastAsia="ru-RU"/>
        </w:rPr>
        <w:t>–</w:t>
      </w:r>
      <w:r w:rsidRPr="0030014F">
        <w:rPr>
          <w:rFonts w:ascii="Times New Roman" w:eastAsia="Times New Roman" w:hAnsi="Times New Roman" w:cs="Times New Roman"/>
          <w:color w:val="000000" w:themeColor="text1"/>
          <w:sz w:val="28"/>
          <w:szCs w:val="28"/>
          <w:lang w:eastAsia="ru-RU"/>
        </w:rPr>
        <w:t xml:space="preserve"> изменяемые активы отчетного баланса, выраженные в процентах от продаж;</w:t>
      </w:r>
    </w:p>
    <w:p w:rsidR="0043151B" w:rsidRPr="0030014F" w:rsidRDefault="0043151B" w:rsidP="00DE0B90">
      <w:pPr>
        <w:numPr>
          <w:ilvl w:val="0"/>
          <w:numId w:val="40"/>
        </w:numPr>
        <w:shd w:val="clear" w:color="auto" w:fill="FFFFFF"/>
        <w:tabs>
          <w:tab w:val="clear" w:pos="720"/>
          <w:tab w:val="num" w:pos="426"/>
        </w:tabs>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 xml:space="preserve">DS </w:t>
      </w:r>
      <w:r w:rsidRPr="008D5180">
        <w:rPr>
          <w:rFonts w:ascii="Times New Roman" w:eastAsia="Times New Roman" w:hAnsi="Times New Roman" w:cs="Times New Roman"/>
          <w:color w:val="000000" w:themeColor="text1"/>
          <w:sz w:val="28"/>
          <w:szCs w:val="28"/>
          <w:lang w:eastAsia="ru-RU"/>
        </w:rPr>
        <w:t>–</w:t>
      </w:r>
      <w:r w:rsidRPr="0030014F">
        <w:rPr>
          <w:rFonts w:ascii="Times New Roman" w:eastAsia="Times New Roman" w:hAnsi="Times New Roman" w:cs="Times New Roman"/>
          <w:color w:val="000000" w:themeColor="text1"/>
          <w:sz w:val="28"/>
          <w:szCs w:val="28"/>
          <w:lang w:eastAsia="ru-RU"/>
        </w:rPr>
        <w:t xml:space="preserve"> темп роста выручки или изменение объемов продаж;</w:t>
      </w:r>
    </w:p>
    <w:p w:rsidR="0043151B" w:rsidRPr="0030014F" w:rsidRDefault="0043151B" w:rsidP="00DE0B90">
      <w:pPr>
        <w:numPr>
          <w:ilvl w:val="0"/>
          <w:numId w:val="40"/>
        </w:numPr>
        <w:shd w:val="clear" w:color="auto" w:fill="FFFFFF"/>
        <w:tabs>
          <w:tab w:val="clear" w:pos="720"/>
          <w:tab w:val="num" w:pos="426"/>
        </w:tabs>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 xml:space="preserve">L/S </w:t>
      </w:r>
      <w:r w:rsidRPr="008D5180">
        <w:rPr>
          <w:rFonts w:ascii="Times New Roman" w:eastAsia="Times New Roman" w:hAnsi="Times New Roman" w:cs="Times New Roman"/>
          <w:color w:val="000000" w:themeColor="text1"/>
          <w:sz w:val="28"/>
          <w:szCs w:val="28"/>
          <w:lang w:eastAsia="ru-RU"/>
        </w:rPr>
        <w:t>–</w:t>
      </w:r>
      <w:r w:rsidRPr="0030014F">
        <w:rPr>
          <w:rFonts w:ascii="Times New Roman" w:eastAsia="Times New Roman" w:hAnsi="Times New Roman" w:cs="Times New Roman"/>
          <w:color w:val="000000" w:themeColor="text1"/>
          <w:sz w:val="28"/>
          <w:szCs w:val="28"/>
          <w:lang w:eastAsia="ru-RU"/>
        </w:rPr>
        <w:t xml:space="preserve"> изменяемые пассивы отчетного баланса, выраженные в процентах от продаж;</w:t>
      </w:r>
    </w:p>
    <w:p w:rsidR="0043151B" w:rsidRPr="0030014F" w:rsidRDefault="0043151B" w:rsidP="00DE0B90">
      <w:pPr>
        <w:numPr>
          <w:ilvl w:val="0"/>
          <w:numId w:val="40"/>
        </w:numPr>
        <w:shd w:val="clear" w:color="auto" w:fill="FFFFFF"/>
        <w:tabs>
          <w:tab w:val="clear" w:pos="720"/>
          <w:tab w:val="num" w:pos="426"/>
        </w:tabs>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 xml:space="preserve">PM </w:t>
      </w:r>
      <w:r w:rsidRPr="008D5180">
        <w:rPr>
          <w:rFonts w:ascii="Times New Roman" w:eastAsia="Times New Roman" w:hAnsi="Times New Roman" w:cs="Times New Roman"/>
          <w:color w:val="000000" w:themeColor="text1"/>
          <w:sz w:val="28"/>
          <w:szCs w:val="28"/>
          <w:lang w:eastAsia="ru-RU"/>
        </w:rPr>
        <w:t>–</w:t>
      </w:r>
      <w:r w:rsidRPr="0030014F">
        <w:rPr>
          <w:rFonts w:ascii="Times New Roman" w:eastAsia="Times New Roman" w:hAnsi="Times New Roman" w:cs="Times New Roman"/>
          <w:color w:val="000000" w:themeColor="text1"/>
          <w:sz w:val="28"/>
          <w:szCs w:val="28"/>
          <w:lang w:eastAsia="ru-RU"/>
        </w:rPr>
        <w:t xml:space="preserve"> рентабельность реализации фактическая (чистая прибыль фактическая / выручка фактическая);</w:t>
      </w:r>
    </w:p>
    <w:p w:rsidR="0043151B" w:rsidRPr="0030014F" w:rsidRDefault="0043151B" w:rsidP="00DE0B90">
      <w:pPr>
        <w:numPr>
          <w:ilvl w:val="0"/>
          <w:numId w:val="40"/>
        </w:numPr>
        <w:shd w:val="clear" w:color="auto" w:fill="FFFFFF"/>
        <w:tabs>
          <w:tab w:val="clear" w:pos="720"/>
          <w:tab w:val="num" w:pos="426"/>
        </w:tabs>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 xml:space="preserve">PS </w:t>
      </w:r>
      <w:r w:rsidRPr="008D5180">
        <w:rPr>
          <w:rFonts w:ascii="Times New Roman" w:eastAsia="Times New Roman" w:hAnsi="Times New Roman" w:cs="Times New Roman"/>
          <w:color w:val="000000" w:themeColor="text1"/>
          <w:sz w:val="28"/>
          <w:szCs w:val="28"/>
          <w:lang w:eastAsia="ru-RU"/>
        </w:rPr>
        <w:t>–</w:t>
      </w:r>
      <w:r w:rsidRPr="0030014F">
        <w:rPr>
          <w:rFonts w:ascii="Times New Roman" w:eastAsia="Times New Roman" w:hAnsi="Times New Roman" w:cs="Times New Roman"/>
          <w:color w:val="000000" w:themeColor="text1"/>
          <w:sz w:val="28"/>
          <w:szCs w:val="28"/>
          <w:lang w:eastAsia="ru-RU"/>
        </w:rPr>
        <w:t xml:space="preserve"> планируемый объем реализации или прогнозная выручка;</w:t>
      </w:r>
    </w:p>
    <w:p w:rsidR="0043151B" w:rsidRPr="0030014F" w:rsidRDefault="0043151B" w:rsidP="00DE0B90">
      <w:pPr>
        <w:numPr>
          <w:ilvl w:val="0"/>
          <w:numId w:val="40"/>
        </w:numPr>
        <w:shd w:val="clear" w:color="auto" w:fill="FFFFFF"/>
        <w:tabs>
          <w:tab w:val="clear" w:pos="720"/>
          <w:tab w:val="num" w:pos="426"/>
        </w:tabs>
        <w:spacing w:after="4" w:line="240" w:lineRule="auto"/>
        <w:ind w:left="0"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 xml:space="preserve">d </w:t>
      </w:r>
      <w:r w:rsidRPr="008D5180">
        <w:rPr>
          <w:rFonts w:ascii="Times New Roman" w:eastAsia="Times New Roman" w:hAnsi="Times New Roman" w:cs="Times New Roman"/>
          <w:color w:val="000000" w:themeColor="text1"/>
          <w:sz w:val="28"/>
          <w:szCs w:val="28"/>
          <w:lang w:eastAsia="ru-RU"/>
        </w:rPr>
        <w:t>–</w:t>
      </w:r>
      <w:r w:rsidRPr="0030014F">
        <w:rPr>
          <w:rFonts w:ascii="Times New Roman" w:eastAsia="Times New Roman" w:hAnsi="Times New Roman" w:cs="Times New Roman"/>
          <w:color w:val="000000" w:themeColor="text1"/>
          <w:sz w:val="28"/>
          <w:szCs w:val="28"/>
          <w:lang w:eastAsia="ru-RU"/>
        </w:rPr>
        <w:t xml:space="preserve"> доля выплаченных дивидендов (дивиденды фактические / чистая прибыль фактическая).</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b/>
          <w:color w:val="000000" w:themeColor="text1"/>
          <w:sz w:val="28"/>
          <w:szCs w:val="28"/>
          <w:lang w:eastAsia="ru-RU"/>
        </w:rPr>
        <w:t>Текущие активы (оборотные средства)</w:t>
      </w:r>
      <w:r w:rsidRPr="0030014F">
        <w:rPr>
          <w:rFonts w:ascii="Times New Roman" w:eastAsia="Times New Roman" w:hAnsi="Times New Roman" w:cs="Times New Roman"/>
          <w:color w:val="000000" w:themeColor="text1"/>
          <w:sz w:val="28"/>
          <w:szCs w:val="28"/>
          <w:lang w:eastAsia="ru-RU"/>
        </w:rPr>
        <w:t xml:space="preserve"> </w:t>
      </w:r>
      <w:r w:rsidRPr="008D5180">
        <w:rPr>
          <w:rFonts w:ascii="Times New Roman" w:eastAsia="Times New Roman" w:hAnsi="Times New Roman" w:cs="Times New Roman"/>
          <w:color w:val="000000" w:themeColor="text1"/>
          <w:sz w:val="28"/>
          <w:szCs w:val="28"/>
          <w:lang w:eastAsia="ru-RU"/>
        </w:rPr>
        <w:t>–</w:t>
      </w:r>
      <w:r w:rsidRPr="0030014F">
        <w:rPr>
          <w:rFonts w:ascii="Times New Roman" w:eastAsia="Times New Roman" w:hAnsi="Times New Roman" w:cs="Times New Roman"/>
          <w:color w:val="000000" w:themeColor="text1"/>
          <w:sz w:val="28"/>
          <w:szCs w:val="28"/>
          <w:lang w:eastAsia="ru-RU"/>
        </w:rPr>
        <w:t xml:space="preserve"> активы, которые могут быть в течение одного производственного цикла либо одного года превращаться в денежные средства.</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b/>
          <w:color w:val="000000" w:themeColor="text1"/>
          <w:sz w:val="28"/>
          <w:szCs w:val="28"/>
          <w:lang w:eastAsia="ru-RU"/>
        </w:rPr>
        <w:t>Текущие пассивы</w:t>
      </w:r>
      <w:r w:rsidRPr="0030014F">
        <w:rPr>
          <w:rFonts w:ascii="Times New Roman" w:eastAsia="Times New Roman" w:hAnsi="Times New Roman" w:cs="Times New Roman"/>
          <w:color w:val="000000" w:themeColor="text1"/>
          <w:sz w:val="28"/>
          <w:szCs w:val="28"/>
          <w:lang w:eastAsia="ru-RU"/>
        </w:rPr>
        <w:t xml:space="preserve"> – обязательства (кредиторская задолженность, </w:t>
      </w:r>
      <w:proofErr w:type="gramStart"/>
      <w:r w:rsidRPr="0030014F">
        <w:rPr>
          <w:rFonts w:ascii="Times New Roman" w:eastAsia="Times New Roman" w:hAnsi="Times New Roman" w:cs="Times New Roman"/>
          <w:color w:val="000000" w:themeColor="text1"/>
          <w:sz w:val="28"/>
          <w:szCs w:val="28"/>
          <w:lang w:eastAsia="ru-RU"/>
        </w:rPr>
        <w:t>авансы</w:t>
      </w:r>
      <w:proofErr w:type="gramEnd"/>
      <w:r w:rsidRPr="0030014F">
        <w:rPr>
          <w:rFonts w:ascii="Times New Roman" w:eastAsia="Times New Roman" w:hAnsi="Times New Roman" w:cs="Times New Roman"/>
          <w:color w:val="000000" w:themeColor="text1"/>
          <w:sz w:val="28"/>
          <w:szCs w:val="28"/>
          <w:lang w:eastAsia="ru-RU"/>
        </w:rPr>
        <w:t xml:space="preserve"> выданные и др. задолженность), которые должны быть покрыты в течение одного производственного цикла или года.</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Из формулы видно, что потребность во внешнем финансировании тем больше, чем больше нынешние активы и темп роста выручки и норма распределения чистой прибыли на дивиденды.</w:t>
      </w:r>
    </w:p>
    <w:p w:rsidR="0043151B" w:rsidRPr="0030014F" w:rsidRDefault="0043151B" w:rsidP="00432550">
      <w:pPr>
        <w:shd w:val="clear" w:color="auto" w:fill="FFFFFF"/>
        <w:spacing w:after="4" w:line="240" w:lineRule="auto"/>
        <w:ind w:firstLine="454"/>
        <w:jc w:val="both"/>
        <w:rPr>
          <w:rFonts w:ascii="Times New Roman" w:eastAsia="Times New Roman" w:hAnsi="Times New Roman" w:cs="Times New Roman"/>
          <w:color w:val="000000" w:themeColor="text1"/>
          <w:sz w:val="28"/>
          <w:szCs w:val="28"/>
          <w:lang w:eastAsia="ru-RU"/>
        </w:rPr>
      </w:pPr>
      <w:r w:rsidRPr="0030014F">
        <w:rPr>
          <w:rFonts w:ascii="Times New Roman" w:eastAsia="Times New Roman" w:hAnsi="Times New Roman" w:cs="Times New Roman"/>
          <w:color w:val="000000" w:themeColor="text1"/>
          <w:sz w:val="28"/>
          <w:szCs w:val="28"/>
          <w:lang w:eastAsia="ru-RU"/>
        </w:rPr>
        <w:t>Точные данные о необходимых объемах внешнего финансирования формула дает в случае, когда предприятие работает с полной загрузкой мощностей и процент увеличения стоимости основных средств совпадает с процентом увеличения объемов производства и реализации продукции.</w:t>
      </w:r>
    </w:p>
    <w:p w:rsidR="00970C1C" w:rsidRDefault="00970C1C">
      <w:pPr>
        <w:rPr>
          <w:rFonts w:ascii="Times New Roman" w:hAnsi="Times New Roman" w:cs="Times New Roman"/>
          <w:b/>
          <w:sz w:val="28"/>
          <w:szCs w:val="28"/>
        </w:rPr>
      </w:pPr>
      <w:r>
        <w:rPr>
          <w:rFonts w:ascii="Times New Roman" w:hAnsi="Times New Roman" w:cs="Times New Roman"/>
          <w:b/>
          <w:sz w:val="28"/>
          <w:szCs w:val="28"/>
        </w:rPr>
        <w:br w:type="page"/>
      </w:r>
    </w:p>
    <w:p w:rsidR="007B0E3E" w:rsidRDefault="00590BB7" w:rsidP="00512350">
      <w:pPr>
        <w:spacing w:after="4" w:line="240" w:lineRule="auto"/>
        <w:ind w:firstLine="567"/>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Тема 13. </w:t>
      </w:r>
      <w:r w:rsidRPr="00590BB7">
        <w:rPr>
          <w:rFonts w:ascii="Times New Roman" w:hAnsi="Times New Roman" w:cs="Times New Roman"/>
          <w:b/>
          <w:sz w:val="28"/>
          <w:szCs w:val="28"/>
        </w:rPr>
        <w:t>Финансовая реструктуризация корпорации</w:t>
      </w:r>
    </w:p>
    <w:p w:rsidR="00590BB7" w:rsidRDefault="00590BB7" w:rsidP="00512350">
      <w:pPr>
        <w:spacing w:after="4"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1. Понятие</w:t>
      </w:r>
      <w:r w:rsidR="00B824CC">
        <w:rPr>
          <w:rFonts w:ascii="Times New Roman" w:hAnsi="Times New Roman" w:cs="Times New Roman"/>
          <w:sz w:val="28"/>
          <w:szCs w:val="28"/>
        </w:rPr>
        <w:t xml:space="preserve"> и цели </w:t>
      </w:r>
      <w:r>
        <w:rPr>
          <w:rFonts w:ascii="Times New Roman" w:hAnsi="Times New Roman" w:cs="Times New Roman"/>
          <w:sz w:val="28"/>
          <w:szCs w:val="28"/>
        </w:rPr>
        <w:t>финансовой реструктуризации корпорации</w:t>
      </w:r>
    </w:p>
    <w:p w:rsidR="00590BB7" w:rsidRDefault="00590BB7" w:rsidP="00512350">
      <w:pPr>
        <w:spacing w:after="4"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60F31">
        <w:rPr>
          <w:rFonts w:ascii="Times New Roman" w:hAnsi="Times New Roman" w:cs="Times New Roman"/>
          <w:sz w:val="28"/>
          <w:szCs w:val="28"/>
        </w:rPr>
        <w:t>Формы и в</w:t>
      </w:r>
      <w:r>
        <w:rPr>
          <w:rFonts w:ascii="Times New Roman" w:hAnsi="Times New Roman" w:cs="Times New Roman"/>
          <w:sz w:val="28"/>
          <w:szCs w:val="28"/>
        </w:rPr>
        <w:t>иды</w:t>
      </w:r>
      <w:r w:rsidR="00260F31" w:rsidRPr="00260F31">
        <w:t xml:space="preserve"> </w:t>
      </w:r>
      <w:r w:rsidR="00260F31" w:rsidRPr="00260F31">
        <w:rPr>
          <w:rFonts w:ascii="Times New Roman" w:hAnsi="Times New Roman" w:cs="Times New Roman"/>
          <w:sz w:val="28"/>
          <w:szCs w:val="28"/>
        </w:rPr>
        <w:t>финансовой реструктуризации</w:t>
      </w:r>
    </w:p>
    <w:p w:rsidR="00AB73D0" w:rsidRDefault="00AB73D0" w:rsidP="00512350">
      <w:pPr>
        <w:spacing w:after="4"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3. Схема </w:t>
      </w:r>
    </w:p>
    <w:p w:rsidR="00AB73D0" w:rsidRPr="00590BB7" w:rsidRDefault="00AB73D0" w:rsidP="00512350">
      <w:pPr>
        <w:spacing w:after="4"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4. Механизм антикризисного управления</w:t>
      </w:r>
    </w:p>
    <w:p w:rsidR="007B0E3E" w:rsidRPr="00590BB7" w:rsidRDefault="00590BB7" w:rsidP="00590BB7">
      <w:pPr>
        <w:tabs>
          <w:tab w:val="left" w:pos="3075"/>
        </w:tabs>
        <w:spacing w:after="4" w:line="240" w:lineRule="auto"/>
        <w:ind w:firstLine="567"/>
        <w:jc w:val="both"/>
        <w:outlineLvl w:val="0"/>
        <w:rPr>
          <w:rFonts w:ascii="Times New Roman" w:hAnsi="Times New Roman" w:cs="Times New Roman"/>
          <w:sz w:val="28"/>
          <w:szCs w:val="28"/>
        </w:rPr>
      </w:pPr>
      <w:r w:rsidRPr="00590BB7">
        <w:rPr>
          <w:rFonts w:ascii="Times New Roman" w:hAnsi="Times New Roman" w:cs="Times New Roman"/>
          <w:sz w:val="28"/>
          <w:szCs w:val="28"/>
        </w:rPr>
        <w:tab/>
      </w:r>
    </w:p>
    <w:p w:rsidR="00B824CC" w:rsidRDefault="00590BB7" w:rsidP="00590BB7">
      <w:pPr>
        <w:spacing w:after="4" w:line="240" w:lineRule="auto"/>
        <w:ind w:firstLine="567"/>
        <w:jc w:val="both"/>
        <w:outlineLvl w:val="0"/>
        <w:rPr>
          <w:rFonts w:ascii="Times New Roman" w:hAnsi="Times New Roman" w:cs="Times New Roman"/>
          <w:sz w:val="28"/>
          <w:szCs w:val="28"/>
        </w:rPr>
      </w:pPr>
      <w:r w:rsidRPr="00B824CC">
        <w:rPr>
          <w:rFonts w:ascii="Times New Roman" w:hAnsi="Times New Roman" w:cs="Times New Roman"/>
          <w:b/>
          <w:i/>
          <w:sz w:val="28"/>
          <w:szCs w:val="28"/>
        </w:rPr>
        <w:t>Сущность реструктуризации</w:t>
      </w:r>
      <w:r w:rsidRPr="00590BB7">
        <w:rPr>
          <w:rFonts w:ascii="Times New Roman" w:hAnsi="Times New Roman" w:cs="Times New Roman"/>
          <w:sz w:val="28"/>
          <w:szCs w:val="28"/>
        </w:rPr>
        <w:t xml:space="preserve"> можно определить как проце</w:t>
      </w:r>
      <w:proofErr w:type="gramStart"/>
      <w:r w:rsidRPr="00590BB7">
        <w:rPr>
          <w:rFonts w:ascii="Times New Roman" w:hAnsi="Times New Roman" w:cs="Times New Roman"/>
          <w:sz w:val="28"/>
          <w:szCs w:val="28"/>
        </w:rPr>
        <w:t>сс</w:t>
      </w:r>
      <w:r>
        <w:rPr>
          <w:rFonts w:ascii="Times New Roman" w:hAnsi="Times New Roman" w:cs="Times New Roman"/>
          <w:sz w:val="28"/>
          <w:szCs w:val="28"/>
        </w:rPr>
        <w:t xml:space="preserve"> </w:t>
      </w:r>
      <w:r w:rsidRPr="00590BB7">
        <w:rPr>
          <w:rFonts w:ascii="Times New Roman" w:hAnsi="Times New Roman" w:cs="Times New Roman"/>
          <w:sz w:val="28"/>
          <w:szCs w:val="28"/>
        </w:rPr>
        <w:t>стр</w:t>
      </w:r>
      <w:proofErr w:type="gramEnd"/>
      <w:r w:rsidRPr="00590BB7">
        <w:rPr>
          <w:rFonts w:ascii="Times New Roman" w:hAnsi="Times New Roman" w:cs="Times New Roman"/>
          <w:sz w:val="28"/>
          <w:szCs w:val="28"/>
        </w:rPr>
        <w:t xml:space="preserve">уктурных изменений, направленный на создание условий для эффективного использования всех факторов производства в целях повышения финансовой устойчивости и роста конкурентоспособности. </w:t>
      </w:r>
    </w:p>
    <w:p w:rsidR="00B824CC" w:rsidRPr="00B824CC" w:rsidRDefault="00B824CC" w:rsidP="00B824CC">
      <w:pPr>
        <w:spacing w:after="4" w:line="240" w:lineRule="auto"/>
        <w:ind w:firstLine="567"/>
        <w:jc w:val="both"/>
        <w:outlineLvl w:val="0"/>
        <w:rPr>
          <w:rFonts w:ascii="Times New Roman" w:hAnsi="Times New Roman" w:cs="Times New Roman"/>
          <w:b/>
          <w:i/>
          <w:sz w:val="28"/>
          <w:szCs w:val="28"/>
        </w:rPr>
      </w:pPr>
      <w:r w:rsidRPr="00B824CC">
        <w:rPr>
          <w:rFonts w:ascii="Times New Roman" w:hAnsi="Times New Roman" w:cs="Times New Roman"/>
          <w:b/>
          <w:i/>
          <w:sz w:val="28"/>
          <w:szCs w:val="28"/>
        </w:rPr>
        <w:t xml:space="preserve">Реструктурирование </w:t>
      </w:r>
      <w:r w:rsidRPr="00B824CC">
        <w:rPr>
          <w:rFonts w:ascii="Times New Roman" w:hAnsi="Times New Roman" w:cs="Times New Roman"/>
          <w:b/>
          <w:i/>
          <w:sz w:val="28"/>
          <w:szCs w:val="28"/>
        </w:rPr>
        <w:t>компании</w:t>
      </w:r>
      <w:r w:rsidRPr="00B824CC">
        <w:rPr>
          <w:rFonts w:ascii="Times New Roman" w:hAnsi="Times New Roman" w:cs="Times New Roman"/>
          <w:b/>
          <w:i/>
          <w:sz w:val="28"/>
          <w:szCs w:val="28"/>
        </w:rPr>
        <w:t xml:space="preserve"> проводится с целью:</w:t>
      </w:r>
    </w:p>
    <w:p w:rsidR="00B824CC" w:rsidRPr="00B824CC" w:rsidRDefault="00B824CC" w:rsidP="00B824CC">
      <w:pPr>
        <w:pStyle w:val="a3"/>
        <w:numPr>
          <w:ilvl w:val="1"/>
          <w:numId w:val="10"/>
        </w:numPr>
        <w:spacing w:after="4" w:line="240" w:lineRule="auto"/>
        <w:ind w:left="0" w:firstLine="454"/>
        <w:jc w:val="both"/>
        <w:outlineLvl w:val="0"/>
        <w:rPr>
          <w:rFonts w:ascii="Times New Roman" w:hAnsi="Times New Roman" w:cs="Times New Roman"/>
          <w:sz w:val="28"/>
          <w:szCs w:val="28"/>
        </w:rPr>
      </w:pPr>
      <w:r w:rsidRPr="00B824CC">
        <w:rPr>
          <w:rFonts w:ascii="Times New Roman" w:hAnsi="Times New Roman" w:cs="Times New Roman"/>
          <w:sz w:val="28"/>
          <w:szCs w:val="28"/>
        </w:rPr>
        <w:t>решения определенных экономических и социальных задач (например, финансового оздоровления предприятия);</w:t>
      </w:r>
    </w:p>
    <w:p w:rsidR="00B824CC" w:rsidRPr="00B824CC" w:rsidRDefault="00B824CC" w:rsidP="00B824CC">
      <w:pPr>
        <w:pStyle w:val="a3"/>
        <w:numPr>
          <w:ilvl w:val="1"/>
          <w:numId w:val="10"/>
        </w:numPr>
        <w:spacing w:after="4" w:line="240" w:lineRule="auto"/>
        <w:ind w:left="0" w:firstLine="454"/>
        <w:jc w:val="both"/>
        <w:outlineLvl w:val="0"/>
        <w:rPr>
          <w:rFonts w:ascii="Times New Roman" w:hAnsi="Times New Roman" w:cs="Times New Roman"/>
          <w:sz w:val="28"/>
          <w:szCs w:val="28"/>
        </w:rPr>
      </w:pPr>
      <w:r w:rsidRPr="00B824CC">
        <w:rPr>
          <w:rFonts w:ascii="Times New Roman" w:hAnsi="Times New Roman" w:cs="Times New Roman"/>
          <w:sz w:val="28"/>
          <w:szCs w:val="28"/>
        </w:rPr>
        <w:t>изменения распределения собственности и контроля над деятельностью предприятия;</w:t>
      </w:r>
    </w:p>
    <w:p w:rsidR="00B824CC" w:rsidRPr="00B824CC" w:rsidRDefault="00B824CC" w:rsidP="00B824CC">
      <w:pPr>
        <w:pStyle w:val="a3"/>
        <w:numPr>
          <w:ilvl w:val="1"/>
          <w:numId w:val="10"/>
        </w:numPr>
        <w:spacing w:after="4" w:line="240" w:lineRule="auto"/>
        <w:ind w:left="0" w:firstLine="454"/>
        <w:jc w:val="both"/>
        <w:outlineLvl w:val="0"/>
        <w:rPr>
          <w:rFonts w:ascii="Times New Roman" w:hAnsi="Times New Roman" w:cs="Times New Roman"/>
          <w:sz w:val="28"/>
          <w:szCs w:val="28"/>
        </w:rPr>
      </w:pPr>
      <w:r w:rsidRPr="00B824CC">
        <w:rPr>
          <w:rFonts w:ascii="Times New Roman" w:hAnsi="Times New Roman" w:cs="Times New Roman"/>
          <w:sz w:val="28"/>
          <w:szCs w:val="28"/>
        </w:rPr>
        <w:t>привлечение долгосрочных вложений капитала в виде прямых инвестиций или долгосрочных долговых обязательств;</w:t>
      </w:r>
    </w:p>
    <w:p w:rsidR="00B824CC" w:rsidRPr="00B824CC" w:rsidRDefault="00B824CC" w:rsidP="00B824CC">
      <w:pPr>
        <w:pStyle w:val="a3"/>
        <w:numPr>
          <w:ilvl w:val="1"/>
          <w:numId w:val="10"/>
        </w:numPr>
        <w:spacing w:after="4" w:line="240" w:lineRule="auto"/>
        <w:ind w:left="0" w:firstLine="454"/>
        <w:jc w:val="both"/>
        <w:outlineLvl w:val="0"/>
        <w:rPr>
          <w:rFonts w:ascii="Times New Roman" w:hAnsi="Times New Roman" w:cs="Times New Roman"/>
          <w:sz w:val="28"/>
          <w:szCs w:val="28"/>
        </w:rPr>
      </w:pPr>
      <w:r w:rsidRPr="00B824CC">
        <w:rPr>
          <w:rFonts w:ascii="Times New Roman" w:hAnsi="Times New Roman" w:cs="Times New Roman"/>
          <w:sz w:val="28"/>
          <w:szCs w:val="28"/>
        </w:rPr>
        <w:t>увеличение рыночной стоимости собственного капитала компании</w:t>
      </w:r>
    </w:p>
    <w:p w:rsidR="00B824CC" w:rsidRPr="00B824CC" w:rsidRDefault="00B824CC" w:rsidP="00B824CC">
      <w:pPr>
        <w:pStyle w:val="a3"/>
        <w:numPr>
          <w:ilvl w:val="0"/>
          <w:numId w:val="84"/>
        </w:numPr>
        <w:spacing w:after="4" w:line="240" w:lineRule="auto"/>
        <w:ind w:left="0" w:firstLine="454"/>
        <w:jc w:val="both"/>
        <w:outlineLvl w:val="0"/>
        <w:rPr>
          <w:rFonts w:ascii="Times New Roman" w:hAnsi="Times New Roman" w:cs="Times New Roman"/>
          <w:sz w:val="28"/>
          <w:szCs w:val="28"/>
        </w:rPr>
      </w:pPr>
      <w:r w:rsidRPr="00B824CC">
        <w:rPr>
          <w:rFonts w:ascii="Times New Roman" w:hAnsi="Times New Roman" w:cs="Times New Roman"/>
          <w:sz w:val="28"/>
          <w:szCs w:val="28"/>
        </w:rPr>
        <w:t>как обязательного условия ее конкурентоспособности;</w:t>
      </w:r>
    </w:p>
    <w:p w:rsidR="00B824CC" w:rsidRPr="00B824CC" w:rsidRDefault="00B824CC" w:rsidP="00B824CC">
      <w:pPr>
        <w:pStyle w:val="a3"/>
        <w:numPr>
          <w:ilvl w:val="1"/>
          <w:numId w:val="10"/>
        </w:numPr>
        <w:spacing w:after="4" w:line="240" w:lineRule="auto"/>
        <w:ind w:left="0" w:firstLine="454"/>
        <w:jc w:val="both"/>
        <w:outlineLvl w:val="0"/>
        <w:rPr>
          <w:rFonts w:ascii="Times New Roman" w:hAnsi="Times New Roman" w:cs="Times New Roman"/>
          <w:sz w:val="28"/>
          <w:szCs w:val="28"/>
        </w:rPr>
      </w:pPr>
      <w:r w:rsidRPr="00B824CC">
        <w:rPr>
          <w:rFonts w:ascii="Times New Roman" w:hAnsi="Times New Roman" w:cs="Times New Roman"/>
          <w:sz w:val="28"/>
          <w:szCs w:val="28"/>
        </w:rPr>
        <w:t>разрешения конфликтов между участниками предприятия;</w:t>
      </w:r>
    </w:p>
    <w:p w:rsidR="00B824CC" w:rsidRPr="00B824CC" w:rsidRDefault="00B824CC" w:rsidP="00B824CC">
      <w:pPr>
        <w:pStyle w:val="a3"/>
        <w:numPr>
          <w:ilvl w:val="1"/>
          <w:numId w:val="10"/>
        </w:numPr>
        <w:spacing w:after="4" w:line="240" w:lineRule="auto"/>
        <w:ind w:left="0" w:firstLine="454"/>
        <w:jc w:val="both"/>
        <w:outlineLvl w:val="0"/>
        <w:rPr>
          <w:rFonts w:ascii="Times New Roman" w:hAnsi="Times New Roman" w:cs="Times New Roman"/>
          <w:sz w:val="28"/>
          <w:szCs w:val="28"/>
        </w:rPr>
      </w:pPr>
      <w:r w:rsidRPr="00B824CC">
        <w:rPr>
          <w:rFonts w:ascii="Times New Roman" w:hAnsi="Times New Roman" w:cs="Times New Roman"/>
          <w:sz w:val="28"/>
          <w:szCs w:val="28"/>
        </w:rPr>
        <w:t>разрешения конфликтов между отдельными подразделениями предприятия, а также между филиалами и центральным аппаратом.</w:t>
      </w:r>
    </w:p>
    <w:p w:rsidR="00590BB7" w:rsidRPr="00590BB7" w:rsidRDefault="00590BB7" w:rsidP="00590BB7">
      <w:pPr>
        <w:spacing w:after="4" w:line="240" w:lineRule="auto"/>
        <w:ind w:firstLine="567"/>
        <w:jc w:val="both"/>
        <w:outlineLvl w:val="0"/>
        <w:rPr>
          <w:rFonts w:ascii="Times New Roman" w:hAnsi="Times New Roman" w:cs="Times New Roman"/>
          <w:sz w:val="28"/>
          <w:szCs w:val="28"/>
        </w:rPr>
      </w:pPr>
      <w:r w:rsidRPr="00590BB7">
        <w:rPr>
          <w:rFonts w:ascii="Times New Roman" w:hAnsi="Times New Roman" w:cs="Times New Roman"/>
          <w:sz w:val="28"/>
          <w:szCs w:val="28"/>
        </w:rPr>
        <w:t>В корпоративных финансах термин реструктуризация корпораций (</w:t>
      </w:r>
      <w:proofErr w:type="spellStart"/>
      <w:r w:rsidRPr="00590BB7">
        <w:rPr>
          <w:rFonts w:ascii="Times New Roman" w:hAnsi="Times New Roman" w:cs="Times New Roman"/>
          <w:sz w:val="28"/>
          <w:szCs w:val="28"/>
        </w:rPr>
        <w:t>corporate</w:t>
      </w:r>
      <w:proofErr w:type="spellEnd"/>
      <w:r w:rsidRPr="00590BB7">
        <w:rPr>
          <w:rFonts w:ascii="Times New Roman" w:hAnsi="Times New Roman" w:cs="Times New Roman"/>
          <w:sz w:val="28"/>
          <w:szCs w:val="28"/>
        </w:rPr>
        <w:t xml:space="preserve"> </w:t>
      </w:r>
      <w:proofErr w:type="spellStart"/>
      <w:r w:rsidRPr="00590BB7">
        <w:rPr>
          <w:rFonts w:ascii="Times New Roman" w:hAnsi="Times New Roman" w:cs="Times New Roman"/>
          <w:sz w:val="28"/>
          <w:szCs w:val="28"/>
        </w:rPr>
        <w:t>restructuring</w:t>
      </w:r>
      <w:proofErr w:type="spellEnd"/>
      <w:r w:rsidRPr="00590BB7">
        <w:rPr>
          <w:rFonts w:ascii="Times New Roman" w:hAnsi="Times New Roman" w:cs="Times New Roman"/>
          <w:sz w:val="28"/>
          <w:szCs w:val="28"/>
        </w:rPr>
        <w:t xml:space="preserve">) подразумевает </w:t>
      </w:r>
      <w:r w:rsidRPr="00B824CC">
        <w:rPr>
          <w:rFonts w:ascii="Times New Roman" w:hAnsi="Times New Roman" w:cs="Times New Roman"/>
          <w:b/>
          <w:i/>
          <w:sz w:val="28"/>
          <w:szCs w:val="28"/>
        </w:rPr>
        <w:t>распродажу активов</w:t>
      </w:r>
      <w:r w:rsidRPr="00590BB7">
        <w:rPr>
          <w:rFonts w:ascii="Times New Roman" w:hAnsi="Times New Roman" w:cs="Times New Roman"/>
          <w:sz w:val="28"/>
          <w:szCs w:val="28"/>
        </w:rPr>
        <w:t>. Решение продать части компании может быть результатом плохой работы подразделения, финансовых трудностей или изменения стратегической ориентации компании.</w:t>
      </w:r>
    </w:p>
    <w:p w:rsidR="00590BB7" w:rsidRPr="00590BB7" w:rsidRDefault="00590BB7" w:rsidP="00590BB7">
      <w:pPr>
        <w:spacing w:after="4" w:line="240" w:lineRule="auto"/>
        <w:ind w:firstLine="567"/>
        <w:jc w:val="both"/>
        <w:outlineLvl w:val="0"/>
        <w:rPr>
          <w:rFonts w:ascii="Times New Roman" w:hAnsi="Times New Roman" w:cs="Times New Roman"/>
          <w:sz w:val="28"/>
          <w:szCs w:val="28"/>
        </w:rPr>
      </w:pPr>
      <w:r w:rsidRPr="00590BB7">
        <w:rPr>
          <w:rFonts w:ascii="Times New Roman" w:hAnsi="Times New Roman" w:cs="Times New Roman"/>
          <w:sz w:val="28"/>
          <w:szCs w:val="28"/>
        </w:rPr>
        <w:t xml:space="preserve">Другой формой корпоративной реструктуризации является </w:t>
      </w:r>
      <w:r w:rsidRPr="00B824CC">
        <w:rPr>
          <w:rFonts w:ascii="Times New Roman" w:hAnsi="Times New Roman" w:cs="Times New Roman"/>
          <w:b/>
          <w:i/>
          <w:sz w:val="28"/>
          <w:szCs w:val="28"/>
        </w:rPr>
        <w:t>реструктуризация затрат и рабочей силы</w:t>
      </w:r>
      <w:r w:rsidRPr="00590BB7">
        <w:rPr>
          <w:rFonts w:ascii="Times New Roman" w:hAnsi="Times New Roman" w:cs="Times New Roman"/>
          <w:sz w:val="28"/>
          <w:szCs w:val="28"/>
        </w:rPr>
        <w:t>. В условиях кризиса многие компании занимаются корпоративными сокращениями (</w:t>
      </w:r>
      <w:proofErr w:type="spellStart"/>
      <w:r w:rsidRPr="00590BB7">
        <w:rPr>
          <w:rFonts w:ascii="Times New Roman" w:hAnsi="Times New Roman" w:cs="Times New Roman"/>
          <w:sz w:val="28"/>
          <w:szCs w:val="28"/>
        </w:rPr>
        <w:t>corporate</w:t>
      </w:r>
      <w:proofErr w:type="spellEnd"/>
      <w:r w:rsidRPr="00590BB7">
        <w:rPr>
          <w:rFonts w:ascii="Times New Roman" w:hAnsi="Times New Roman" w:cs="Times New Roman"/>
          <w:sz w:val="28"/>
          <w:szCs w:val="28"/>
        </w:rPr>
        <w:t xml:space="preserve"> </w:t>
      </w:r>
      <w:proofErr w:type="spellStart"/>
      <w:r w:rsidRPr="00590BB7">
        <w:rPr>
          <w:rFonts w:ascii="Times New Roman" w:hAnsi="Times New Roman" w:cs="Times New Roman"/>
          <w:sz w:val="28"/>
          <w:szCs w:val="28"/>
        </w:rPr>
        <w:t>downsizing</w:t>
      </w:r>
      <w:proofErr w:type="spellEnd"/>
      <w:r w:rsidRPr="00590BB7">
        <w:rPr>
          <w:rFonts w:ascii="Times New Roman" w:hAnsi="Times New Roman" w:cs="Times New Roman"/>
          <w:sz w:val="28"/>
          <w:szCs w:val="28"/>
        </w:rPr>
        <w:t xml:space="preserve">), </w:t>
      </w:r>
      <w:proofErr w:type="gramStart"/>
      <w:r w:rsidRPr="00590BB7">
        <w:rPr>
          <w:rFonts w:ascii="Times New Roman" w:hAnsi="Times New Roman" w:cs="Times New Roman"/>
          <w:sz w:val="28"/>
          <w:szCs w:val="28"/>
        </w:rPr>
        <w:t>стремясь</w:t>
      </w:r>
      <w:proofErr w:type="gramEnd"/>
      <w:r w:rsidRPr="00590BB7">
        <w:rPr>
          <w:rFonts w:ascii="Times New Roman" w:hAnsi="Times New Roman" w:cs="Times New Roman"/>
          <w:sz w:val="28"/>
          <w:szCs w:val="28"/>
        </w:rPr>
        <w:t xml:space="preserve"> стать более эффективными.</w:t>
      </w:r>
    </w:p>
    <w:p w:rsidR="00590BB7" w:rsidRPr="00590BB7" w:rsidRDefault="00590BB7" w:rsidP="00590BB7">
      <w:pPr>
        <w:spacing w:after="4" w:line="240" w:lineRule="auto"/>
        <w:ind w:firstLine="567"/>
        <w:jc w:val="both"/>
        <w:outlineLvl w:val="0"/>
        <w:rPr>
          <w:rFonts w:ascii="Times New Roman" w:hAnsi="Times New Roman" w:cs="Times New Roman"/>
          <w:sz w:val="28"/>
          <w:szCs w:val="28"/>
        </w:rPr>
      </w:pPr>
      <w:r w:rsidRPr="00590BB7">
        <w:rPr>
          <w:rFonts w:ascii="Times New Roman" w:hAnsi="Times New Roman" w:cs="Times New Roman"/>
          <w:sz w:val="28"/>
          <w:szCs w:val="28"/>
        </w:rPr>
        <w:t xml:space="preserve">Еще одной формой реструктуризации корпораций является </w:t>
      </w:r>
      <w:r w:rsidRPr="00B824CC">
        <w:rPr>
          <w:rFonts w:ascii="Times New Roman" w:hAnsi="Times New Roman" w:cs="Times New Roman"/>
          <w:b/>
          <w:i/>
          <w:sz w:val="28"/>
          <w:szCs w:val="28"/>
        </w:rPr>
        <w:t>финансовая реструктуризация</w:t>
      </w:r>
      <w:r w:rsidRPr="00590BB7">
        <w:rPr>
          <w:rFonts w:ascii="Times New Roman" w:hAnsi="Times New Roman" w:cs="Times New Roman"/>
          <w:sz w:val="28"/>
          <w:szCs w:val="28"/>
        </w:rPr>
        <w:t xml:space="preserve"> (</w:t>
      </w:r>
      <w:proofErr w:type="spellStart"/>
      <w:r w:rsidRPr="00590BB7">
        <w:rPr>
          <w:rFonts w:ascii="Times New Roman" w:hAnsi="Times New Roman" w:cs="Times New Roman"/>
          <w:sz w:val="28"/>
          <w:szCs w:val="28"/>
        </w:rPr>
        <w:t>financial</w:t>
      </w:r>
      <w:proofErr w:type="spellEnd"/>
      <w:r w:rsidRPr="00590BB7">
        <w:rPr>
          <w:rFonts w:ascii="Times New Roman" w:hAnsi="Times New Roman" w:cs="Times New Roman"/>
          <w:sz w:val="28"/>
          <w:szCs w:val="28"/>
        </w:rPr>
        <w:t xml:space="preserve"> </w:t>
      </w:r>
      <w:proofErr w:type="spellStart"/>
      <w:r w:rsidRPr="00590BB7">
        <w:rPr>
          <w:rFonts w:ascii="Times New Roman" w:hAnsi="Times New Roman" w:cs="Times New Roman"/>
          <w:sz w:val="28"/>
          <w:szCs w:val="28"/>
        </w:rPr>
        <w:t>restructuring</w:t>
      </w:r>
      <w:proofErr w:type="spellEnd"/>
      <w:r w:rsidRPr="00590BB7">
        <w:rPr>
          <w:rFonts w:ascii="Times New Roman" w:hAnsi="Times New Roman" w:cs="Times New Roman"/>
          <w:sz w:val="28"/>
          <w:szCs w:val="28"/>
        </w:rPr>
        <w:t>), под которой понимается изменение структуры капитала компании, например увеличение заемного капитала и, соответственно, увеличение финансового рычага.</w:t>
      </w:r>
    </w:p>
    <w:p w:rsidR="00590BB7" w:rsidRPr="00590BB7" w:rsidRDefault="00590BB7" w:rsidP="00590BB7">
      <w:pPr>
        <w:spacing w:after="4" w:line="240" w:lineRule="auto"/>
        <w:ind w:firstLine="567"/>
        <w:jc w:val="both"/>
        <w:outlineLvl w:val="0"/>
        <w:rPr>
          <w:rFonts w:ascii="Times New Roman" w:hAnsi="Times New Roman" w:cs="Times New Roman"/>
          <w:sz w:val="28"/>
          <w:szCs w:val="28"/>
        </w:rPr>
      </w:pPr>
      <w:r w:rsidRPr="00590BB7">
        <w:rPr>
          <w:rFonts w:ascii="Times New Roman" w:hAnsi="Times New Roman" w:cs="Times New Roman"/>
          <w:sz w:val="28"/>
          <w:szCs w:val="28"/>
        </w:rPr>
        <w:t>Часто компаниям приходится сокращать объемы деятельности и осуществлять структурные сокращения. Такая необходимость может возникать, если какое-то подразделение компании работает плохо или просто потому, что оно больше не соответствует планам компании. Кроме того, реструктуризация может быть необходима для ликвидации последствий более раннего слияния или поглощения, оказавшегося безуспешным.</w:t>
      </w:r>
    </w:p>
    <w:p w:rsidR="00B824CC" w:rsidRPr="00B824CC" w:rsidRDefault="00B824CC" w:rsidP="00B824CC">
      <w:pPr>
        <w:spacing w:after="4" w:line="240" w:lineRule="auto"/>
        <w:ind w:firstLine="567"/>
        <w:jc w:val="both"/>
        <w:outlineLvl w:val="0"/>
        <w:rPr>
          <w:rFonts w:ascii="Times New Roman" w:hAnsi="Times New Roman" w:cs="Times New Roman"/>
          <w:b/>
          <w:sz w:val="28"/>
          <w:szCs w:val="28"/>
        </w:rPr>
      </w:pPr>
      <w:r>
        <w:rPr>
          <w:rFonts w:ascii="Times New Roman" w:hAnsi="Times New Roman" w:cs="Times New Roman"/>
          <w:b/>
          <w:sz w:val="28"/>
          <w:szCs w:val="28"/>
        </w:rPr>
        <w:t>Причины р</w:t>
      </w:r>
      <w:r w:rsidRPr="00B824CC">
        <w:rPr>
          <w:rFonts w:ascii="Times New Roman" w:hAnsi="Times New Roman" w:cs="Times New Roman"/>
          <w:b/>
          <w:sz w:val="28"/>
          <w:szCs w:val="28"/>
        </w:rPr>
        <w:t>еструктуризаци</w:t>
      </w:r>
      <w:r>
        <w:rPr>
          <w:rFonts w:ascii="Times New Roman" w:hAnsi="Times New Roman" w:cs="Times New Roman"/>
          <w:b/>
          <w:sz w:val="28"/>
          <w:szCs w:val="28"/>
        </w:rPr>
        <w:t>и</w:t>
      </w:r>
      <w:r w:rsidRPr="00B824CC">
        <w:rPr>
          <w:rFonts w:ascii="Times New Roman" w:hAnsi="Times New Roman" w:cs="Times New Roman"/>
          <w:b/>
          <w:sz w:val="28"/>
          <w:szCs w:val="28"/>
        </w:rPr>
        <w:t>:</w:t>
      </w:r>
    </w:p>
    <w:p w:rsidR="00B824CC" w:rsidRPr="00B824CC" w:rsidRDefault="00B824CC" w:rsidP="00B824CC">
      <w:pPr>
        <w:spacing w:after="4" w:line="240" w:lineRule="auto"/>
        <w:ind w:firstLine="567"/>
        <w:jc w:val="both"/>
        <w:outlineLvl w:val="0"/>
        <w:rPr>
          <w:rFonts w:ascii="Times New Roman" w:hAnsi="Times New Roman" w:cs="Times New Roman"/>
          <w:sz w:val="28"/>
          <w:szCs w:val="28"/>
        </w:rPr>
      </w:pPr>
      <w:r w:rsidRPr="00B824CC">
        <w:rPr>
          <w:rFonts w:ascii="Times New Roman" w:hAnsi="Times New Roman" w:cs="Times New Roman"/>
          <w:sz w:val="28"/>
          <w:szCs w:val="28"/>
        </w:rPr>
        <w:t xml:space="preserve">• </w:t>
      </w:r>
      <w:r>
        <w:rPr>
          <w:rFonts w:ascii="Times New Roman" w:hAnsi="Times New Roman" w:cs="Times New Roman"/>
          <w:sz w:val="28"/>
          <w:szCs w:val="28"/>
        </w:rPr>
        <w:t xml:space="preserve">когда компания </w:t>
      </w:r>
      <w:r w:rsidRPr="00B824CC">
        <w:rPr>
          <w:rFonts w:ascii="Times New Roman" w:hAnsi="Times New Roman" w:cs="Times New Roman"/>
          <w:sz w:val="28"/>
          <w:szCs w:val="28"/>
        </w:rPr>
        <w:t>находится в кризисной ситуации и необходимо финансовое оздоровление, создание условий для эффективного функционирования в</w:t>
      </w:r>
      <w:r>
        <w:rPr>
          <w:rFonts w:ascii="Times New Roman" w:hAnsi="Times New Roman" w:cs="Times New Roman"/>
          <w:sz w:val="28"/>
          <w:szCs w:val="28"/>
        </w:rPr>
        <w:t xml:space="preserve"> </w:t>
      </w:r>
      <w:r w:rsidRPr="00B824CC">
        <w:rPr>
          <w:rFonts w:ascii="Times New Roman" w:hAnsi="Times New Roman" w:cs="Times New Roman"/>
          <w:sz w:val="28"/>
          <w:szCs w:val="28"/>
        </w:rPr>
        <w:t>долгосрочном периоде;</w:t>
      </w:r>
    </w:p>
    <w:p w:rsidR="00B824CC" w:rsidRPr="00B824CC" w:rsidRDefault="00B824CC" w:rsidP="00B824CC">
      <w:pPr>
        <w:spacing w:after="4" w:line="240" w:lineRule="auto"/>
        <w:ind w:firstLine="567"/>
        <w:jc w:val="both"/>
        <w:outlineLvl w:val="0"/>
        <w:rPr>
          <w:rFonts w:ascii="Times New Roman" w:hAnsi="Times New Roman" w:cs="Times New Roman"/>
          <w:sz w:val="28"/>
          <w:szCs w:val="28"/>
        </w:rPr>
      </w:pPr>
      <w:r w:rsidRPr="00B824CC">
        <w:rPr>
          <w:rFonts w:ascii="Times New Roman" w:hAnsi="Times New Roman" w:cs="Times New Roman"/>
          <w:sz w:val="28"/>
          <w:szCs w:val="28"/>
        </w:rPr>
        <w:lastRenderedPageBreak/>
        <w:t>• в случае целенаправленного увеличения рыночной стоимости</w:t>
      </w:r>
      <w:r>
        <w:rPr>
          <w:rFonts w:ascii="Times New Roman" w:hAnsi="Times New Roman" w:cs="Times New Roman"/>
          <w:sz w:val="28"/>
          <w:szCs w:val="28"/>
        </w:rPr>
        <w:t xml:space="preserve"> </w:t>
      </w:r>
      <w:r w:rsidRPr="00B824CC">
        <w:rPr>
          <w:rFonts w:ascii="Times New Roman" w:hAnsi="Times New Roman" w:cs="Times New Roman"/>
          <w:sz w:val="28"/>
          <w:szCs w:val="28"/>
        </w:rPr>
        <w:t>собственного капитала за счет централизации капитала.</w:t>
      </w:r>
    </w:p>
    <w:p w:rsidR="00543EF1" w:rsidRPr="00543EF1" w:rsidRDefault="00543EF1" w:rsidP="00543EF1">
      <w:pPr>
        <w:spacing w:after="4" w:line="240" w:lineRule="auto"/>
        <w:ind w:firstLine="567"/>
        <w:jc w:val="both"/>
        <w:outlineLvl w:val="0"/>
        <w:rPr>
          <w:rFonts w:ascii="Times New Roman" w:hAnsi="Times New Roman" w:cs="Times New Roman"/>
          <w:sz w:val="28"/>
          <w:szCs w:val="28"/>
        </w:rPr>
      </w:pPr>
      <w:r w:rsidRPr="00543EF1">
        <w:rPr>
          <w:rFonts w:ascii="Times New Roman" w:hAnsi="Times New Roman" w:cs="Times New Roman"/>
          <w:sz w:val="28"/>
          <w:szCs w:val="28"/>
        </w:rPr>
        <w:t>Концепция реструктуризации промышленных компаний является</w:t>
      </w:r>
      <w:r>
        <w:rPr>
          <w:rFonts w:ascii="Times New Roman" w:hAnsi="Times New Roman" w:cs="Times New Roman"/>
          <w:sz w:val="28"/>
          <w:szCs w:val="28"/>
        </w:rPr>
        <w:t xml:space="preserve"> </w:t>
      </w:r>
      <w:r w:rsidRPr="00543EF1">
        <w:rPr>
          <w:rFonts w:ascii="Times New Roman" w:hAnsi="Times New Roman" w:cs="Times New Roman"/>
          <w:sz w:val="28"/>
          <w:szCs w:val="28"/>
        </w:rPr>
        <w:t>предпосылкой для оказания помощи со стороны банков и акционеров.</w:t>
      </w:r>
      <w:r>
        <w:rPr>
          <w:rFonts w:ascii="Times New Roman" w:hAnsi="Times New Roman" w:cs="Times New Roman"/>
          <w:sz w:val="28"/>
          <w:szCs w:val="28"/>
        </w:rPr>
        <w:t xml:space="preserve"> </w:t>
      </w:r>
      <w:r w:rsidRPr="00543EF1">
        <w:rPr>
          <w:rFonts w:ascii="Times New Roman" w:hAnsi="Times New Roman" w:cs="Times New Roman"/>
          <w:sz w:val="28"/>
          <w:szCs w:val="28"/>
        </w:rPr>
        <w:t>Концепция должна быть разработана в течение ограниченного периода, потому особенно важно, чтобы цели концепции были четко сформулированы. Нечетко сформулированные или нереальные цели неизбежно приведут к тому, что компания после успешной оперативной</w:t>
      </w:r>
      <w:r>
        <w:rPr>
          <w:rFonts w:ascii="Times New Roman" w:hAnsi="Times New Roman" w:cs="Times New Roman"/>
          <w:sz w:val="28"/>
          <w:szCs w:val="28"/>
        </w:rPr>
        <w:t xml:space="preserve"> </w:t>
      </w:r>
      <w:r w:rsidRPr="00543EF1">
        <w:rPr>
          <w:rFonts w:ascii="Times New Roman" w:hAnsi="Times New Roman" w:cs="Times New Roman"/>
          <w:sz w:val="28"/>
          <w:szCs w:val="28"/>
        </w:rPr>
        <w:t>реструктуризации не сможет в дальнейшем развиваться и усиливать</w:t>
      </w:r>
      <w:r>
        <w:rPr>
          <w:rFonts w:ascii="Times New Roman" w:hAnsi="Times New Roman" w:cs="Times New Roman"/>
          <w:sz w:val="28"/>
          <w:szCs w:val="28"/>
        </w:rPr>
        <w:t xml:space="preserve"> </w:t>
      </w:r>
      <w:r w:rsidRPr="00543EF1">
        <w:rPr>
          <w:rFonts w:ascii="Times New Roman" w:hAnsi="Times New Roman" w:cs="Times New Roman"/>
          <w:sz w:val="28"/>
          <w:szCs w:val="28"/>
        </w:rPr>
        <w:t>свою конкурентоспособность, в то время как другие компании той же</w:t>
      </w:r>
      <w:r>
        <w:rPr>
          <w:rFonts w:ascii="Times New Roman" w:hAnsi="Times New Roman" w:cs="Times New Roman"/>
          <w:sz w:val="28"/>
          <w:szCs w:val="28"/>
        </w:rPr>
        <w:t xml:space="preserve"> </w:t>
      </w:r>
      <w:r w:rsidRPr="00543EF1">
        <w:rPr>
          <w:rFonts w:ascii="Times New Roman" w:hAnsi="Times New Roman" w:cs="Times New Roman"/>
          <w:sz w:val="28"/>
          <w:szCs w:val="28"/>
        </w:rPr>
        <w:t>отрасли в состоянии это сделать.</w:t>
      </w:r>
    </w:p>
    <w:p w:rsidR="00B824CC" w:rsidRPr="00B824CC" w:rsidRDefault="00543EF1" w:rsidP="00543EF1">
      <w:pPr>
        <w:spacing w:after="4" w:line="240" w:lineRule="auto"/>
        <w:ind w:firstLine="567"/>
        <w:jc w:val="both"/>
        <w:outlineLvl w:val="0"/>
        <w:rPr>
          <w:rFonts w:ascii="Times New Roman" w:hAnsi="Times New Roman" w:cs="Times New Roman"/>
          <w:sz w:val="28"/>
          <w:szCs w:val="28"/>
        </w:rPr>
      </w:pPr>
      <w:r w:rsidRPr="00543EF1">
        <w:rPr>
          <w:rFonts w:ascii="Times New Roman" w:hAnsi="Times New Roman" w:cs="Times New Roman"/>
          <w:sz w:val="28"/>
          <w:szCs w:val="28"/>
        </w:rPr>
        <w:t xml:space="preserve"> Необходимо учитывать, что реализация концепции реструктуризации требует высококвалифицированного и жесткого управления</w:t>
      </w:r>
      <w:r>
        <w:rPr>
          <w:rFonts w:ascii="Times New Roman" w:hAnsi="Times New Roman" w:cs="Times New Roman"/>
          <w:sz w:val="28"/>
          <w:szCs w:val="28"/>
        </w:rPr>
        <w:t xml:space="preserve"> </w:t>
      </w:r>
      <w:r w:rsidRPr="00543EF1">
        <w:rPr>
          <w:rFonts w:ascii="Times New Roman" w:hAnsi="Times New Roman" w:cs="Times New Roman"/>
          <w:sz w:val="28"/>
          <w:szCs w:val="28"/>
        </w:rPr>
        <w:t>материальными, трудовыми и финансовыми ресурсами. Практическая</w:t>
      </w:r>
      <w:r>
        <w:rPr>
          <w:rFonts w:ascii="Times New Roman" w:hAnsi="Times New Roman" w:cs="Times New Roman"/>
          <w:sz w:val="28"/>
          <w:szCs w:val="28"/>
        </w:rPr>
        <w:t xml:space="preserve"> </w:t>
      </w:r>
      <w:r w:rsidRPr="00543EF1">
        <w:rPr>
          <w:rFonts w:ascii="Times New Roman" w:hAnsi="Times New Roman" w:cs="Times New Roman"/>
          <w:sz w:val="28"/>
          <w:szCs w:val="28"/>
        </w:rPr>
        <w:t>реализация концепции реструктуризации должна вызывать устойчивые</w:t>
      </w:r>
      <w:r>
        <w:rPr>
          <w:rFonts w:ascii="Times New Roman" w:hAnsi="Times New Roman" w:cs="Times New Roman"/>
          <w:sz w:val="28"/>
          <w:szCs w:val="28"/>
        </w:rPr>
        <w:t xml:space="preserve"> </w:t>
      </w:r>
      <w:r w:rsidRPr="00543EF1">
        <w:rPr>
          <w:rFonts w:ascii="Times New Roman" w:hAnsi="Times New Roman" w:cs="Times New Roman"/>
          <w:sz w:val="28"/>
          <w:szCs w:val="28"/>
        </w:rPr>
        <w:t>положительные кратко- и долгосрочные изменения в деятельности</w:t>
      </w:r>
      <w:r>
        <w:rPr>
          <w:rFonts w:ascii="Times New Roman" w:hAnsi="Times New Roman" w:cs="Times New Roman"/>
          <w:sz w:val="28"/>
          <w:szCs w:val="28"/>
        </w:rPr>
        <w:t xml:space="preserve"> </w:t>
      </w:r>
      <w:r w:rsidRPr="00543EF1">
        <w:rPr>
          <w:rFonts w:ascii="Times New Roman" w:hAnsi="Times New Roman" w:cs="Times New Roman"/>
          <w:sz w:val="28"/>
          <w:szCs w:val="28"/>
        </w:rPr>
        <w:t>предприятия, результатом которых будет рост рыночной стоимости</w:t>
      </w:r>
      <w:r w:rsidRPr="00543EF1">
        <w:t xml:space="preserve"> </w:t>
      </w:r>
      <w:r w:rsidRPr="00543EF1">
        <w:rPr>
          <w:rFonts w:ascii="Times New Roman" w:hAnsi="Times New Roman" w:cs="Times New Roman"/>
          <w:sz w:val="28"/>
          <w:szCs w:val="28"/>
        </w:rPr>
        <w:t>собственного капитала компании и курсовой стоимости ее обыкновенных акций.</w:t>
      </w:r>
    </w:p>
    <w:p w:rsidR="00590BB7" w:rsidRPr="00590BB7" w:rsidRDefault="00590BB7" w:rsidP="00590BB7">
      <w:pPr>
        <w:spacing w:after="4" w:line="240" w:lineRule="auto"/>
        <w:ind w:firstLine="567"/>
        <w:jc w:val="both"/>
        <w:outlineLvl w:val="0"/>
        <w:rPr>
          <w:rFonts w:ascii="Times New Roman" w:hAnsi="Times New Roman" w:cs="Times New Roman"/>
          <w:b/>
          <w:i/>
          <w:sz w:val="28"/>
          <w:szCs w:val="28"/>
        </w:rPr>
      </w:pPr>
      <w:r w:rsidRPr="00590BB7">
        <w:rPr>
          <w:rFonts w:ascii="Times New Roman" w:hAnsi="Times New Roman" w:cs="Times New Roman"/>
          <w:b/>
          <w:i/>
          <w:sz w:val="28"/>
          <w:szCs w:val="28"/>
        </w:rPr>
        <w:t>Реструктуризация корпорации может принимать несколько различных форм:</w:t>
      </w:r>
    </w:p>
    <w:p w:rsidR="00590BB7" w:rsidRPr="00590BB7" w:rsidRDefault="00590BB7" w:rsidP="00590BB7">
      <w:pPr>
        <w:spacing w:after="4" w:line="240" w:lineRule="auto"/>
        <w:ind w:firstLine="567"/>
        <w:jc w:val="both"/>
        <w:outlineLvl w:val="0"/>
        <w:rPr>
          <w:rFonts w:ascii="Times New Roman" w:hAnsi="Times New Roman" w:cs="Times New Roman"/>
          <w:sz w:val="28"/>
          <w:szCs w:val="28"/>
        </w:rPr>
      </w:pPr>
      <w:proofErr w:type="spellStart"/>
      <w:r w:rsidRPr="00590BB7">
        <w:rPr>
          <w:rFonts w:ascii="Times New Roman" w:hAnsi="Times New Roman" w:cs="Times New Roman"/>
          <w:b/>
          <w:sz w:val="28"/>
          <w:szCs w:val="28"/>
        </w:rPr>
        <w:t>Дивестирование</w:t>
      </w:r>
      <w:proofErr w:type="spellEnd"/>
      <w:r w:rsidRPr="00590BB7">
        <w:rPr>
          <w:rFonts w:ascii="Times New Roman" w:hAnsi="Times New Roman" w:cs="Times New Roman"/>
          <w:sz w:val="28"/>
          <w:szCs w:val="28"/>
        </w:rPr>
        <w:t xml:space="preserve"> (</w:t>
      </w:r>
      <w:proofErr w:type="spellStart"/>
      <w:r w:rsidRPr="00590BB7">
        <w:rPr>
          <w:rFonts w:ascii="Times New Roman" w:hAnsi="Times New Roman" w:cs="Times New Roman"/>
          <w:sz w:val="28"/>
          <w:szCs w:val="28"/>
        </w:rPr>
        <w:t>дивестиции</w:t>
      </w:r>
      <w:proofErr w:type="spellEnd"/>
      <w:r w:rsidRPr="00590BB7">
        <w:rPr>
          <w:rFonts w:ascii="Times New Roman" w:hAnsi="Times New Roman" w:cs="Times New Roman"/>
          <w:sz w:val="28"/>
          <w:szCs w:val="28"/>
        </w:rPr>
        <w:t xml:space="preserve">, </w:t>
      </w:r>
      <w:proofErr w:type="spellStart"/>
      <w:r w:rsidRPr="00590BB7">
        <w:rPr>
          <w:rFonts w:ascii="Times New Roman" w:hAnsi="Times New Roman" w:cs="Times New Roman"/>
          <w:sz w:val="28"/>
          <w:szCs w:val="28"/>
        </w:rPr>
        <w:t>divestiture</w:t>
      </w:r>
      <w:proofErr w:type="spellEnd"/>
      <w:r w:rsidRPr="00590BB7">
        <w:rPr>
          <w:rFonts w:ascii="Times New Roman" w:hAnsi="Times New Roman" w:cs="Times New Roman"/>
          <w:sz w:val="28"/>
          <w:szCs w:val="28"/>
        </w:rPr>
        <w:t>) представляет собой продажу части компании внешнему покупателю. Продающая компания получает взамен деньги или ликвидные ценные бумаги, или комбинацию и того и другого.</w:t>
      </w:r>
    </w:p>
    <w:p w:rsidR="00590BB7" w:rsidRPr="00590BB7" w:rsidRDefault="00590BB7" w:rsidP="00590BB7">
      <w:pPr>
        <w:spacing w:after="4" w:line="240" w:lineRule="auto"/>
        <w:ind w:firstLine="567"/>
        <w:jc w:val="both"/>
        <w:outlineLvl w:val="0"/>
        <w:rPr>
          <w:rFonts w:ascii="Times New Roman" w:hAnsi="Times New Roman" w:cs="Times New Roman"/>
          <w:sz w:val="28"/>
          <w:szCs w:val="28"/>
        </w:rPr>
      </w:pPr>
      <w:r w:rsidRPr="00590BB7">
        <w:rPr>
          <w:rFonts w:ascii="Times New Roman" w:hAnsi="Times New Roman" w:cs="Times New Roman"/>
          <w:b/>
          <w:sz w:val="28"/>
          <w:szCs w:val="28"/>
        </w:rPr>
        <w:t>Расщепление капитала</w:t>
      </w:r>
      <w:r w:rsidRPr="00590BB7">
        <w:rPr>
          <w:rFonts w:ascii="Times New Roman" w:hAnsi="Times New Roman" w:cs="Times New Roman"/>
          <w:sz w:val="28"/>
          <w:szCs w:val="28"/>
        </w:rPr>
        <w:t xml:space="preserve"> (</w:t>
      </w:r>
      <w:proofErr w:type="spellStart"/>
      <w:r w:rsidRPr="00590BB7">
        <w:rPr>
          <w:rFonts w:ascii="Times New Roman" w:hAnsi="Times New Roman" w:cs="Times New Roman"/>
          <w:sz w:val="28"/>
          <w:szCs w:val="28"/>
        </w:rPr>
        <w:t>equity</w:t>
      </w:r>
      <w:proofErr w:type="spellEnd"/>
      <w:r w:rsidRPr="00590BB7">
        <w:rPr>
          <w:rFonts w:ascii="Times New Roman" w:hAnsi="Times New Roman" w:cs="Times New Roman"/>
          <w:sz w:val="28"/>
          <w:szCs w:val="28"/>
        </w:rPr>
        <w:t xml:space="preserve"> </w:t>
      </w:r>
      <w:proofErr w:type="spellStart"/>
      <w:r w:rsidRPr="00590BB7">
        <w:rPr>
          <w:rFonts w:ascii="Times New Roman" w:hAnsi="Times New Roman" w:cs="Times New Roman"/>
          <w:sz w:val="28"/>
          <w:szCs w:val="28"/>
        </w:rPr>
        <w:t>carve-out</w:t>
      </w:r>
      <w:proofErr w:type="spellEnd"/>
      <w:r w:rsidRPr="00590BB7">
        <w:rPr>
          <w:rFonts w:ascii="Times New Roman" w:hAnsi="Times New Roman" w:cs="Times New Roman"/>
          <w:sz w:val="28"/>
          <w:szCs w:val="28"/>
        </w:rPr>
        <w:t xml:space="preserve">) является вариантом </w:t>
      </w:r>
      <w:proofErr w:type="spellStart"/>
      <w:r w:rsidRPr="00590BB7">
        <w:rPr>
          <w:rFonts w:ascii="Times New Roman" w:hAnsi="Times New Roman" w:cs="Times New Roman"/>
          <w:sz w:val="28"/>
          <w:szCs w:val="28"/>
        </w:rPr>
        <w:t>дивестирования</w:t>
      </w:r>
      <w:proofErr w:type="spellEnd"/>
      <w:r w:rsidRPr="00590BB7">
        <w:rPr>
          <w:rFonts w:ascii="Times New Roman" w:hAnsi="Times New Roman" w:cs="Times New Roman"/>
          <w:sz w:val="28"/>
          <w:szCs w:val="28"/>
        </w:rPr>
        <w:t xml:space="preserve">, включающим продажу внешним инвесторам доли в акционерном капитале дочерней компании. При расщеплении капитала материнская компания может утрачивать контроль </w:t>
      </w:r>
      <w:proofErr w:type="gramStart"/>
      <w:r w:rsidRPr="00590BB7">
        <w:rPr>
          <w:rFonts w:ascii="Times New Roman" w:hAnsi="Times New Roman" w:cs="Times New Roman"/>
          <w:sz w:val="28"/>
          <w:szCs w:val="28"/>
        </w:rPr>
        <w:t>над</w:t>
      </w:r>
      <w:proofErr w:type="gramEnd"/>
      <w:r w:rsidRPr="00590BB7">
        <w:rPr>
          <w:rFonts w:ascii="Times New Roman" w:hAnsi="Times New Roman" w:cs="Times New Roman"/>
          <w:sz w:val="28"/>
          <w:szCs w:val="28"/>
        </w:rPr>
        <w:t xml:space="preserve"> дочерней, так как при расщеплении капитала создается новое юридическое лицо с акционерной базой, которая может отличаться от акционерной базы продающей материнской компании.</w:t>
      </w:r>
    </w:p>
    <w:p w:rsidR="00590BB7" w:rsidRPr="00590BB7" w:rsidRDefault="00590BB7" w:rsidP="00590BB7">
      <w:pPr>
        <w:spacing w:after="4" w:line="240" w:lineRule="auto"/>
        <w:ind w:firstLine="567"/>
        <w:jc w:val="both"/>
        <w:outlineLvl w:val="0"/>
        <w:rPr>
          <w:rFonts w:ascii="Times New Roman" w:hAnsi="Times New Roman" w:cs="Times New Roman"/>
          <w:sz w:val="28"/>
          <w:szCs w:val="28"/>
        </w:rPr>
      </w:pPr>
      <w:r w:rsidRPr="00590BB7">
        <w:rPr>
          <w:rFonts w:ascii="Times New Roman" w:hAnsi="Times New Roman" w:cs="Times New Roman"/>
          <w:sz w:val="28"/>
          <w:szCs w:val="28"/>
        </w:rPr>
        <w:t xml:space="preserve">Новое юридическое лицо создается и при стандартном </w:t>
      </w:r>
      <w:r w:rsidR="00AB73D0">
        <w:rPr>
          <w:rFonts w:ascii="Times New Roman" w:hAnsi="Times New Roman" w:cs="Times New Roman"/>
          <w:sz w:val="28"/>
          <w:szCs w:val="28"/>
        </w:rPr>
        <w:t>«</w:t>
      </w:r>
      <w:r w:rsidRPr="00590BB7">
        <w:rPr>
          <w:rFonts w:ascii="Times New Roman" w:hAnsi="Times New Roman" w:cs="Times New Roman"/>
          <w:sz w:val="28"/>
          <w:szCs w:val="28"/>
        </w:rPr>
        <w:t>отпочковании</w:t>
      </w:r>
      <w:r w:rsidR="00AB73D0">
        <w:rPr>
          <w:rFonts w:ascii="Times New Roman" w:hAnsi="Times New Roman" w:cs="Times New Roman"/>
          <w:sz w:val="28"/>
          <w:szCs w:val="28"/>
        </w:rPr>
        <w:t>»</w:t>
      </w:r>
      <w:r w:rsidRPr="00590BB7">
        <w:rPr>
          <w:rFonts w:ascii="Times New Roman" w:hAnsi="Times New Roman" w:cs="Times New Roman"/>
          <w:sz w:val="28"/>
          <w:szCs w:val="28"/>
        </w:rPr>
        <w:t xml:space="preserve"> (</w:t>
      </w:r>
      <w:proofErr w:type="spellStart"/>
      <w:r w:rsidRPr="00590BB7">
        <w:rPr>
          <w:rFonts w:ascii="Times New Roman" w:hAnsi="Times New Roman" w:cs="Times New Roman"/>
          <w:sz w:val="28"/>
          <w:szCs w:val="28"/>
        </w:rPr>
        <w:t>spin-off</w:t>
      </w:r>
      <w:proofErr w:type="spellEnd"/>
      <w:r w:rsidRPr="00590BB7">
        <w:rPr>
          <w:rFonts w:ascii="Times New Roman" w:hAnsi="Times New Roman" w:cs="Times New Roman"/>
          <w:sz w:val="28"/>
          <w:szCs w:val="28"/>
        </w:rPr>
        <w:t>). Также выпускаются новые акции, но здесь они распределяются между акционерами на пропорциональной основе. В результате пропорционального распределения акций акционерная база новой компании остается такой же, как и у старой компании.</w:t>
      </w:r>
    </w:p>
    <w:p w:rsidR="00590BB7" w:rsidRPr="00590BB7" w:rsidRDefault="00590BB7" w:rsidP="00590BB7">
      <w:pPr>
        <w:spacing w:after="4" w:line="240" w:lineRule="auto"/>
        <w:ind w:firstLine="567"/>
        <w:jc w:val="both"/>
        <w:outlineLvl w:val="0"/>
        <w:rPr>
          <w:rFonts w:ascii="Times New Roman" w:hAnsi="Times New Roman" w:cs="Times New Roman"/>
          <w:sz w:val="28"/>
          <w:szCs w:val="28"/>
        </w:rPr>
      </w:pPr>
      <w:r w:rsidRPr="00590BB7">
        <w:rPr>
          <w:rFonts w:ascii="Times New Roman" w:hAnsi="Times New Roman" w:cs="Times New Roman"/>
          <w:sz w:val="28"/>
          <w:szCs w:val="28"/>
        </w:rPr>
        <w:t>Хотя акци</w:t>
      </w:r>
      <w:r w:rsidR="00AB73D0">
        <w:rPr>
          <w:rFonts w:ascii="Times New Roman" w:hAnsi="Times New Roman" w:cs="Times New Roman"/>
          <w:sz w:val="28"/>
          <w:szCs w:val="28"/>
        </w:rPr>
        <w:t>онеры остаются теми же самыми, «отпочковавшаяся»</w:t>
      </w:r>
      <w:r w:rsidRPr="00590BB7">
        <w:rPr>
          <w:rFonts w:ascii="Times New Roman" w:hAnsi="Times New Roman" w:cs="Times New Roman"/>
          <w:sz w:val="28"/>
          <w:szCs w:val="28"/>
        </w:rPr>
        <w:t xml:space="preserve"> компания имеет свое собственное руководство и управляется как отдельная компания</w:t>
      </w:r>
      <w:r w:rsidR="00AB73D0">
        <w:rPr>
          <w:rFonts w:ascii="Times New Roman" w:hAnsi="Times New Roman" w:cs="Times New Roman"/>
          <w:sz w:val="28"/>
          <w:szCs w:val="28"/>
        </w:rPr>
        <w:t>. Другим отличием «отпочкования»</w:t>
      </w:r>
      <w:r w:rsidRPr="00590BB7">
        <w:rPr>
          <w:rFonts w:ascii="Times New Roman" w:hAnsi="Times New Roman" w:cs="Times New Roman"/>
          <w:sz w:val="28"/>
          <w:szCs w:val="28"/>
        </w:rPr>
        <w:t xml:space="preserve"> от </w:t>
      </w:r>
      <w:proofErr w:type="spellStart"/>
      <w:r w:rsidRPr="00590BB7">
        <w:rPr>
          <w:rFonts w:ascii="Times New Roman" w:hAnsi="Times New Roman" w:cs="Times New Roman"/>
          <w:sz w:val="28"/>
          <w:szCs w:val="28"/>
        </w:rPr>
        <w:t>дивестиции</w:t>
      </w:r>
      <w:proofErr w:type="spellEnd"/>
      <w:r w:rsidRPr="00590BB7">
        <w:rPr>
          <w:rFonts w:ascii="Times New Roman" w:hAnsi="Times New Roman" w:cs="Times New Roman"/>
          <w:sz w:val="28"/>
          <w:szCs w:val="28"/>
        </w:rPr>
        <w:t xml:space="preserve"> является то, что </w:t>
      </w:r>
      <w:proofErr w:type="spellStart"/>
      <w:r w:rsidRPr="00590BB7">
        <w:rPr>
          <w:rFonts w:ascii="Times New Roman" w:hAnsi="Times New Roman" w:cs="Times New Roman"/>
          <w:sz w:val="28"/>
          <w:szCs w:val="28"/>
        </w:rPr>
        <w:t>дивестирование</w:t>
      </w:r>
      <w:proofErr w:type="spellEnd"/>
      <w:r w:rsidRPr="00590BB7">
        <w:rPr>
          <w:rFonts w:ascii="Times New Roman" w:hAnsi="Times New Roman" w:cs="Times New Roman"/>
          <w:sz w:val="28"/>
          <w:szCs w:val="28"/>
        </w:rPr>
        <w:t xml:space="preserve"> обеспечивает приток средств в материнскую корпорацию, в то время как </w:t>
      </w:r>
      <w:r w:rsidR="00AB73D0">
        <w:rPr>
          <w:rFonts w:ascii="Times New Roman" w:hAnsi="Times New Roman" w:cs="Times New Roman"/>
          <w:sz w:val="28"/>
          <w:szCs w:val="28"/>
        </w:rPr>
        <w:t>«отпочкование»</w:t>
      </w:r>
      <w:r w:rsidRPr="00590BB7">
        <w:rPr>
          <w:rFonts w:ascii="Times New Roman" w:hAnsi="Times New Roman" w:cs="Times New Roman"/>
          <w:sz w:val="28"/>
          <w:szCs w:val="28"/>
        </w:rPr>
        <w:t xml:space="preserve"> обычно не дает ей денежных поступлений.</w:t>
      </w:r>
    </w:p>
    <w:p w:rsidR="00590BB7" w:rsidRPr="00590BB7" w:rsidRDefault="00590BB7" w:rsidP="00590BB7">
      <w:pPr>
        <w:spacing w:after="4" w:line="240" w:lineRule="auto"/>
        <w:ind w:firstLine="567"/>
        <w:jc w:val="both"/>
        <w:outlineLvl w:val="0"/>
        <w:rPr>
          <w:rFonts w:ascii="Times New Roman" w:hAnsi="Times New Roman" w:cs="Times New Roman"/>
          <w:sz w:val="28"/>
          <w:szCs w:val="28"/>
        </w:rPr>
      </w:pPr>
      <w:r w:rsidRPr="00590BB7">
        <w:rPr>
          <w:rFonts w:ascii="Times New Roman" w:hAnsi="Times New Roman" w:cs="Times New Roman"/>
          <w:sz w:val="28"/>
          <w:szCs w:val="28"/>
        </w:rPr>
        <w:t xml:space="preserve">При </w:t>
      </w:r>
      <w:r w:rsidRPr="00590BB7">
        <w:rPr>
          <w:rFonts w:ascii="Times New Roman" w:hAnsi="Times New Roman" w:cs="Times New Roman"/>
          <w:b/>
          <w:sz w:val="28"/>
          <w:szCs w:val="28"/>
        </w:rPr>
        <w:t>отделении</w:t>
      </w:r>
      <w:r w:rsidRPr="00590BB7">
        <w:rPr>
          <w:rFonts w:ascii="Times New Roman" w:hAnsi="Times New Roman" w:cs="Times New Roman"/>
          <w:sz w:val="28"/>
          <w:szCs w:val="28"/>
        </w:rPr>
        <w:t xml:space="preserve"> (</w:t>
      </w:r>
      <w:proofErr w:type="spellStart"/>
      <w:r w:rsidRPr="00590BB7">
        <w:rPr>
          <w:rFonts w:ascii="Times New Roman" w:hAnsi="Times New Roman" w:cs="Times New Roman"/>
          <w:sz w:val="28"/>
          <w:szCs w:val="28"/>
        </w:rPr>
        <w:t>split-off</w:t>
      </w:r>
      <w:proofErr w:type="spellEnd"/>
      <w:r w:rsidRPr="00590BB7">
        <w:rPr>
          <w:rFonts w:ascii="Times New Roman" w:hAnsi="Times New Roman" w:cs="Times New Roman"/>
          <w:sz w:val="28"/>
          <w:szCs w:val="28"/>
        </w:rPr>
        <w:t>) некоторые акционеры материнской компании получают акции подразделения, которые передаются в обмен на их акции материнской компании.</w:t>
      </w:r>
    </w:p>
    <w:p w:rsidR="007B0E3E" w:rsidRPr="00590BB7" w:rsidRDefault="00590BB7" w:rsidP="00590BB7">
      <w:pPr>
        <w:spacing w:after="4" w:line="240" w:lineRule="auto"/>
        <w:ind w:firstLine="567"/>
        <w:jc w:val="both"/>
        <w:outlineLvl w:val="0"/>
        <w:rPr>
          <w:rFonts w:ascii="Times New Roman" w:hAnsi="Times New Roman" w:cs="Times New Roman"/>
          <w:sz w:val="28"/>
          <w:szCs w:val="28"/>
        </w:rPr>
      </w:pPr>
      <w:r w:rsidRPr="00590BB7">
        <w:rPr>
          <w:rFonts w:ascii="Times New Roman" w:hAnsi="Times New Roman" w:cs="Times New Roman"/>
          <w:sz w:val="28"/>
          <w:szCs w:val="28"/>
        </w:rPr>
        <w:lastRenderedPageBreak/>
        <w:t xml:space="preserve">Наконец, при </w:t>
      </w:r>
      <w:r w:rsidRPr="00590BB7">
        <w:rPr>
          <w:rFonts w:ascii="Times New Roman" w:hAnsi="Times New Roman" w:cs="Times New Roman"/>
          <w:b/>
          <w:sz w:val="28"/>
          <w:szCs w:val="28"/>
        </w:rPr>
        <w:t>разделении</w:t>
      </w:r>
      <w:r w:rsidRPr="00590BB7">
        <w:rPr>
          <w:rFonts w:ascii="Times New Roman" w:hAnsi="Times New Roman" w:cs="Times New Roman"/>
          <w:sz w:val="28"/>
          <w:szCs w:val="28"/>
        </w:rPr>
        <w:t xml:space="preserve"> (</w:t>
      </w:r>
      <w:proofErr w:type="spellStart"/>
      <w:r w:rsidRPr="00590BB7">
        <w:rPr>
          <w:rFonts w:ascii="Times New Roman" w:hAnsi="Times New Roman" w:cs="Times New Roman"/>
          <w:sz w:val="28"/>
          <w:szCs w:val="28"/>
        </w:rPr>
        <w:t>split-up</w:t>
      </w:r>
      <w:proofErr w:type="spellEnd"/>
      <w:r w:rsidRPr="00590BB7">
        <w:rPr>
          <w:rFonts w:ascii="Times New Roman" w:hAnsi="Times New Roman" w:cs="Times New Roman"/>
          <w:sz w:val="28"/>
          <w:szCs w:val="28"/>
        </w:rPr>
        <w:t>) разбивается вся компания, проходящая через ряд отделений. Конечным результатом этого процесса является прекращение существования материнской компании, и остаются лишь вновь созданные компании.</w:t>
      </w:r>
    </w:p>
    <w:p w:rsidR="00F4698D" w:rsidRPr="00F4698D" w:rsidRDefault="00F4698D" w:rsidP="00F4698D">
      <w:pPr>
        <w:spacing w:after="4" w:line="240" w:lineRule="auto"/>
        <w:ind w:firstLine="567"/>
        <w:jc w:val="both"/>
        <w:outlineLvl w:val="0"/>
        <w:rPr>
          <w:rFonts w:ascii="Times New Roman" w:hAnsi="Times New Roman" w:cs="Times New Roman"/>
          <w:sz w:val="28"/>
          <w:szCs w:val="28"/>
        </w:rPr>
      </w:pPr>
      <w:r w:rsidRPr="00F4698D">
        <w:rPr>
          <w:rFonts w:ascii="Times New Roman" w:hAnsi="Times New Roman" w:cs="Times New Roman"/>
          <w:b/>
          <w:sz w:val="28"/>
          <w:szCs w:val="28"/>
        </w:rPr>
        <w:t xml:space="preserve">Виды реструктурирования </w:t>
      </w:r>
      <w:r>
        <w:rPr>
          <w:rFonts w:ascii="Times New Roman" w:hAnsi="Times New Roman" w:cs="Times New Roman"/>
          <w:b/>
          <w:sz w:val="28"/>
          <w:szCs w:val="28"/>
        </w:rPr>
        <w:t xml:space="preserve">компании </w:t>
      </w:r>
      <w:r w:rsidRPr="00F4698D">
        <w:rPr>
          <w:rFonts w:ascii="Times New Roman" w:hAnsi="Times New Roman" w:cs="Times New Roman"/>
          <w:b/>
          <w:sz w:val="28"/>
          <w:szCs w:val="28"/>
        </w:rPr>
        <w:t>можно классифицировать</w:t>
      </w:r>
      <w:r>
        <w:rPr>
          <w:rFonts w:ascii="Times New Roman" w:hAnsi="Times New Roman" w:cs="Times New Roman"/>
          <w:b/>
          <w:sz w:val="28"/>
          <w:szCs w:val="28"/>
        </w:rPr>
        <w:t xml:space="preserve"> </w:t>
      </w:r>
      <w:r w:rsidRPr="00F4698D">
        <w:rPr>
          <w:rFonts w:ascii="Times New Roman" w:hAnsi="Times New Roman" w:cs="Times New Roman"/>
          <w:sz w:val="28"/>
          <w:szCs w:val="28"/>
        </w:rPr>
        <w:t>по нескольким критериям: сферам приложения, срокам воздействия на</w:t>
      </w:r>
      <w:r>
        <w:rPr>
          <w:rFonts w:ascii="Times New Roman" w:hAnsi="Times New Roman" w:cs="Times New Roman"/>
          <w:sz w:val="28"/>
          <w:szCs w:val="28"/>
        </w:rPr>
        <w:t xml:space="preserve"> </w:t>
      </w:r>
      <w:r w:rsidRPr="00F4698D">
        <w:rPr>
          <w:rFonts w:ascii="Times New Roman" w:hAnsi="Times New Roman" w:cs="Times New Roman"/>
          <w:sz w:val="28"/>
          <w:szCs w:val="28"/>
        </w:rPr>
        <w:t>результаты деятельности предприятия, направлениям реструктурирования и отношению к финансовому состоянию предприятия.</w:t>
      </w:r>
    </w:p>
    <w:p w:rsidR="00F4698D" w:rsidRPr="00F4698D" w:rsidRDefault="00F4698D" w:rsidP="00F4698D">
      <w:pPr>
        <w:spacing w:after="4" w:line="240" w:lineRule="auto"/>
        <w:ind w:firstLine="567"/>
        <w:jc w:val="both"/>
        <w:outlineLvl w:val="0"/>
        <w:rPr>
          <w:rFonts w:ascii="Times New Roman" w:hAnsi="Times New Roman" w:cs="Times New Roman"/>
          <w:sz w:val="28"/>
          <w:szCs w:val="28"/>
        </w:rPr>
      </w:pPr>
      <w:r w:rsidRPr="00F4698D">
        <w:rPr>
          <w:rFonts w:ascii="Times New Roman" w:hAnsi="Times New Roman" w:cs="Times New Roman"/>
          <w:b/>
          <w:i/>
          <w:sz w:val="28"/>
          <w:szCs w:val="28"/>
        </w:rPr>
        <w:t xml:space="preserve"> По сферам приложения </w:t>
      </w:r>
      <w:r w:rsidRPr="00F4698D">
        <w:rPr>
          <w:rFonts w:ascii="Times New Roman" w:hAnsi="Times New Roman" w:cs="Times New Roman"/>
          <w:sz w:val="28"/>
          <w:szCs w:val="28"/>
        </w:rPr>
        <w:t xml:space="preserve">процессы реструктурирования подразделяются </w:t>
      </w:r>
      <w:proofErr w:type="gramStart"/>
      <w:r w:rsidRPr="00F4698D">
        <w:rPr>
          <w:rFonts w:ascii="Times New Roman" w:hAnsi="Times New Roman" w:cs="Times New Roman"/>
          <w:sz w:val="28"/>
          <w:szCs w:val="28"/>
        </w:rPr>
        <w:t>на</w:t>
      </w:r>
      <w:proofErr w:type="gramEnd"/>
      <w:r w:rsidRPr="00F4698D">
        <w:rPr>
          <w:rFonts w:ascii="Times New Roman" w:hAnsi="Times New Roman" w:cs="Times New Roman"/>
          <w:sz w:val="28"/>
          <w:szCs w:val="28"/>
        </w:rPr>
        <w:t xml:space="preserve"> производственные, организационно-управленческие, правовые и имущественные.</w:t>
      </w:r>
    </w:p>
    <w:p w:rsidR="00F4698D" w:rsidRPr="00F4698D" w:rsidRDefault="00F4698D" w:rsidP="00F4698D">
      <w:pPr>
        <w:spacing w:after="4" w:line="240" w:lineRule="auto"/>
        <w:ind w:firstLine="567"/>
        <w:jc w:val="both"/>
        <w:outlineLvl w:val="0"/>
        <w:rPr>
          <w:rFonts w:ascii="Times New Roman" w:hAnsi="Times New Roman" w:cs="Times New Roman"/>
          <w:sz w:val="28"/>
          <w:szCs w:val="28"/>
        </w:rPr>
      </w:pPr>
      <w:r w:rsidRPr="00F4698D">
        <w:rPr>
          <w:rFonts w:ascii="Times New Roman" w:hAnsi="Times New Roman" w:cs="Times New Roman"/>
          <w:sz w:val="28"/>
          <w:szCs w:val="28"/>
        </w:rPr>
        <w:t>• Производственная реструктуризация затрагивает изменения в</w:t>
      </w:r>
      <w:r>
        <w:rPr>
          <w:rFonts w:ascii="Times New Roman" w:hAnsi="Times New Roman" w:cs="Times New Roman"/>
          <w:sz w:val="28"/>
          <w:szCs w:val="28"/>
        </w:rPr>
        <w:t xml:space="preserve"> </w:t>
      </w:r>
      <w:r w:rsidRPr="00F4698D">
        <w:rPr>
          <w:rFonts w:ascii="Times New Roman" w:hAnsi="Times New Roman" w:cs="Times New Roman"/>
          <w:sz w:val="28"/>
          <w:szCs w:val="28"/>
        </w:rPr>
        <w:t>производственной структуре предприятия, которые происходят на основе реформирования производственно-технических процессов и операций. Она направлена на снижение производственной себестоимости,</w:t>
      </w:r>
      <w:r>
        <w:rPr>
          <w:rFonts w:ascii="Times New Roman" w:hAnsi="Times New Roman" w:cs="Times New Roman"/>
          <w:sz w:val="28"/>
          <w:szCs w:val="28"/>
        </w:rPr>
        <w:t xml:space="preserve"> </w:t>
      </w:r>
      <w:r w:rsidRPr="00F4698D">
        <w:rPr>
          <w:rFonts w:ascii="Times New Roman" w:hAnsi="Times New Roman" w:cs="Times New Roman"/>
          <w:sz w:val="28"/>
          <w:szCs w:val="28"/>
        </w:rPr>
        <w:t>удешевление технологических процессов, их интенсификацию; устранение брака и потерь от нерационального использования рабочего</w:t>
      </w:r>
      <w:r>
        <w:rPr>
          <w:rFonts w:ascii="Times New Roman" w:hAnsi="Times New Roman" w:cs="Times New Roman"/>
          <w:sz w:val="28"/>
          <w:szCs w:val="28"/>
        </w:rPr>
        <w:t xml:space="preserve"> </w:t>
      </w:r>
      <w:r w:rsidRPr="00F4698D">
        <w:rPr>
          <w:rFonts w:ascii="Times New Roman" w:hAnsi="Times New Roman" w:cs="Times New Roman"/>
          <w:sz w:val="28"/>
          <w:szCs w:val="28"/>
        </w:rPr>
        <w:t>времени; освоение производства высокорентабельной продукции;</w:t>
      </w:r>
    </w:p>
    <w:p w:rsidR="00F4698D" w:rsidRPr="00F4698D" w:rsidRDefault="00F4698D" w:rsidP="00F4698D">
      <w:pPr>
        <w:spacing w:after="4" w:line="240" w:lineRule="auto"/>
        <w:ind w:firstLine="567"/>
        <w:jc w:val="both"/>
        <w:outlineLvl w:val="0"/>
        <w:rPr>
          <w:rFonts w:ascii="Times New Roman" w:hAnsi="Times New Roman" w:cs="Times New Roman"/>
          <w:sz w:val="28"/>
          <w:szCs w:val="28"/>
        </w:rPr>
      </w:pPr>
      <w:r w:rsidRPr="00F4698D">
        <w:rPr>
          <w:rFonts w:ascii="Times New Roman" w:hAnsi="Times New Roman" w:cs="Times New Roman"/>
          <w:sz w:val="28"/>
          <w:szCs w:val="28"/>
        </w:rPr>
        <w:t>• Организационная реструктуризация осуществляются в сферах организации и управления предприятием. Она предусматривает сокращение управленческих расходов за счет рационализации организационной и производственных структур.</w:t>
      </w:r>
    </w:p>
    <w:p w:rsidR="00F4698D" w:rsidRPr="00F4698D" w:rsidRDefault="00F4698D" w:rsidP="00F4698D">
      <w:pPr>
        <w:spacing w:after="4" w:line="240" w:lineRule="auto"/>
        <w:ind w:firstLine="567"/>
        <w:jc w:val="both"/>
        <w:outlineLvl w:val="0"/>
        <w:rPr>
          <w:rFonts w:ascii="Times New Roman" w:hAnsi="Times New Roman" w:cs="Times New Roman"/>
          <w:sz w:val="28"/>
          <w:szCs w:val="28"/>
        </w:rPr>
      </w:pPr>
      <w:r w:rsidRPr="00F4698D">
        <w:rPr>
          <w:rFonts w:ascii="Times New Roman" w:hAnsi="Times New Roman" w:cs="Times New Roman"/>
          <w:sz w:val="28"/>
          <w:szCs w:val="28"/>
        </w:rPr>
        <w:t>• Правовая реструктуризация касается структуры уставного капитала,</w:t>
      </w:r>
      <w:r>
        <w:rPr>
          <w:rFonts w:ascii="Times New Roman" w:hAnsi="Times New Roman" w:cs="Times New Roman"/>
          <w:sz w:val="28"/>
          <w:szCs w:val="28"/>
        </w:rPr>
        <w:t xml:space="preserve"> </w:t>
      </w:r>
      <w:r w:rsidRPr="00F4698D">
        <w:rPr>
          <w:rFonts w:ascii="Times New Roman" w:hAnsi="Times New Roman" w:cs="Times New Roman"/>
          <w:sz w:val="28"/>
          <w:szCs w:val="28"/>
        </w:rPr>
        <w:t>перераспределения и юридического закрепления прав по контролю над</w:t>
      </w:r>
      <w:r>
        <w:rPr>
          <w:rFonts w:ascii="Times New Roman" w:hAnsi="Times New Roman" w:cs="Times New Roman"/>
          <w:sz w:val="28"/>
          <w:szCs w:val="28"/>
        </w:rPr>
        <w:t xml:space="preserve"> </w:t>
      </w:r>
      <w:r w:rsidRPr="00F4698D">
        <w:rPr>
          <w:rFonts w:ascii="Times New Roman" w:hAnsi="Times New Roman" w:cs="Times New Roman"/>
          <w:sz w:val="28"/>
          <w:szCs w:val="28"/>
        </w:rPr>
        <w:t>предприятием.</w:t>
      </w:r>
    </w:p>
    <w:p w:rsidR="00F4698D" w:rsidRPr="00F4698D" w:rsidRDefault="00F4698D" w:rsidP="00F4698D">
      <w:pPr>
        <w:spacing w:after="4" w:line="240" w:lineRule="auto"/>
        <w:ind w:firstLine="567"/>
        <w:jc w:val="both"/>
        <w:outlineLvl w:val="0"/>
        <w:rPr>
          <w:rFonts w:ascii="Times New Roman" w:hAnsi="Times New Roman" w:cs="Times New Roman"/>
          <w:sz w:val="28"/>
          <w:szCs w:val="28"/>
        </w:rPr>
      </w:pPr>
      <w:r w:rsidRPr="00F4698D">
        <w:rPr>
          <w:rFonts w:ascii="Times New Roman" w:hAnsi="Times New Roman" w:cs="Times New Roman"/>
          <w:sz w:val="28"/>
          <w:szCs w:val="28"/>
        </w:rPr>
        <w:t>• Имущественная реструктуризация затрагивает изменения в структуре активов и пассивов предприятия. Как правило</w:t>
      </w:r>
      <w:r>
        <w:rPr>
          <w:rFonts w:ascii="Times New Roman" w:hAnsi="Times New Roman" w:cs="Times New Roman"/>
          <w:sz w:val="28"/>
          <w:szCs w:val="28"/>
        </w:rPr>
        <w:t>,</w:t>
      </w:r>
      <w:r w:rsidRPr="00F4698D">
        <w:rPr>
          <w:rFonts w:ascii="Times New Roman" w:hAnsi="Times New Roman" w:cs="Times New Roman"/>
          <w:sz w:val="28"/>
          <w:szCs w:val="28"/>
        </w:rPr>
        <w:t xml:space="preserve"> она включает сокращение расходов за счет ликвидации и продажи устаревших и излишних производственных мощностей, других неликвидных активов.</w:t>
      </w:r>
    </w:p>
    <w:p w:rsidR="00F4698D" w:rsidRPr="00F4698D" w:rsidRDefault="00F4698D" w:rsidP="00F4698D">
      <w:pPr>
        <w:spacing w:after="4" w:line="240" w:lineRule="auto"/>
        <w:ind w:firstLine="567"/>
        <w:jc w:val="both"/>
        <w:outlineLvl w:val="0"/>
        <w:rPr>
          <w:rFonts w:ascii="Times New Roman" w:hAnsi="Times New Roman" w:cs="Times New Roman"/>
          <w:sz w:val="28"/>
          <w:szCs w:val="28"/>
        </w:rPr>
      </w:pPr>
      <w:r w:rsidRPr="00F4698D">
        <w:rPr>
          <w:rFonts w:ascii="Times New Roman" w:hAnsi="Times New Roman" w:cs="Times New Roman"/>
          <w:b/>
          <w:i/>
          <w:sz w:val="28"/>
          <w:szCs w:val="28"/>
        </w:rPr>
        <w:t xml:space="preserve"> По срокам воздействия на результаты деятельности</w:t>
      </w:r>
      <w:r w:rsidRPr="00F4698D">
        <w:rPr>
          <w:rFonts w:ascii="Times New Roman" w:hAnsi="Times New Roman" w:cs="Times New Roman"/>
          <w:sz w:val="28"/>
          <w:szCs w:val="28"/>
        </w:rPr>
        <w:t xml:space="preserve"> </w:t>
      </w:r>
      <w:r>
        <w:rPr>
          <w:rFonts w:ascii="Times New Roman" w:hAnsi="Times New Roman" w:cs="Times New Roman"/>
          <w:sz w:val="28"/>
          <w:szCs w:val="28"/>
        </w:rPr>
        <w:t xml:space="preserve">компании </w:t>
      </w:r>
      <w:r w:rsidRPr="00F4698D">
        <w:rPr>
          <w:rFonts w:ascii="Times New Roman" w:hAnsi="Times New Roman" w:cs="Times New Roman"/>
          <w:sz w:val="28"/>
          <w:szCs w:val="28"/>
        </w:rPr>
        <w:t>процессы реструктурирования могут быть долгосрочными и краткосрочными.</w:t>
      </w:r>
    </w:p>
    <w:p w:rsidR="00F4698D" w:rsidRPr="00F4698D" w:rsidRDefault="00F4698D" w:rsidP="00F4698D">
      <w:pPr>
        <w:spacing w:after="4" w:line="240" w:lineRule="auto"/>
        <w:ind w:firstLine="567"/>
        <w:jc w:val="both"/>
        <w:outlineLvl w:val="0"/>
        <w:rPr>
          <w:rFonts w:ascii="Times New Roman" w:hAnsi="Times New Roman" w:cs="Times New Roman"/>
          <w:sz w:val="28"/>
          <w:szCs w:val="28"/>
        </w:rPr>
      </w:pPr>
      <w:r w:rsidRPr="00F4698D">
        <w:rPr>
          <w:rFonts w:ascii="Times New Roman" w:hAnsi="Times New Roman" w:cs="Times New Roman"/>
          <w:sz w:val="28"/>
          <w:szCs w:val="28"/>
        </w:rPr>
        <w:t>• Долгосрочная реструктуризация касается в основном структурных</w:t>
      </w:r>
      <w:r>
        <w:rPr>
          <w:rFonts w:ascii="Times New Roman" w:hAnsi="Times New Roman" w:cs="Times New Roman"/>
          <w:sz w:val="28"/>
          <w:szCs w:val="28"/>
        </w:rPr>
        <w:t xml:space="preserve"> </w:t>
      </w:r>
      <w:r w:rsidRPr="00F4698D">
        <w:rPr>
          <w:rFonts w:ascii="Times New Roman" w:hAnsi="Times New Roman" w:cs="Times New Roman"/>
          <w:sz w:val="28"/>
          <w:szCs w:val="28"/>
        </w:rPr>
        <w:t>изменений в производственной и организационно-управленческой</w:t>
      </w:r>
      <w:r>
        <w:rPr>
          <w:rFonts w:ascii="Times New Roman" w:hAnsi="Times New Roman" w:cs="Times New Roman"/>
          <w:sz w:val="28"/>
          <w:szCs w:val="28"/>
        </w:rPr>
        <w:t xml:space="preserve"> </w:t>
      </w:r>
      <w:r w:rsidRPr="00F4698D">
        <w:rPr>
          <w:rFonts w:ascii="Times New Roman" w:hAnsi="Times New Roman" w:cs="Times New Roman"/>
          <w:sz w:val="28"/>
          <w:szCs w:val="28"/>
        </w:rPr>
        <w:t>сферах. Для того чтобы осуществить эти процессы, т.е. реформировать</w:t>
      </w:r>
      <w:r>
        <w:rPr>
          <w:rFonts w:ascii="Times New Roman" w:hAnsi="Times New Roman" w:cs="Times New Roman"/>
          <w:sz w:val="28"/>
          <w:szCs w:val="28"/>
        </w:rPr>
        <w:t xml:space="preserve"> </w:t>
      </w:r>
      <w:r w:rsidRPr="00F4698D">
        <w:rPr>
          <w:rFonts w:ascii="Times New Roman" w:hAnsi="Times New Roman" w:cs="Times New Roman"/>
          <w:sz w:val="28"/>
          <w:szCs w:val="28"/>
        </w:rPr>
        <w:t>производственную, а затем и организационно-управленческую структуры, требуется достаточно продолжительное время (может быть, несколько лет).</w:t>
      </w:r>
    </w:p>
    <w:p w:rsidR="00F4698D" w:rsidRPr="00F4698D" w:rsidRDefault="00F4698D" w:rsidP="00F4698D">
      <w:pPr>
        <w:spacing w:after="4" w:line="240" w:lineRule="auto"/>
        <w:ind w:firstLine="567"/>
        <w:jc w:val="both"/>
        <w:outlineLvl w:val="0"/>
        <w:rPr>
          <w:rFonts w:ascii="Times New Roman" w:hAnsi="Times New Roman" w:cs="Times New Roman"/>
          <w:sz w:val="28"/>
          <w:szCs w:val="28"/>
        </w:rPr>
      </w:pPr>
      <w:r w:rsidRPr="00F4698D">
        <w:rPr>
          <w:rFonts w:ascii="Times New Roman" w:hAnsi="Times New Roman" w:cs="Times New Roman"/>
          <w:sz w:val="28"/>
          <w:szCs w:val="28"/>
        </w:rPr>
        <w:t>• Краткосрочная реструктуризация касается финансовой сферы и</w:t>
      </w:r>
      <w:r>
        <w:rPr>
          <w:rFonts w:ascii="Times New Roman" w:hAnsi="Times New Roman" w:cs="Times New Roman"/>
          <w:sz w:val="28"/>
          <w:szCs w:val="28"/>
        </w:rPr>
        <w:t xml:space="preserve"> </w:t>
      </w:r>
      <w:r w:rsidRPr="00F4698D">
        <w:rPr>
          <w:rFonts w:ascii="Times New Roman" w:hAnsi="Times New Roman" w:cs="Times New Roman"/>
          <w:sz w:val="28"/>
          <w:szCs w:val="28"/>
        </w:rPr>
        <w:t>нацелена на улучшение деятельности предприятия в короткие сроки.</w:t>
      </w:r>
    </w:p>
    <w:p w:rsidR="00F4698D" w:rsidRPr="00F4698D" w:rsidRDefault="00F4698D" w:rsidP="00F4698D">
      <w:pPr>
        <w:spacing w:after="4" w:line="240" w:lineRule="auto"/>
        <w:ind w:firstLine="567"/>
        <w:jc w:val="both"/>
        <w:outlineLvl w:val="0"/>
        <w:rPr>
          <w:rFonts w:ascii="Times New Roman" w:hAnsi="Times New Roman" w:cs="Times New Roman"/>
          <w:sz w:val="28"/>
          <w:szCs w:val="28"/>
        </w:rPr>
      </w:pPr>
      <w:r w:rsidRPr="00F4698D">
        <w:rPr>
          <w:rFonts w:ascii="Times New Roman" w:hAnsi="Times New Roman" w:cs="Times New Roman"/>
          <w:sz w:val="28"/>
          <w:szCs w:val="28"/>
        </w:rPr>
        <w:t xml:space="preserve"> </w:t>
      </w:r>
      <w:r w:rsidRPr="00F4698D">
        <w:rPr>
          <w:rFonts w:ascii="Times New Roman" w:hAnsi="Times New Roman" w:cs="Times New Roman"/>
          <w:b/>
          <w:i/>
          <w:sz w:val="28"/>
          <w:szCs w:val="28"/>
        </w:rPr>
        <w:t>По направлениям и способам проведения</w:t>
      </w:r>
      <w:r w:rsidRPr="00F4698D">
        <w:rPr>
          <w:rFonts w:ascii="Times New Roman" w:hAnsi="Times New Roman" w:cs="Times New Roman"/>
          <w:sz w:val="28"/>
          <w:szCs w:val="28"/>
        </w:rPr>
        <w:t xml:space="preserve"> можно выделить несколько видов реструктурирования предприятия.</w:t>
      </w:r>
    </w:p>
    <w:p w:rsidR="00F4698D" w:rsidRPr="00F4698D" w:rsidRDefault="00F4698D" w:rsidP="00F4698D">
      <w:pPr>
        <w:spacing w:after="4" w:line="240" w:lineRule="auto"/>
        <w:ind w:firstLine="567"/>
        <w:jc w:val="both"/>
        <w:outlineLvl w:val="0"/>
        <w:rPr>
          <w:rFonts w:ascii="Times New Roman" w:hAnsi="Times New Roman" w:cs="Times New Roman"/>
          <w:sz w:val="28"/>
          <w:szCs w:val="28"/>
        </w:rPr>
      </w:pPr>
      <w:proofErr w:type="gramStart"/>
      <w:r w:rsidRPr="00F4698D">
        <w:rPr>
          <w:rFonts w:ascii="Times New Roman" w:hAnsi="Times New Roman" w:cs="Times New Roman"/>
          <w:sz w:val="28"/>
          <w:szCs w:val="28"/>
        </w:rPr>
        <w:t>• Изменение масштабов предприятия путем расширения (слияние,</w:t>
      </w:r>
      <w:r>
        <w:rPr>
          <w:rFonts w:ascii="Times New Roman" w:hAnsi="Times New Roman" w:cs="Times New Roman"/>
          <w:sz w:val="28"/>
          <w:szCs w:val="28"/>
        </w:rPr>
        <w:t xml:space="preserve"> </w:t>
      </w:r>
      <w:r w:rsidRPr="00F4698D">
        <w:rPr>
          <w:rFonts w:ascii="Times New Roman" w:hAnsi="Times New Roman" w:cs="Times New Roman"/>
          <w:sz w:val="28"/>
          <w:szCs w:val="28"/>
        </w:rPr>
        <w:t>поглощение, присоединение, консолидация, приобретение и аренда</w:t>
      </w:r>
      <w:r>
        <w:rPr>
          <w:rFonts w:ascii="Times New Roman" w:hAnsi="Times New Roman" w:cs="Times New Roman"/>
          <w:sz w:val="28"/>
          <w:szCs w:val="28"/>
        </w:rPr>
        <w:t xml:space="preserve"> </w:t>
      </w:r>
      <w:r w:rsidRPr="00F4698D">
        <w:rPr>
          <w:rFonts w:ascii="Times New Roman" w:hAnsi="Times New Roman" w:cs="Times New Roman"/>
          <w:sz w:val="28"/>
          <w:szCs w:val="28"/>
        </w:rPr>
        <w:t>имущества, лизинг) и сокращения (выделение, разделение, продажа</w:t>
      </w:r>
      <w:r>
        <w:rPr>
          <w:rFonts w:ascii="Times New Roman" w:hAnsi="Times New Roman" w:cs="Times New Roman"/>
          <w:sz w:val="28"/>
          <w:szCs w:val="28"/>
        </w:rPr>
        <w:t xml:space="preserve"> </w:t>
      </w:r>
      <w:r w:rsidRPr="00F4698D">
        <w:rPr>
          <w:rFonts w:ascii="Times New Roman" w:hAnsi="Times New Roman" w:cs="Times New Roman"/>
          <w:sz w:val="28"/>
          <w:szCs w:val="28"/>
        </w:rPr>
        <w:t>имущества, сокращение собственного капитала, сдача имущества в</w:t>
      </w:r>
      <w:r>
        <w:rPr>
          <w:rFonts w:ascii="Times New Roman" w:hAnsi="Times New Roman" w:cs="Times New Roman"/>
          <w:sz w:val="28"/>
          <w:szCs w:val="28"/>
        </w:rPr>
        <w:t xml:space="preserve"> </w:t>
      </w:r>
      <w:r w:rsidRPr="00F4698D">
        <w:rPr>
          <w:rFonts w:ascii="Times New Roman" w:hAnsi="Times New Roman" w:cs="Times New Roman"/>
          <w:sz w:val="28"/>
          <w:szCs w:val="28"/>
        </w:rPr>
        <w:t xml:space="preserve">аренду, </w:t>
      </w:r>
      <w:r w:rsidRPr="00F4698D">
        <w:rPr>
          <w:rFonts w:ascii="Times New Roman" w:hAnsi="Times New Roman" w:cs="Times New Roman"/>
          <w:sz w:val="28"/>
          <w:szCs w:val="28"/>
        </w:rPr>
        <w:lastRenderedPageBreak/>
        <w:t>создание дочернего предприятия, безвозмездная передача, передача имущества в зачет обязательств, консервация имущества, ликвидация).</w:t>
      </w:r>
      <w:proofErr w:type="gramEnd"/>
    </w:p>
    <w:p w:rsidR="00F4698D" w:rsidRPr="00F4698D" w:rsidRDefault="00F4698D" w:rsidP="00F4698D">
      <w:pPr>
        <w:spacing w:after="4" w:line="240" w:lineRule="auto"/>
        <w:ind w:firstLine="567"/>
        <w:jc w:val="both"/>
        <w:outlineLvl w:val="0"/>
        <w:rPr>
          <w:rFonts w:ascii="Times New Roman" w:hAnsi="Times New Roman" w:cs="Times New Roman"/>
          <w:sz w:val="28"/>
          <w:szCs w:val="28"/>
        </w:rPr>
      </w:pPr>
      <w:proofErr w:type="gramStart"/>
      <w:r w:rsidRPr="00F4698D">
        <w:rPr>
          <w:rFonts w:ascii="Times New Roman" w:hAnsi="Times New Roman" w:cs="Times New Roman"/>
          <w:sz w:val="28"/>
          <w:szCs w:val="28"/>
        </w:rPr>
        <w:t>• Оказание влияния на собственность и корпоративный контроль путем изменения организационно-правовой формы (преобразование,</w:t>
      </w:r>
      <w:r>
        <w:rPr>
          <w:rFonts w:ascii="Times New Roman" w:hAnsi="Times New Roman" w:cs="Times New Roman"/>
          <w:sz w:val="28"/>
          <w:szCs w:val="28"/>
        </w:rPr>
        <w:t xml:space="preserve"> </w:t>
      </w:r>
      <w:r w:rsidRPr="00F4698D">
        <w:rPr>
          <w:rFonts w:ascii="Times New Roman" w:hAnsi="Times New Roman" w:cs="Times New Roman"/>
          <w:sz w:val="28"/>
          <w:szCs w:val="28"/>
        </w:rPr>
        <w:t>приватизация, продажа предприятия в целом, банкротство), реструктурирование уставного капитала (эмиссия, получение контроля,</w:t>
      </w:r>
      <w:r>
        <w:rPr>
          <w:rFonts w:ascii="Times New Roman" w:hAnsi="Times New Roman" w:cs="Times New Roman"/>
          <w:sz w:val="28"/>
          <w:szCs w:val="28"/>
        </w:rPr>
        <w:t xml:space="preserve"> </w:t>
      </w:r>
      <w:r w:rsidRPr="00F4698D">
        <w:rPr>
          <w:rFonts w:ascii="Times New Roman" w:hAnsi="Times New Roman" w:cs="Times New Roman"/>
          <w:sz w:val="28"/>
          <w:szCs w:val="28"/>
        </w:rPr>
        <w:t>продажа, выкуп, конвертация акций, предотвращение захватов) и</w:t>
      </w:r>
      <w:r>
        <w:rPr>
          <w:rFonts w:ascii="Times New Roman" w:hAnsi="Times New Roman" w:cs="Times New Roman"/>
          <w:sz w:val="28"/>
          <w:szCs w:val="28"/>
        </w:rPr>
        <w:t xml:space="preserve"> </w:t>
      </w:r>
      <w:r w:rsidRPr="00F4698D">
        <w:rPr>
          <w:rFonts w:ascii="Times New Roman" w:hAnsi="Times New Roman" w:cs="Times New Roman"/>
          <w:sz w:val="28"/>
          <w:szCs w:val="28"/>
        </w:rPr>
        <w:t>реструктурирование кредиторской задолженности (погашение, списание, отсрочка, рассрочка, продажа, конвертация, обмен).</w:t>
      </w:r>
      <w:proofErr w:type="gramEnd"/>
    </w:p>
    <w:p w:rsidR="00F4698D" w:rsidRPr="00F4698D" w:rsidRDefault="00F4698D" w:rsidP="00F4698D">
      <w:pPr>
        <w:spacing w:after="4" w:line="240" w:lineRule="auto"/>
        <w:ind w:firstLine="567"/>
        <w:jc w:val="both"/>
        <w:outlineLvl w:val="0"/>
        <w:rPr>
          <w:rFonts w:ascii="Times New Roman" w:hAnsi="Times New Roman" w:cs="Times New Roman"/>
          <w:sz w:val="28"/>
          <w:szCs w:val="28"/>
        </w:rPr>
      </w:pPr>
      <w:r w:rsidRPr="00F4698D">
        <w:rPr>
          <w:rFonts w:ascii="Times New Roman" w:hAnsi="Times New Roman" w:cs="Times New Roman"/>
          <w:sz w:val="28"/>
          <w:szCs w:val="28"/>
        </w:rPr>
        <w:t>• Изменение внутренней структуры функционирования предприятия</w:t>
      </w:r>
      <w:r>
        <w:rPr>
          <w:rFonts w:ascii="Times New Roman" w:hAnsi="Times New Roman" w:cs="Times New Roman"/>
          <w:sz w:val="28"/>
          <w:szCs w:val="28"/>
        </w:rPr>
        <w:t xml:space="preserve"> </w:t>
      </w:r>
      <w:r w:rsidRPr="00F4698D">
        <w:rPr>
          <w:rFonts w:ascii="Times New Roman" w:hAnsi="Times New Roman" w:cs="Times New Roman"/>
          <w:sz w:val="28"/>
          <w:szCs w:val="28"/>
        </w:rPr>
        <w:t>путем реструктурирования организационной структуры управления</w:t>
      </w:r>
      <w:r>
        <w:rPr>
          <w:rFonts w:ascii="Times New Roman" w:hAnsi="Times New Roman" w:cs="Times New Roman"/>
          <w:sz w:val="28"/>
          <w:szCs w:val="28"/>
        </w:rPr>
        <w:t xml:space="preserve"> </w:t>
      </w:r>
      <w:r w:rsidRPr="00F4698D">
        <w:rPr>
          <w:rFonts w:ascii="Times New Roman" w:hAnsi="Times New Roman" w:cs="Times New Roman"/>
          <w:sz w:val="28"/>
          <w:szCs w:val="28"/>
        </w:rPr>
        <w:t>(перераспределение полномочий, изменение перечня функций и задач</w:t>
      </w:r>
      <w:r>
        <w:rPr>
          <w:rFonts w:ascii="Times New Roman" w:hAnsi="Times New Roman" w:cs="Times New Roman"/>
          <w:sz w:val="28"/>
          <w:szCs w:val="28"/>
        </w:rPr>
        <w:t xml:space="preserve"> </w:t>
      </w:r>
      <w:r w:rsidRPr="00F4698D">
        <w:rPr>
          <w:rFonts w:ascii="Times New Roman" w:hAnsi="Times New Roman" w:cs="Times New Roman"/>
          <w:sz w:val="28"/>
          <w:szCs w:val="28"/>
        </w:rPr>
        <w:t>управленческих служб и т.п.), реструктурирование производственной</w:t>
      </w:r>
      <w:r>
        <w:rPr>
          <w:rFonts w:ascii="Times New Roman" w:hAnsi="Times New Roman" w:cs="Times New Roman"/>
          <w:sz w:val="28"/>
          <w:szCs w:val="28"/>
        </w:rPr>
        <w:t xml:space="preserve"> </w:t>
      </w:r>
      <w:r w:rsidRPr="00F4698D">
        <w:rPr>
          <w:rFonts w:ascii="Times New Roman" w:hAnsi="Times New Roman" w:cs="Times New Roman"/>
          <w:sz w:val="28"/>
          <w:szCs w:val="28"/>
        </w:rPr>
        <w:t>структуры.</w:t>
      </w:r>
    </w:p>
    <w:p w:rsidR="00F4698D" w:rsidRPr="00F4698D" w:rsidRDefault="00F4698D" w:rsidP="00F4698D">
      <w:pPr>
        <w:spacing w:after="4" w:line="240" w:lineRule="auto"/>
        <w:ind w:firstLine="567"/>
        <w:jc w:val="both"/>
        <w:outlineLvl w:val="0"/>
        <w:rPr>
          <w:rFonts w:ascii="Times New Roman" w:hAnsi="Times New Roman" w:cs="Times New Roman"/>
          <w:sz w:val="28"/>
          <w:szCs w:val="28"/>
        </w:rPr>
      </w:pPr>
      <w:r w:rsidRPr="00F4698D">
        <w:rPr>
          <w:rFonts w:ascii="Times New Roman" w:hAnsi="Times New Roman" w:cs="Times New Roman"/>
          <w:sz w:val="28"/>
          <w:szCs w:val="28"/>
        </w:rPr>
        <w:t xml:space="preserve"> </w:t>
      </w:r>
      <w:proofErr w:type="gramStart"/>
      <w:r w:rsidRPr="00F4698D">
        <w:rPr>
          <w:rFonts w:ascii="Times New Roman" w:hAnsi="Times New Roman" w:cs="Times New Roman"/>
          <w:b/>
          <w:i/>
          <w:sz w:val="28"/>
          <w:szCs w:val="28"/>
        </w:rPr>
        <w:t>По отношению к финансово-экономическому состоянию</w:t>
      </w:r>
      <w:r w:rsidRPr="00F4698D">
        <w:rPr>
          <w:rFonts w:ascii="Times New Roman" w:hAnsi="Times New Roman" w:cs="Times New Roman"/>
          <w:sz w:val="28"/>
          <w:szCs w:val="28"/>
        </w:rPr>
        <w:t xml:space="preserve"> хозяйствующего субъекта можно выделит</w:t>
      </w:r>
      <w:r>
        <w:rPr>
          <w:rFonts w:ascii="Times New Roman" w:hAnsi="Times New Roman" w:cs="Times New Roman"/>
          <w:sz w:val="28"/>
          <w:szCs w:val="28"/>
        </w:rPr>
        <w:t xml:space="preserve">ь реструктурирование нормально </w:t>
      </w:r>
      <w:r w:rsidRPr="00F4698D">
        <w:rPr>
          <w:rFonts w:ascii="Times New Roman" w:hAnsi="Times New Roman" w:cs="Times New Roman"/>
          <w:sz w:val="28"/>
          <w:szCs w:val="28"/>
        </w:rPr>
        <w:t>функционирующих предприятий, направленное на реализацию стратегических планов, связанных с сохранением действующего предприятия</w:t>
      </w:r>
      <w:r>
        <w:rPr>
          <w:rFonts w:ascii="Times New Roman" w:hAnsi="Times New Roman" w:cs="Times New Roman"/>
          <w:sz w:val="28"/>
          <w:szCs w:val="28"/>
        </w:rPr>
        <w:t xml:space="preserve"> </w:t>
      </w:r>
      <w:r w:rsidRPr="00F4698D">
        <w:rPr>
          <w:rFonts w:ascii="Times New Roman" w:hAnsi="Times New Roman" w:cs="Times New Roman"/>
          <w:sz w:val="28"/>
          <w:szCs w:val="28"/>
        </w:rPr>
        <w:t>(увеличение рыночной стоимости предприятия, сохранение и приумножение собственности и др.), и реструктурирование «больных»</w:t>
      </w:r>
      <w:r>
        <w:rPr>
          <w:rFonts w:ascii="Times New Roman" w:hAnsi="Times New Roman" w:cs="Times New Roman"/>
          <w:sz w:val="28"/>
          <w:szCs w:val="28"/>
        </w:rPr>
        <w:t xml:space="preserve"> </w:t>
      </w:r>
      <w:r w:rsidRPr="00F4698D">
        <w:rPr>
          <w:rFonts w:ascii="Times New Roman" w:hAnsi="Times New Roman" w:cs="Times New Roman"/>
          <w:sz w:val="28"/>
          <w:szCs w:val="28"/>
        </w:rPr>
        <w:t>предприятий, сконцентрированное на решениях и стратегиях, направленных на реорганизацию неплатежеспособных предприятий с целью</w:t>
      </w:r>
      <w:r>
        <w:rPr>
          <w:rFonts w:ascii="Times New Roman" w:hAnsi="Times New Roman" w:cs="Times New Roman"/>
          <w:sz w:val="28"/>
          <w:szCs w:val="28"/>
        </w:rPr>
        <w:t xml:space="preserve"> </w:t>
      </w:r>
      <w:r w:rsidRPr="00F4698D">
        <w:rPr>
          <w:rFonts w:ascii="Times New Roman" w:hAnsi="Times New Roman" w:cs="Times New Roman"/>
          <w:sz w:val="28"/>
          <w:szCs w:val="28"/>
        </w:rPr>
        <w:t>превращения их в «здоровое» состояние.</w:t>
      </w:r>
      <w:proofErr w:type="gramEnd"/>
    </w:p>
    <w:p w:rsidR="00F4698D" w:rsidRPr="00F4698D" w:rsidRDefault="00F4698D" w:rsidP="00F4698D">
      <w:pPr>
        <w:spacing w:after="4" w:line="240" w:lineRule="auto"/>
        <w:ind w:firstLine="567"/>
        <w:jc w:val="both"/>
        <w:outlineLvl w:val="0"/>
        <w:rPr>
          <w:rFonts w:ascii="Times New Roman" w:hAnsi="Times New Roman" w:cs="Times New Roman"/>
          <w:sz w:val="28"/>
          <w:szCs w:val="28"/>
        </w:rPr>
      </w:pPr>
      <w:r w:rsidRPr="00F4698D">
        <w:rPr>
          <w:rFonts w:ascii="Times New Roman" w:hAnsi="Times New Roman" w:cs="Times New Roman"/>
          <w:sz w:val="28"/>
          <w:szCs w:val="28"/>
        </w:rPr>
        <w:t xml:space="preserve"> </w:t>
      </w:r>
      <w:r w:rsidRPr="00F4698D">
        <w:rPr>
          <w:rFonts w:ascii="Times New Roman" w:hAnsi="Times New Roman" w:cs="Times New Roman"/>
          <w:b/>
          <w:sz w:val="28"/>
          <w:szCs w:val="28"/>
        </w:rPr>
        <w:t xml:space="preserve">Реструктуризация может </w:t>
      </w:r>
      <w:proofErr w:type="gramStart"/>
      <w:r w:rsidRPr="00F4698D">
        <w:rPr>
          <w:rFonts w:ascii="Times New Roman" w:hAnsi="Times New Roman" w:cs="Times New Roman"/>
          <w:b/>
          <w:sz w:val="28"/>
          <w:szCs w:val="28"/>
        </w:rPr>
        <w:t>проводится</w:t>
      </w:r>
      <w:proofErr w:type="gramEnd"/>
      <w:r w:rsidRPr="00F4698D">
        <w:rPr>
          <w:rFonts w:ascii="Times New Roman" w:hAnsi="Times New Roman" w:cs="Times New Roman"/>
          <w:b/>
          <w:sz w:val="28"/>
          <w:szCs w:val="28"/>
        </w:rPr>
        <w:t xml:space="preserve"> в оперативной и стратегической форме</w:t>
      </w:r>
      <w:r w:rsidRPr="00F4698D">
        <w:rPr>
          <w:rFonts w:ascii="Times New Roman" w:hAnsi="Times New Roman" w:cs="Times New Roman"/>
          <w:sz w:val="28"/>
          <w:szCs w:val="28"/>
        </w:rPr>
        <w:t xml:space="preserve">. </w:t>
      </w:r>
      <w:r w:rsidRPr="00260F31">
        <w:rPr>
          <w:rFonts w:ascii="Times New Roman" w:hAnsi="Times New Roman" w:cs="Times New Roman"/>
          <w:b/>
          <w:i/>
          <w:sz w:val="28"/>
          <w:szCs w:val="28"/>
        </w:rPr>
        <w:t>Оперативная реструктуризация</w:t>
      </w:r>
      <w:r w:rsidRPr="00F4698D">
        <w:rPr>
          <w:rFonts w:ascii="Times New Roman" w:hAnsi="Times New Roman" w:cs="Times New Roman"/>
          <w:sz w:val="28"/>
          <w:szCs w:val="28"/>
        </w:rPr>
        <w:t xml:space="preserve"> направлена на решение</w:t>
      </w:r>
      <w:r>
        <w:rPr>
          <w:rFonts w:ascii="Times New Roman" w:hAnsi="Times New Roman" w:cs="Times New Roman"/>
          <w:sz w:val="28"/>
          <w:szCs w:val="28"/>
        </w:rPr>
        <w:t xml:space="preserve"> </w:t>
      </w:r>
      <w:r w:rsidRPr="00F4698D">
        <w:rPr>
          <w:rFonts w:ascii="Times New Roman" w:hAnsi="Times New Roman" w:cs="Times New Roman"/>
          <w:sz w:val="28"/>
          <w:szCs w:val="28"/>
        </w:rPr>
        <w:t>проблем по восстановлению платежеспособности компании в краткосрочном периоде и реализуется за счет внутренних резервов. Ее результаты проявляются: в улучшении ликвидности за счет сокращения</w:t>
      </w:r>
      <w:r>
        <w:rPr>
          <w:rFonts w:ascii="Times New Roman" w:hAnsi="Times New Roman" w:cs="Times New Roman"/>
          <w:sz w:val="28"/>
          <w:szCs w:val="28"/>
        </w:rPr>
        <w:t xml:space="preserve"> </w:t>
      </w:r>
      <w:r w:rsidRPr="00F4698D">
        <w:rPr>
          <w:rFonts w:ascii="Times New Roman" w:hAnsi="Times New Roman" w:cs="Times New Roman"/>
          <w:sz w:val="28"/>
          <w:szCs w:val="28"/>
        </w:rPr>
        <w:t>инвестиций, уменьшения товарно-материальных запасов, сокращения</w:t>
      </w:r>
      <w:r>
        <w:rPr>
          <w:rFonts w:ascii="Times New Roman" w:hAnsi="Times New Roman" w:cs="Times New Roman"/>
          <w:sz w:val="28"/>
          <w:szCs w:val="28"/>
        </w:rPr>
        <w:t xml:space="preserve"> </w:t>
      </w:r>
      <w:r w:rsidRPr="00F4698D">
        <w:rPr>
          <w:rFonts w:ascii="Times New Roman" w:hAnsi="Times New Roman" w:cs="Times New Roman"/>
          <w:sz w:val="28"/>
          <w:szCs w:val="28"/>
        </w:rPr>
        <w:t>дебиторской задолженности, реализации излишних активов; в улучшении результатов производственной деятельности, ускорении оборачиваемости товарно-материальных запасов, сокращении материальных</w:t>
      </w:r>
      <w:r>
        <w:rPr>
          <w:rFonts w:ascii="Times New Roman" w:hAnsi="Times New Roman" w:cs="Times New Roman"/>
          <w:sz w:val="28"/>
          <w:szCs w:val="28"/>
        </w:rPr>
        <w:t xml:space="preserve"> </w:t>
      </w:r>
      <w:r w:rsidRPr="00F4698D">
        <w:rPr>
          <w:rFonts w:ascii="Times New Roman" w:hAnsi="Times New Roman" w:cs="Times New Roman"/>
          <w:sz w:val="28"/>
          <w:szCs w:val="28"/>
        </w:rPr>
        <w:t>затрат и затрат на содержание персонала; в изменении структуры привлеченного капитал; в восстановлении платежеспособности и росте</w:t>
      </w:r>
      <w:r>
        <w:rPr>
          <w:rFonts w:ascii="Times New Roman" w:hAnsi="Times New Roman" w:cs="Times New Roman"/>
          <w:sz w:val="28"/>
          <w:szCs w:val="28"/>
        </w:rPr>
        <w:t xml:space="preserve"> </w:t>
      </w:r>
      <w:r w:rsidRPr="00F4698D">
        <w:rPr>
          <w:rFonts w:ascii="Times New Roman" w:hAnsi="Times New Roman" w:cs="Times New Roman"/>
          <w:sz w:val="28"/>
          <w:szCs w:val="28"/>
        </w:rPr>
        <w:t>рентабельности производства.</w:t>
      </w:r>
    </w:p>
    <w:p w:rsidR="00F4698D" w:rsidRPr="00F4698D" w:rsidRDefault="00F4698D" w:rsidP="00F4698D">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b/>
          <w:i/>
          <w:sz w:val="28"/>
          <w:szCs w:val="28"/>
        </w:rPr>
        <w:t xml:space="preserve"> Стратегическая реструктуризация</w:t>
      </w:r>
      <w:r w:rsidRPr="00F4698D">
        <w:rPr>
          <w:rFonts w:ascii="Times New Roman" w:hAnsi="Times New Roman" w:cs="Times New Roman"/>
          <w:sz w:val="28"/>
          <w:szCs w:val="28"/>
        </w:rPr>
        <w:t xml:space="preserve"> включает различные формы</w:t>
      </w:r>
      <w:r w:rsidR="00260F31">
        <w:rPr>
          <w:rFonts w:ascii="Times New Roman" w:hAnsi="Times New Roman" w:cs="Times New Roman"/>
          <w:sz w:val="28"/>
          <w:szCs w:val="28"/>
        </w:rPr>
        <w:t xml:space="preserve"> </w:t>
      </w:r>
      <w:r w:rsidRPr="00F4698D">
        <w:rPr>
          <w:rFonts w:ascii="Times New Roman" w:hAnsi="Times New Roman" w:cs="Times New Roman"/>
          <w:sz w:val="28"/>
          <w:szCs w:val="28"/>
        </w:rPr>
        <w:t>изменения статуса организации: расширение (слияния и присоединения), сокращение (разделение и выделение) и преобразование акционерного капитала. Стратегическая реструктуризация направлена на</w:t>
      </w:r>
      <w:r w:rsidR="00260F31">
        <w:rPr>
          <w:rFonts w:ascii="Times New Roman" w:hAnsi="Times New Roman" w:cs="Times New Roman"/>
          <w:sz w:val="28"/>
          <w:szCs w:val="28"/>
        </w:rPr>
        <w:t xml:space="preserve"> </w:t>
      </w:r>
      <w:r w:rsidRPr="00F4698D">
        <w:rPr>
          <w:rFonts w:ascii="Times New Roman" w:hAnsi="Times New Roman" w:cs="Times New Roman"/>
          <w:sz w:val="28"/>
          <w:szCs w:val="28"/>
        </w:rPr>
        <w:t>решение проблем по восстановлению финансовой устойчивости компании в долгосрочном периоде и реализуется за счет управления финансовыми рисками, инвестиционными проектами, реорганизацией и</w:t>
      </w:r>
      <w:r w:rsidR="00260F31">
        <w:rPr>
          <w:rFonts w:ascii="Times New Roman" w:hAnsi="Times New Roman" w:cs="Times New Roman"/>
          <w:sz w:val="28"/>
          <w:szCs w:val="28"/>
        </w:rPr>
        <w:t xml:space="preserve"> </w:t>
      </w:r>
      <w:r w:rsidRPr="00F4698D">
        <w:rPr>
          <w:rFonts w:ascii="Times New Roman" w:hAnsi="Times New Roman" w:cs="Times New Roman"/>
          <w:sz w:val="28"/>
          <w:szCs w:val="28"/>
        </w:rPr>
        <w:t>управлением стоимостью акционерного капитала. Основные задачи</w:t>
      </w:r>
      <w:r w:rsidR="00260F31">
        <w:rPr>
          <w:rFonts w:ascii="Times New Roman" w:hAnsi="Times New Roman" w:cs="Times New Roman"/>
          <w:sz w:val="28"/>
          <w:szCs w:val="28"/>
        </w:rPr>
        <w:t xml:space="preserve"> </w:t>
      </w:r>
      <w:r w:rsidRPr="00F4698D">
        <w:rPr>
          <w:rFonts w:ascii="Times New Roman" w:hAnsi="Times New Roman" w:cs="Times New Roman"/>
          <w:sz w:val="28"/>
          <w:szCs w:val="28"/>
        </w:rPr>
        <w:t xml:space="preserve">стратегической реструктуризации обусловлены ее сущностью: поддержание платежеспособности компании </w:t>
      </w:r>
      <w:proofErr w:type="gramStart"/>
      <w:r w:rsidRPr="00F4698D">
        <w:rPr>
          <w:rFonts w:ascii="Times New Roman" w:hAnsi="Times New Roman" w:cs="Times New Roman"/>
          <w:sz w:val="28"/>
          <w:szCs w:val="28"/>
        </w:rPr>
        <w:t>в</w:t>
      </w:r>
      <w:proofErr w:type="gramEnd"/>
      <w:r w:rsidRPr="00F4698D">
        <w:rPr>
          <w:rFonts w:ascii="Times New Roman" w:hAnsi="Times New Roman" w:cs="Times New Roman"/>
          <w:sz w:val="28"/>
          <w:szCs w:val="28"/>
        </w:rPr>
        <w:t xml:space="preserve"> долгосрочном </w:t>
      </w:r>
      <w:proofErr w:type="gramStart"/>
      <w:r w:rsidRPr="00F4698D">
        <w:rPr>
          <w:rFonts w:ascii="Times New Roman" w:hAnsi="Times New Roman" w:cs="Times New Roman"/>
          <w:sz w:val="28"/>
          <w:szCs w:val="28"/>
        </w:rPr>
        <w:t>периоде</w:t>
      </w:r>
      <w:proofErr w:type="gramEnd"/>
      <w:r w:rsidR="00260F31">
        <w:rPr>
          <w:rFonts w:ascii="Times New Roman" w:hAnsi="Times New Roman" w:cs="Times New Roman"/>
          <w:sz w:val="28"/>
          <w:szCs w:val="28"/>
        </w:rPr>
        <w:t xml:space="preserve"> </w:t>
      </w:r>
      <w:r w:rsidRPr="00F4698D">
        <w:rPr>
          <w:rFonts w:ascii="Times New Roman" w:hAnsi="Times New Roman" w:cs="Times New Roman"/>
          <w:sz w:val="28"/>
          <w:szCs w:val="28"/>
        </w:rPr>
        <w:t xml:space="preserve">времени; обеспечение устойчивого финансового равновесия и конкурентоспособности; обеспечение роста стоимости бизнеса </w:t>
      </w:r>
      <w:r w:rsidRPr="00F4698D">
        <w:rPr>
          <w:rFonts w:ascii="Times New Roman" w:hAnsi="Times New Roman" w:cs="Times New Roman"/>
          <w:sz w:val="28"/>
          <w:szCs w:val="28"/>
        </w:rPr>
        <w:lastRenderedPageBreak/>
        <w:t>за счет слияний и присоединений; повышении инвестиционной привлекательности</w:t>
      </w:r>
      <w:r w:rsidR="00260F31">
        <w:rPr>
          <w:rFonts w:ascii="Times New Roman" w:hAnsi="Times New Roman" w:cs="Times New Roman"/>
          <w:sz w:val="28"/>
          <w:szCs w:val="28"/>
        </w:rPr>
        <w:t xml:space="preserve"> </w:t>
      </w:r>
      <w:r w:rsidRPr="00F4698D">
        <w:rPr>
          <w:rFonts w:ascii="Times New Roman" w:hAnsi="Times New Roman" w:cs="Times New Roman"/>
          <w:sz w:val="28"/>
          <w:szCs w:val="28"/>
        </w:rPr>
        <w:t>компании.</w:t>
      </w:r>
    </w:p>
    <w:p w:rsidR="004F1A49" w:rsidRPr="004F1A49" w:rsidRDefault="004F1A49" w:rsidP="007D36F1">
      <w:pPr>
        <w:spacing w:after="4" w:line="240" w:lineRule="auto"/>
        <w:ind w:firstLine="567"/>
        <w:jc w:val="both"/>
        <w:outlineLvl w:val="0"/>
        <w:rPr>
          <w:rFonts w:ascii="Times New Roman" w:hAnsi="Times New Roman" w:cs="Times New Roman"/>
          <w:sz w:val="28"/>
          <w:szCs w:val="28"/>
        </w:rPr>
      </w:pPr>
      <w:r w:rsidRPr="004F1A49">
        <w:rPr>
          <w:rFonts w:ascii="Times New Roman" w:hAnsi="Times New Roman" w:cs="Times New Roman"/>
          <w:b/>
          <w:sz w:val="28"/>
          <w:szCs w:val="28"/>
        </w:rPr>
        <w:t xml:space="preserve">Программа реструктуризации предприятия </w:t>
      </w:r>
      <w:r>
        <w:rPr>
          <w:rFonts w:ascii="Times New Roman" w:hAnsi="Times New Roman" w:cs="Times New Roman"/>
          <w:b/>
          <w:sz w:val="28"/>
          <w:szCs w:val="28"/>
        </w:rPr>
        <w:t>–</w:t>
      </w:r>
      <w:r w:rsidRPr="004F1A49">
        <w:rPr>
          <w:rFonts w:ascii="Times New Roman" w:hAnsi="Times New Roman" w:cs="Times New Roman"/>
          <w:b/>
          <w:sz w:val="28"/>
          <w:szCs w:val="28"/>
        </w:rPr>
        <w:t xml:space="preserve"> </w:t>
      </w:r>
      <w:r w:rsidRPr="004F1A49">
        <w:rPr>
          <w:rFonts w:ascii="Times New Roman" w:hAnsi="Times New Roman" w:cs="Times New Roman"/>
          <w:sz w:val="28"/>
          <w:szCs w:val="28"/>
        </w:rPr>
        <w:t>это система взаимосвязанных по содержанию, срокам, ресурсам и месту проведения мероприятий, действий направленных на достижение единой цели и задач посредством проведения структурных преобразований.</w:t>
      </w:r>
    </w:p>
    <w:p w:rsidR="007D36F1" w:rsidRDefault="00260F31" w:rsidP="007D36F1">
      <w:pPr>
        <w:spacing w:after="4" w:line="240" w:lineRule="auto"/>
        <w:ind w:firstLine="567"/>
        <w:jc w:val="both"/>
        <w:outlineLvl w:val="0"/>
        <w:rPr>
          <w:rFonts w:ascii="Times New Roman" w:hAnsi="Times New Roman" w:cs="Times New Roman"/>
          <w:b/>
          <w:sz w:val="28"/>
          <w:szCs w:val="28"/>
        </w:rPr>
      </w:pPr>
      <w:r w:rsidRPr="00260F31">
        <w:rPr>
          <w:rFonts w:ascii="Times New Roman" w:hAnsi="Times New Roman" w:cs="Times New Roman"/>
          <w:b/>
          <w:sz w:val="28"/>
          <w:szCs w:val="28"/>
        </w:rPr>
        <w:t>Этапы разраб</w:t>
      </w:r>
      <w:r w:rsidR="007D36F1">
        <w:rPr>
          <w:rFonts w:ascii="Times New Roman" w:hAnsi="Times New Roman" w:cs="Times New Roman"/>
          <w:b/>
          <w:sz w:val="28"/>
          <w:szCs w:val="28"/>
        </w:rPr>
        <w:t>отки программы реструктуризации:</w:t>
      </w:r>
    </w:p>
    <w:p w:rsidR="00260F31" w:rsidRPr="00260F31" w:rsidRDefault="00260F31" w:rsidP="00260F31">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sz w:val="28"/>
          <w:szCs w:val="28"/>
        </w:rPr>
        <w:t>1. Проведение диагностики финансово-экономического состояния</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предприятия. На данном этапе рассчитываются финансово</w:t>
      </w:r>
      <w:r w:rsidR="007D36F1">
        <w:rPr>
          <w:rFonts w:ascii="Times New Roman" w:hAnsi="Times New Roman" w:cs="Times New Roman"/>
          <w:sz w:val="28"/>
          <w:szCs w:val="28"/>
        </w:rPr>
        <w:t>-</w:t>
      </w:r>
      <w:r w:rsidRPr="00260F31">
        <w:rPr>
          <w:rFonts w:ascii="Times New Roman" w:hAnsi="Times New Roman" w:cs="Times New Roman"/>
          <w:sz w:val="28"/>
          <w:szCs w:val="28"/>
        </w:rPr>
        <w:t>экономические показатели за последние 3 года, в том числе по каждому виду производства: валовая выручка; себестоимость; прибыль;</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численность персонала, размер фонда оплаты труда; размер дебиторской и кредиторской задолженности; коэффициент использования</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производственных мощностей; размер собственных и заемных средств;</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оборачиваемость запасов и собственных средств; финансовые коэффициенты.</w:t>
      </w:r>
    </w:p>
    <w:p w:rsidR="00260F31" w:rsidRPr="00260F31" w:rsidRDefault="00260F31" w:rsidP="00260F31">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sz w:val="28"/>
          <w:szCs w:val="28"/>
        </w:rPr>
        <w:t>2. Проведение анализа товарных рынков и конъюнктуры продукции.</w:t>
      </w:r>
    </w:p>
    <w:p w:rsidR="00260F31" w:rsidRPr="00260F31" w:rsidRDefault="00260F31" w:rsidP="00260F31">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sz w:val="28"/>
          <w:szCs w:val="28"/>
        </w:rPr>
        <w:t>На данном этапе рассчитываются показатели конъюнктуры товарной</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продукции (по каждому виду за последние 3 года): номенклатура продукции; абсолютные и относительные объемы продаж; основные потребители, рынки сбыта, каналы продвижения на рынок; транспортная</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система; цена; основные статьи затрат; убыточные и бесперспективные товары; рентабельные и перспективные товары; перспективные</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товары; жизненный цикл товара.</w:t>
      </w:r>
    </w:p>
    <w:p w:rsidR="00260F31" w:rsidRPr="00260F31" w:rsidRDefault="00260F31" w:rsidP="00260F31">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sz w:val="28"/>
          <w:szCs w:val="28"/>
        </w:rPr>
        <w:t>3. Составление комплекса мероприятий по реструктуризации производства. Этот этап включает ряд ключевых мероприятий и показателей</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программы, определяет преобразование структуры производства, номенклатуры производимой продукции, показателей технического</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уровня и качества, объемов производства. Наряду с картиной изменений объемных и качественных показателей производства, перехода к</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выпуску программной продукции, подпрограмма преобразования производства намечает пути и способы его технологического обновления,</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внедрение новых, прогрессивных технологий, дающих возможность</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снизить трудозатраты и материалоемкость производства при одновременном повышении показателей качества продукции. Подобные преобразования производства требуют обновления основных средств, замены ряда их элементов, применения прогрессивного оборудования,</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изменения материальных и нематериальных активов, запасов.</w:t>
      </w:r>
    </w:p>
    <w:p w:rsidR="00260F31" w:rsidRPr="00260F31" w:rsidRDefault="00260F31" w:rsidP="00260F31">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sz w:val="28"/>
          <w:szCs w:val="28"/>
        </w:rPr>
        <w:t>4. Разработка комплекса мероприятий по реструктуризации активов.</w:t>
      </w:r>
    </w:p>
    <w:p w:rsidR="00260F31" w:rsidRPr="00260F31" w:rsidRDefault="00260F31" w:rsidP="00260F31">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sz w:val="28"/>
          <w:szCs w:val="28"/>
        </w:rPr>
        <w:t>Данный раздел программы определяет преобразование основных</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средств, используемых в производстве, с выделением производственного оборудования, объектов незавершенного строительства, неустановленного оборудования, оборудования, не используемого в производстве, запасов и нематериальных активов, исходя из мероприятий</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подпрограммы преобразования производства. Одновременно в разделе</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отражаются пути преобразования финансовых активов, включая долгосрочную и краткосрочную дебиторскую задолженность, долгосрочные</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 xml:space="preserve">и краткосрочные </w:t>
      </w:r>
      <w:r w:rsidRPr="00260F31">
        <w:rPr>
          <w:rFonts w:ascii="Times New Roman" w:hAnsi="Times New Roman" w:cs="Times New Roman"/>
          <w:sz w:val="28"/>
          <w:szCs w:val="28"/>
        </w:rPr>
        <w:lastRenderedPageBreak/>
        <w:t>финансовые вложения, денежные средства и другие</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мероприятия по изменению состава активов и их структуры.</w:t>
      </w:r>
    </w:p>
    <w:p w:rsidR="00260F31" w:rsidRPr="00260F31" w:rsidRDefault="00260F31" w:rsidP="00260F31">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sz w:val="28"/>
          <w:szCs w:val="28"/>
        </w:rPr>
        <w:t>5. Разработка комплекса мероприятий по реструктуризации пассивов.</w:t>
      </w:r>
    </w:p>
    <w:p w:rsidR="00260F31" w:rsidRPr="00260F31" w:rsidRDefault="00260F31" w:rsidP="00260F31">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sz w:val="28"/>
          <w:szCs w:val="28"/>
        </w:rPr>
        <w:t>Данный раздел программы реструктурирования предприятия определяет пути и способы преобразования и использования уставного капитала предприятия, резервного капитала, фонда накопления, фонда социальной сферы, целевого финансирования и целевых поступлений,</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нераспределенной прибыли, долгосрочных и краткосрочных заемных</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средств, кредиторской задолженности предприятия.</w:t>
      </w:r>
    </w:p>
    <w:p w:rsidR="00260F31" w:rsidRPr="00260F31" w:rsidRDefault="00260F31" w:rsidP="00260F31">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sz w:val="28"/>
          <w:szCs w:val="28"/>
        </w:rPr>
        <w:t>6. Разработка комплекса мероприятий по реструктуризации системы</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управления. На данном этапе производится анализ состояния управления предприятием, структуры системы управления, форм и методов</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управления. На основе систематизации и обобщения этой информации</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разрабатываются мероприятия по реструктуризации системы управления: преобразование аппарата управления предприятием, изменение</w:t>
      </w:r>
      <w:r w:rsidR="007D36F1">
        <w:rPr>
          <w:rFonts w:ascii="Times New Roman" w:hAnsi="Times New Roman" w:cs="Times New Roman"/>
          <w:sz w:val="28"/>
          <w:szCs w:val="28"/>
        </w:rPr>
        <w:t xml:space="preserve"> </w:t>
      </w:r>
      <w:r w:rsidRPr="00260F31">
        <w:rPr>
          <w:rFonts w:ascii="Times New Roman" w:hAnsi="Times New Roman" w:cs="Times New Roman"/>
          <w:sz w:val="28"/>
          <w:szCs w:val="28"/>
        </w:rPr>
        <w:t>функций управления, преобразование методов, технологии, технической базы управления, преобразование структуры предприятия и организационно-правовой формы.</w:t>
      </w:r>
    </w:p>
    <w:p w:rsidR="00260F31" w:rsidRPr="00260F31" w:rsidRDefault="00260F31" w:rsidP="00260F31">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sz w:val="28"/>
          <w:szCs w:val="28"/>
        </w:rPr>
        <w:t>7. Составление календарного плана работ по реализации программы.</w:t>
      </w:r>
    </w:p>
    <w:p w:rsidR="00260F31" w:rsidRPr="00260F31" w:rsidRDefault="00260F31" w:rsidP="00260F31">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sz w:val="28"/>
          <w:szCs w:val="28"/>
        </w:rPr>
        <w:t>8. Разработка финансового плана программы. Данный этап программы</w:t>
      </w:r>
    </w:p>
    <w:p w:rsidR="00260F31" w:rsidRPr="00260F31" w:rsidRDefault="00260F31" w:rsidP="00260F31">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sz w:val="28"/>
          <w:szCs w:val="28"/>
        </w:rPr>
        <w:t>содержит информацию об объемах, сроках и источниках финансирования подпрограмм, а также оценку ожидаемого экономического эффекта, получаемого в результате реализации подпрограмм.</w:t>
      </w:r>
    </w:p>
    <w:p w:rsidR="00260F31" w:rsidRPr="00260F31" w:rsidRDefault="00260F31" w:rsidP="00260F31">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sz w:val="28"/>
          <w:szCs w:val="28"/>
        </w:rPr>
        <w:t>9. Оценка рисков выполнения программы;</w:t>
      </w:r>
    </w:p>
    <w:p w:rsidR="00260F31" w:rsidRPr="00260F31" w:rsidRDefault="00260F31" w:rsidP="00260F31">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sz w:val="28"/>
          <w:szCs w:val="28"/>
        </w:rPr>
        <w:t>10. Определение гарантии выполнения программы;</w:t>
      </w:r>
    </w:p>
    <w:p w:rsidR="00260F31" w:rsidRPr="00260F31" w:rsidRDefault="00260F31" w:rsidP="00260F31">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sz w:val="28"/>
          <w:szCs w:val="28"/>
        </w:rPr>
        <w:t>11. Определение ответственных исполнителей;</w:t>
      </w:r>
    </w:p>
    <w:p w:rsidR="00F4698D" w:rsidRPr="00F4698D" w:rsidRDefault="00260F31" w:rsidP="00260F31">
      <w:pPr>
        <w:spacing w:after="4" w:line="240" w:lineRule="auto"/>
        <w:ind w:firstLine="567"/>
        <w:jc w:val="both"/>
        <w:outlineLvl w:val="0"/>
        <w:rPr>
          <w:rFonts w:ascii="Times New Roman" w:hAnsi="Times New Roman" w:cs="Times New Roman"/>
          <w:sz w:val="28"/>
          <w:szCs w:val="28"/>
        </w:rPr>
      </w:pPr>
      <w:r w:rsidRPr="00260F31">
        <w:rPr>
          <w:rFonts w:ascii="Times New Roman" w:hAnsi="Times New Roman" w:cs="Times New Roman"/>
          <w:sz w:val="28"/>
          <w:szCs w:val="28"/>
        </w:rPr>
        <w:t xml:space="preserve">12. Определение формы </w:t>
      </w:r>
      <w:proofErr w:type="gramStart"/>
      <w:r w:rsidRPr="00260F31">
        <w:rPr>
          <w:rFonts w:ascii="Times New Roman" w:hAnsi="Times New Roman" w:cs="Times New Roman"/>
          <w:sz w:val="28"/>
          <w:szCs w:val="28"/>
        </w:rPr>
        <w:t>контроля за</w:t>
      </w:r>
      <w:proofErr w:type="gramEnd"/>
      <w:r w:rsidRPr="00260F31">
        <w:rPr>
          <w:rFonts w:ascii="Times New Roman" w:hAnsi="Times New Roman" w:cs="Times New Roman"/>
          <w:sz w:val="28"/>
          <w:szCs w:val="28"/>
        </w:rPr>
        <w:t xml:space="preserve"> выполнением программы.</w:t>
      </w:r>
    </w:p>
    <w:p w:rsidR="00C82470" w:rsidRPr="00C82470" w:rsidRDefault="00C82470" w:rsidP="00C82470">
      <w:pPr>
        <w:spacing w:after="4" w:line="240" w:lineRule="auto"/>
        <w:ind w:firstLine="567"/>
        <w:jc w:val="both"/>
        <w:outlineLvl w:val="0"/>
        <w:rPr>
          <w:rFonts w:ascii="Times New Roman" w:hAnsi="Times New Roman" w:cs="Times New Roman"/>
          <w:sz w:val="28"/>
          <w:szCs w:val="28"/>
        </w:rPr>
      </w:pPr>
      <w:r w:rsidRPr="00C82470">
        <w:rPr>
          <w:rFonts w:ascii="Times New Roman" w:hAnsi="Times New Roman" w:cs="Times New Roman"/>
          <w:sz w:val="28"/>
          <w:szCs w:val="28"/>
        </w:rPr>
        <w:t>Реорганизация компании способна увеличить ее рыночную стоимость, вывести из финансового кризиса вследстви</w:t>
      </w:r>
      <w:r>
        <w:rPr>
          <w:rFonts w:ascii="Times New Roman" w:hAnsi="Times New Roman" w:cs="Times New Roman"/>
          <w:sz w:val="28"/>
          <w:szCs w:val="28"/>
        </w:rPr>
        <w:t>е</w:t>
      </w:r>
      <w:r w:rsidRPr="00C82470">
        <w:rPr>
          <w:rFonts w:ascii="Times New Roman" w:hAnsi="Times New Roman" w:cs="Times New Roman"/>
          <w:sz w:val="28"/>
          <w:szCs w:val="28"/>
        </w:rPr>
        <w:t xml:space="preserve"> создания такой</w:t>
      </w:r>
      <w:r>
        <w:rPr>
          <w:rFonts w:ascii="Times New Roman" w:hAnsi="Times New Roman" w:cs="Times New Roman"/>
          <w:sz w:val="28"/>
          <w:szCs w:val="28"/>
        </w:rPr>
        <w:t xml:space="preserve"> </w:t>
      </w:r>
      <w:r w:rsidRPr="00C82470">
        <w:rPr>
          <w:rFonts w:ascii="Times New Roman" w:hAnsi="Times New Roman" w:cs="Times New Roman"/>
          <w:sz w:val="28"/>
          <w:szCs w:val="28"/>
        </w:rPr>
        <w:t>структуры фирмы и распределения ее активов и обязательств, которые</w:t>
      </w:r>
      <w:r>
        <w:rPr>
          <w:rFonts w:ascii="Times New Roman" w:hAnsi="Times New Roman" w:cs="Times New Roman"/>
          <w:sz w:val="28"/>
          <w:szCs w:val="28"/>
        </w:rPr>
        <w:t xml:space="preserve"> </w:t>
      </w:r>
      <w:r w:rsidRPr="00C82470">
        <w:rPr>
          <w:rFonts w:ascii="Times New Roman" w:hAnsi="Times New Roman" w:cs="Times New Roman"/>
          <w:sz w:val="28"/>
          <w:szCs w:val="28"/>
        </w:rPr>
        <w:t>повышают инвестиционную привлекательность и кредитоспособность</w:t>
      </w:r>
      <w:r>
        <w:rPr>
          <w:rFonts w:ascii="Times New Roman" w:hAnsi="Times New Roman" w:cs="Times New Roman"/>
          <w:sz w:val="28"/>
          <w:szCs w:val="28"/>
        </w:rPr>
        <w:t xml:space="preserve"> </w:t>
      </w:r>
      <w:r w:rsidRPr="00C82470">
        <w:rPr>
          <w:rFonts w:ascii="Times New Roman" w:hAnsi="Times New Roman" w:cs="Times New Roman"/>
          <w:sz w:val="28"/>
          <w:szCs w:val="28"/>
        </w:rPr>
        <w:t>если не самой материнской компании, то ее учреждаемых дочерних</w:t>
      </w:r>
      <w:r>
        <w:rPr>
          <w:rFonts w:ascii="Times New Roman" w:hAnsi="Times New Roman" w:cs="Times New Roman"/>
          <w:sz w:val="28"/>
          <w:szCs w:val="28"/>
        </w:rPr>
        <w:t xml:space="preserve"> </w:t>
      </w:r>
      <w:r w:rsidRPr="00C82470">
        <w:rPr>
          <w:rFonts w:ascii="Times New Roman" w:hAnsi="Times New Roman" w:cs="Times New Roman"/>
          <w:sz w:val="28"/>
          <w:szCs w:val="28"/>
        </w:rPr>
        <w:t>фирм. Это обеспечивает лучшие возможности по финансированию капитальных вложений, необходимых для конкретных инвестиционных</w:t>
      </w:r>
      <w:r>
        <w:rPr>
          <w:rFonts w:ascii="Times New Roman" w:hAnsi="Times New Roman" w:cs="Times New Roman"/>
          <w:sz w:val="28"/>
          <w:szCs w:val="28"/>
        </w:rPr>
        <w:t xml:space="preserve"> </w:t>
      </w:r>
      <w:r w:rsidRPr="00C82470">
        <w:rPr>
          <w:rFonts w:ascii="Times New Roman" w:hAnsi="Times New Roman" w:cs="Times New Roman"/>
          <w:sz w:val="28"/>
          <w:szCs w:val="28"/>
        </w:rPr>
        <w:t>проектов компании, улучшает ожидаемые по ним денежные потоки и в</w:t>
      </w:r>
      <w:r>
        <w:rPr>
          <w:rFonts w:ascii="Times New Roman" w:hAnsi="Times New Roman" w:cs="Times New Roman"/>
          <w:sz w:val="28"/>
          <w:szCs w:val="28"/>
        </w:rPr>
        <w:t xml:space="preserve"> </w:t>
      </w:r>
      <w:r w:rsidRPr="00C82470">
        <w:rPr>
          <w:rFonts w:ascii="Times New Roman" w:hAnsi="Times New Roman" w:cs="Times New Roman"/>
          <w:sz w:val="28"/>
          <w:szCs w:val="28"/>
        </w:rPr>
        <w:t xml:space="preserve">итоге позволяет оценить реорганизованную компанию в более значительную величину </w:t>
      </w:r>
      <w:r w:rsidR="00AB73D0">
        <w:rPr>
          <w:rFonts w:ascii="Times New Roman" w:hAnsi="Times New Roman" w:cs="Times New Roman"/>
          <w:sz w:val="28"/>
          <w:szCs w:val="28"/>
        </w:rPr>
        <w:t>–</w:t>
      </w:r>
      <w:r w:rsidRPr="00C82470">
        <w:rPr>
          <w:rFonts w:ascii="Times New Roman" w:hAnsi="Times New Roman" w:cs="Times New Roman"/>
          <w:sz w:val="28"/>
          <w:szCs w:val="28"/>
        </w:rPr>
        <w:t xml:space="preserve"> как согласно стандарту инвестиционной стоимости бизнеса, так и в рамках стандарта его обоснованной рыночной стоимости.</w:t>
      </w:r>
    </w:p>
    <w:p w:rsidR="007B0E3E" w:rsidRPr="00590BB7" w:rsidRDefault="00C82470" w:rsidP="00C82470">
      <w:pPr>
        <w:spacing w:after="4" w:line="240" w:lineRule="auto"/>
        <w:ind w:firstLine="567"/>
        <w:jc w:val="both"/>
        <w:outlineLvl w:val="0"/>
        <w:rPr>
          <w:rFonts w:ascii="Times New Roman" w:hAnsi="Times New Roman" w:cs="Times New Roman"/>
          <w:sz w:val="28"/>
          <w:szCs w:val="28"/>
        </w:rPr>
      </w:pPr>
      <w:r w:rsidRPr="00C82470">
        <w:rPr>
          <w:rFonts w:ascii="Times New Roman" w:hAnsi="Times New Roman" w:cs="Times New Roman"/>
          <w:sz w:val="28"/>
          <w:szCs w:val="28"/>
        </w:rPr>
        <w:t xml:space="preserve"> Повышение рыночной стоимости реорганизуемой компании п</w:t>
      </w:r>
      <w:r>
        <w:rPr>
          <w:rFonts w:ascii="Times New Roman" w:hAnsi="Times New Roman" w:cs="Times New Roman"/>
          <w:sz w:val="28"/>
          <w:szCs w:val="28"/>
        </w:rPr>
        <w:t>о</w:t>
      </w:r>
      <w:r w:rsidRPr="00C82470">
        <w:rPr>
          <w:rFonts w:ascii="Times New Roman" w:hAnsi="Times New Roman" w:cs="Times New Roman"/>
          <w:sz w:val="28"/>
          <w:szCs w:val="28"/>
        </w:rPr>
        <w:t>средством улучшения структуры размещения ее активов и обязательств может быть достигнуто только в том случае, когда это улучшение способствует увеличению обеспечиваемых эффективным финансированием денежных потоков, прогнозируемых по конкретным инвестиционным (инновационным) проектам, которые компания планирует</w:t>
      </w:r>
      <w:r>
        <w:rPr>
          <w:rFonts w:ascii="Times New Roman" w:hAnsi="Times New Roman" w:cs="Times New Roman"/>
          <w:sz w:val="28"/>
          <w:szCs w:val="28"/>
        </w:rPr>
        <w:t xml:space="preserve"> </w:t>
      </w:r>
      <w:r w:rsidRPr="00C82470">
        <w:rPr>
          <w:rFonts w:ascii="Times New Roman" w:hAnsi="Times New Roman" w:cs="Times New Roman"/>
          <w:sz w:val="28"/>
          <w:szCs w:val="28"/>
        </w:rPr>
        <w:t>к осуществлению на основе имеющихся у нее конкурентных преимуществ. Сама по себе реорганизация фирмы, какая бы оптимальная</w:t>
      </w:r>
      <w:r>
        <w:rPr>
          <w:rFonts w:ascii="Times New Roman" w:hAnsi="Times New Roman" w:cs="Times New Roman"/>
          <w:sz w:val="28"/>
          <w:szCs w:val="28"/>
        </w:rPr>
        <w:t xml:space="preserve"> </w:t>
      </w:r>
      <w:r w:rsidRPr="00C82470">
        <w:rPr>
          <w:rFonts w:ascii="Times New Roman" w:hAnsi="Times New Roman" w:cs="Times New Roman"/>
          <w:sz w:val="28"/>
          <w:szCs w:val="28"/>
        </w:rPr>
        <w:t xml:space="preserve">структура ее ни была найдена, </w:t>
      </w:r>
      <w:r w:rsidRPr="00C82470">
        <w:rPr>
          <w:rFonts w:ascii="Times New Roman" w:hAnsi="Times New Roman" w:cs="Times New Roman"/>
          <w:sz w:val="28"/>
          <w:szCs w:val="28"/>
        </w:rPr>
        <w:lastRenderedPageBreak/>
        <w:t>не влечет за собой автоматического повышения ее рыночной стоимости.</w:t>
      </w:r>
      <w:r w:rsidRPr="00C82470">
        <w:rPr>
          <w:rFonts w:ascii="Times New Roman" w:hAnsi="Times New Roman" w:cs="Times New Roman"/>
          <w:sz w:val="28"/>
          <w:szCs w:val="28"/>
        </w:rPr>
        <w:cr/>
      </w:r>
    </w:p>
    <w:p w:rsidR="00C82470" w:rsidRDefault="00C82470" w:rsidP="00543EF1">
      <w:pPr>
        <w:spacing w:after="4" w:line="240" w:lineRule="auto"/>
        <w:ind w:firstLine="567"/>
        <w:jc w:val="both"/>
        <w:outlineLvl w:val="0"/>
        <w:rPr>
          <w:rFonts w:ascii="Times New Roman" w:hAnsi="Times New Roman" w:cs="Times New Roman"/>
          <w:sz w:val="28"/>
          <w:szCs w:val="28"/>
        </w:rPr>
      </w:pPr>
    </w:p>
    <w:p w:rsidR="00C82470" w:rsidRDefault="00BC3687" w:rsidP="00BC3687">
      <w:pPr>
        <w:spacing w:after="4" w:line="240" w:lineRule="auto"/>
        <w:jc w:val="center"/>
        <w:outlineLvl w:val="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6B01C5CD" wp14:editId="3E0E41BC">
                <wp:simplePos x="0" y="0"/>
                <wp:positionH relativeFrom="column">
                  <wp:posOffset>1415415</wp:posOffset>
                </wp:positionH>
                <wp:positionV relativeFrom="paragraph">
                  <wp:posOffset>46990</wp:posOffset>
                </wp:positionV>
                <wp:extent cx="2962275" cy="590550"/>
                <wp:effectExtent l="0" t="0" r="28575" b="19050"/>
                <wp:wrapNone/>
                <wp:docPr id="57" name="Прямоугольник 57"/>
                <wp:cNvGraphicFramePr/>
                <a:graphic xmlns:a="http://schemas.openxmlformats.org/drawingml/2006/main">
                  <a:graphicData uri="http://schemas.microsoft.com/office/word/2010/wordprocessingShape">
                    <wps:wsp>
                      <wps:cNvSpPr/>
                      <wps:spPr>
                        <a:xfrm>
                          <a:off x="0" y="0"/>
                          <a:ext cx="2962275" cy="590550"/>
                        </a:xfrm>
                        <a:prstGeom prst="rect">
                          <a:avLst/>
                        </a:prstGeom>
                      </wps:spPr>
                      <wps:style>
                        <a:lnRef idx="2">
                          <a:schemeClr val="accent1"/>
                        </a:lnRef>
                        <a:fillRef idx="1">
                          <a:schemeClr val="lt1"/>
                        </a:fillRef>
                        <a:effectRef idx="0">
                          <a:schemeClr val="accent1"/>
                        </a:effectRef>
                        <a:fontRef idx="minor">
                          <a:schemeClr val="dk1"/>
                        </a:fontRef>
                      </wps:style>
                      <wps:txbx>
                        <w:txbxContent>
                          <w:p w:rsidR="00C82470" w:rsidRPr="00BC3687" w:rsidRDefault="00BC3687" w:rsidP="00C82470">
                            <w:pPr>
                              <w:jc w:val="center"/>
                              <w:rPr>
                                <w:rFonts w:ascii="Times New Roman" w:hAnsi="Times New Roman" w:cs="Times New Roman"/>
                                <w:b/>
                                <w:sz w:val="28"/>
                                <w:szCs w:val="28"/>
                              </w:rPr>
                            </w:pPr>
                            <w:r w:rsidRPr="00BC3687">
                              <w:rPr>
                                <w:rFonts w:ascii="Times New Roman" w:hAnsi="Times New Roman" w:cs="Times New Roman"/>
                                <w:b/>
                                <w:sz w:val="28"/>
                                <w:szCs w:val="28"/>
                              </w:rPr>
                              <w:t>СПОСОБ РЕОРГАНИЗАЦИИ КОМПАНИИ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57" o:spid="_x0000_s1035" style="position:absolute;left:0;text-align:left;margin-left:111.45pt;margin-top:3.7pt;width:233.25pt;height:46.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JNlAIAADcFAAAOAAAAZHJzL2Uyb0RvYy54bWysVM1uEzEQviPxDpbvdJOoaUnUTRW1KkKq&#10;SkWLena8drPC6zG2k91wQuKKxCPwEFwQP32GzRsx9v60lJwQF69nZ775/cZHx1WhyFpYl4NO6XBv&#10;QInQHLJc36b0zfXZs+eUOM90xhRokdKNcPR49vTJUWmmYgRLUJmwBJ1oNy1NSpfem2mSOL4UBXN7&#10;YIRGpQRbMI+ivU0yy0r0XqhkNBgcJCXYzFjgwjn8e9oo6Sz6l1Jw/0pKJzxRKcXcfDxtPBfhTGZH&#10;bHprmVnmvE2D/UMWBcs1Bu1dnTLPyMrmf7kqcm7BgfR7HIoEpMy5iDVgNcPBo2qulsyIWAs2x5m+&#10;Te7/ueUX60tL8iyl40NKNCtwRvWX7Yft5/pnfbf9WH+t7+of20/1r/pb/Z2gEXasNG6KwCtzaVvJ&#10;4TWUX0lbhC8WRqrY5U3fZVF5wvHnaHIwGh2OKeGoG08G43EcQ3KPNtb5FwIKEi4ptTjF2Fy2Pnce&#10;I6JpZ4JCyKaJH29+o0RIQenXQmJlIWJER06JE2XJmiEbGOdC+2GoB/1F6wCTuVI9cLgLqHpQaxtg&#10;InKtBw52Af+M2CNiVNC+Bxe5BrvLQfa2S1c29l31Tc2hfF8tqjjOSTeoBWQbHLGFhvvO8LMc23rO&#10;nL9kFsmOa4EL7F/hIRWUKYX2RskS7Ptd/4M9chC1lJS4PCl171bMCkrUS43snAz398O2RWF/fDhC&#10;wT7ULB5q9Ko4AZzIEJ8Kw+M12HvVXaWF4gb3fB6iooppjrFTyr3thBPfLDW+FFzM59EMN8wwf66v&#10;DA/OQ58Dba6rG2ZNyy2PrLyAbtHY9BHFGtuA1DBfeZB55F/odNPXdgK4nZFG7UsS1v+hHK3u37vZ&#10;bwAAAP//AwBQSwMEFAAGAAgAAAAhAHCJCzTeAAAACQEAAA8AAABkcnMvZG93bnJldi54bWxMj8FO&#10;wzAMhu9Ie4fIk7ixZNFU1tJ0mpA4IZAY4541pq3aJFWTbtmeHnOCm63/0+/P5S7ZgZ1xCp13CtYr&#10;AQxd7U3nGgXHz5eHLbAQtTN68A4VXDHArlrclbow/uI+8HyIDaMSFwqtoI1xLDgPdYtWh5Uf0VH2&#10;7SerI61Tw82kL1RuBy6FyLjVnaMLrR7xucW6P8xWwV6m+Va/XbNjzm/r16/33trUK3W/TPsnYBFT&#10;/IPhV5/UoSKnk5+dCWxQIKXMCVXwuAFGebbNaTgRKMQGeFXy/x9UPwAAAP//AwBQSwECLQAUAAYA&#10;CAAAACEAtoM4kv4AAADhAQAAEwAAAAAAAAAAAAAAAAAAAAAAW0NvbnRlbnRfVHlwZXNdLnhtbFBL&#10;AQItABQABgAIAAAAIQA4/SH/1gAAAJQBAAALAAAAAAAAAAAAAAAAAC8BAABfcmVscy8ucmVsc1BL&#10;AQItABQABgAIAAAAIQDF7ZJNlAIAADcFAAAOAAAAAAAAAAAAAAAAAC4CAABkcnMvZTJvRG9jLnht&#10;bFBLAQItABQABgAIAAAAIQBwiQs03gAAAAkBAAAPAAAAAAAAAAAAAAAAAO4EAABkcnMvZG93bnJl&#10;di54bWxQSwUGAAAAAAQABADzAAAA+QUAAAAA&#10;" fillcolor="white [3201]" strokecolor="#4f81bd [3204]" strokeweight="2pt">
                <v:textbox>
                  <w:txbxContent>
                    <w:p w:rsidR="00C82470" w:rsidRPr="00BC3687" w:rsidRDefault="00BC3687" w:rsidP="00C82470">
                      <w:pPr>
                        <w:jc w:val="center"/>
                        <w:rPr>
                          <w:rFonts w:ascii="Times New Roman" w:hAnsi="Times New Roman" w:cs="Times New Roman"/>
                          <w:b/>
                          <w:sz w:val="28"/>
                          <w:szCs w:val="28"/>
                        </w:rPr>
                      </w:pPr>
                      <w:r w:rsidRPr="00BC3687">
                        <w:rPr>
                          <w:rFonts w:ascii="Times New Roman" w:hAnsi="Times New Roman" w:cs="Times New Roman"/>
                          <w:b/>
                          <w:sz w:val="28"/>
                          <w:szCs w:val="28"/>
                        </w:rPr>
                        <w:t>СПОСОБ РЕОРГАНИЗАЦИИ КОМПАНИИ</w:t>
                      </w:r>
                    </w:p>
                  </w:txbxContent>
                </v:textbox>
              </v:rect>
            </w:pict>
          </mc:Fallback>
        </mc:AlternateContent>
      </w:r>
    </w:p>
    <w:p w:rsidR="00C82470" w:rsidRDefault="00203B1C" w:rsidP="00BC3687">
      <w:pPr>
        <w:spacing w:after="4" w:line="240" w:lineRule="auto"/>
        <w:jc w:val="center"/>
        <w:outlineLvl w:val="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6BC79E22" wp14:editId="640A6BD2">
                <wp:simplePos x="0" y="0"/>
                <wp:positionH relativeFrom="column">
                  <wp:posOffset>5149215</wp:posOffset>
                </wp:positionH>
                <wp:positionV relativeFrom="paragraph">
                  <wp:posOffset>106680</wp:posOffset>
                </wp:positionV>
                <wp:extent cx="0" cy="600075"/>
                <wp:effectExtent l="0" t="0" r="19050" b="9525"/>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05.45pt,8.4pt" to="405.4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FN4wEAAOYDAAAOAAAAZHJzL2Uyb0RvYy54bWysU0uO1DAQ3SNxB8t7OumRaFDU6VnMCDYI&#10;WnwO4HHsjiX/ZJtOegeskfoIXIEFSCMNcAbnRpSddAYBEgKxcVx2vVf1nivr815JtGfOC6NrvFyU&#10;GDFNTSP0rsavXj669xAjH4huiDSa1fjAPD7f3L2z7mzFzkxrZMMcAhLtq87WuA3BVkXhacsU8Qtj&#10;mYZLbpwiAUK3KxpHOmBXsjgry1XRGddYZyjzHk4vx0u8yfycMxqece5ZQLLG0FvIq8vrVVqLzZpU&#10;O0dsK+jUBvmHLhQRGorOVJckEPTaiV+olKDOeMPDghpVGM4FZVkDqFmWP6l50RLLshYwx9vZJv//&#10;aOnT/dYh0dR4dR8jTRS8UfwwvBmO8Uv8OBzR8DZ+i5/jp3gdv8br4R3sb4b3sE+X8WY6PiKAg5ed&#10;9RVQXuitmyJvty4Z03On0hckoz77f5j9Z31AdDykcLoqy/JBpitucdb58JgZhdKmxlLo5AypyP6J&#10;D1ALUk8pEKQ+xsp5Fw6SpWSpnzMOaqHWMqPznLEL6dCewIQQSpkOy6QE+HJ2gnEh5Qws/wyc8hOU&#10;5Rn8G/CMyJWNDjNYCW3c76qH/tQyH/NPDoy6kwVXpjnkN8nWwDBlhdPgp2n9Mc7w299z8x0AAP//&#10;AwBQSwMEFAAGAAgAAAAhAFO/PxbfAAAACgEAAA8AAABkcnMvZG93bnJldi54bWxMj8FOwzAQRO9I&#10;/QdrK3FB1AnQKoQ4FSBVPQBCNHyAGy9JRLyOYidN+fpuxQGOO/M0O5OtJ9uKEXvfOFIQLyIQSKUz&#10;DVUKPovNdQLCB01Gt45QwRE9rPPZRaZT4w70geMuVIJDyKdaQR1Cl0rpyxqt9gvXIbH35XqrA599&#10;JU2vDxxuW3kTRStpdUP8odYdPtdYfu8Gq2C7ecKX5XGo7sxyW1yNxevbz3ui1OV8enwAEXAKfzCc&#10;63N1yLnT3g1kvGgVJHF0zygbK57AwK+wZyGOb0Hmmfw/IT8BAAD//wMAUEsBAi0AFAAGAAgAAAAh&#10;ALaDOJL+AAAA4QEAABMAAAAAAAAAAAAAAAAAAAAAAFtDb250ZW50X1R5cGVzXS54bWxQSwECLQAU&#10;AAYACAAAACEAOP0h/9YAAACUAQAACwAAAAAAAAAAAAAAAAAvAQAAX3JlbHMvLnJlbHNQSwECLQAU&#10;AAYACAAAACEAwaPBTeMBAADmAwAADgAAAAAAAAAAAAAAAAAuAgAAZHJzL2Uyb0RvYy54bWxQSwEC&#10;LQAUAAYACAAAACEAU78/Ft8AAAAKAQAADwAAAAAAAAAAAAAAAAA9BAAAZHJzL2Rvd25yZXYueG1s&#10;UEsFBgAAAAAEAAQA8wAAAEkFA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459A0732" wp14:editId="4112ED0B">
                <wp:simplePos x="0" y="0"/>
                <wp:positionH relativeFrom="column">
                  <wp:posOffset>4377690</wp:posOffset>
                </wp:positionH>
                <wp:positionV relativeFrom="paragraph">
                  <wp:posOffset>106680</wp:posOffset>
                </wp:positionV>
                <wp:extent cx="771525" cy="0"/>
                <wp:effectExtent l="0" t="0" r="9525" b="19050"/>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4"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7pt,8.4pt" to="405.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KM5gEAAOYDAAAOAAAAZHJzL2Uyb0RvYy54bWysU82O0zAQviPxDpbvNEnF7qKo6R52BRcE&#10;FbAP4HXs1pL/ZJsmvQFnpD4Cr8ABpJUWeAbnjRi7aRYBEgJxcWY8883M93myOO+VRFvmvDC6wdWs&#10;xIhpalqh1w2+evX4wSOMfCC6JdJo1uAd8/h8ef/eorM1m5uNkS1zCIpoX3e2wZsQbF0Unm6YIn5m&#10;LNMQ5MYpEsB166J1pIPqShbzsjwtOuNa6wxl3sPt5SGIl7k+54yG55x7FpBsMMwW8unyeZ3OYrkg&#10;9doRuxF0HIP8wxSKCA1Np1KXJBD02olfSilBnfGGhxk1qjCcC8oyB2BTlT+xebkhlmUuII63k0z+&#10;/5Wlz7Yrh0Tb4NOHGGmi4I3ih+HNsI9f4sdhj4a38Vv8HD/Fm/g13gzvwL4d3oOdgvF2vN4jgIOW&#10;nfU1lLzQKzd63q5cEqbnTqUvUEZ91n836c/6gChcnp1VJ/MTjOgxVNzhrPPhCTMKJaPBUuikDKnJ&#10;9qkP0AtSjyngpDkOnbMVdpKlZKlfMA5soVeV0XnP2IV0aEtgQwilTIcqMYF6OTvBuJByApZ/Bo75&#10;CcryDv4NeELkzkaHCayENu533UN/HJkf8o8KHHgnCa5Nu8tvkqWBZcoMx8VP2/qjn+F3v+fyOwAA&#10;AP//AwBQSwMEFAAGAAgAAAAhAEhBpr/fAAAACQEAAA8AAABkcnMvZG93bnJldi54bWxMj8FOwzAQ&#10;RO9I/IO1SFwQdYraKE3jVIBU9QAVoukHuPGSRMTrKHbSlK9nEQc47szT7Ey2mWwrRux940jBfBaB&#10;QCqdaahScCy29wkIHzQZ3TpCBRf0sMmvrzKdGnemdxwPoRIcQj7VCuoQulRKX9ZotZ+5Dom9D9db&#10;HfjsK2l6feZw28qHKIql1Q3xh1p3+Fxj+XkYrILd9glflpehWpjlrrgbi9f911ui1O3N9LgGEXAK&#10;fzD81OfqkHOnkxvIeNEqiJPVglE2Yp7AQDKPViBOv4LMM/l/Qf4NAAD//wMAUEsBAi0AFAAGAAgA&#10;AAAhALaDOJL+AAAA4QEAABMAAAAAAAAAAAAAAAAAAAAAAFtDb250ZW50X1R5cGVzXS54bWxQSwEC&#10;LQAUAAYACAAAACEAOP0h/9YAAACUAQAACwAAAAAAAAAAAAAAAAAvAQAAX3JlbHMvLnJlbHNQSwEC&#10;LQAUAAYACAAAACEA62QijOYBAADmAwAADgAAAAAAAAAAAAAAAAAuAgAAZHJzL2Uyb0RvYy54bWxQ&#10;SwECLQAUAAYACAAAACEASEGmv98AAAAJAQAADwAAAAAAAAAAAAAAAABABAAAZHJzL2Rvd25yZXYu&#10;eG1sUEsFBgAAAAAEAAQA8wAAAEwFA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0E1C9DB5" wp14:editId="7ADAF301">
                <wp:simplePos x="0" y="0"/>
                <wp:positionH relativeFrom="column">
                  <wp:posOffset>758191</wp:posOffset>
                </wp:positionH>
                <wp:positionV relativeFrom="paragraph">
                  <wp:posOffset>106680</wp:posOffset>
                </wp:positionV>
                <wp:extent cx="657224" cy="0"/>
                <wp:effectExtent l="0" t="0" r="10160" b="19050"/>
                <wp:wrapNone/>
                <wp:docPr id="61" name="Прямая соединительная линия 61"/>
                <wp:cNvGraphicFramePr/>
                <a:graphic xmlns:a="http://schemas.openxmlformats.org/drawingml/2006/main">
                  <a:graphicData uri="http://schemas.microsoft.com/office/word/2010/wordprocessingShape">
                    <wps:wsp>
                      <wps:cNvCnPr/>
                      <wps:spPr>
                        <a:xfrm flipH="1">
                          <a:off x="0" y="0"/>
                          <a:ext cx="6572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1" o:spid="_x0000_s1026" style="position:absolute;flip:x;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7pt,8.4pt" to="111.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HP7wEAAPADAAAOAAAAZHJzL2Uyb0RvYy54bWysU0uOEzEQ3SNxB8t70p0IAmqlM4sZAQsE&#10;EZ8DeNx22pJ/sk062QFrpByBK7BgpJEGOIP7RpTdnQYBQgKxscqueq+qXpVXZ3sl0Y45L4yu8XxW&#10;YsQ0NY3Q2xq/evnwzgOMfCC6IdJoVuMD8/hsffvWqrMVW5jWyIY5BCTaV52tcRuCrYrC05Yp4mfG&#10;Mg1ObpwiAa5uWzSOdMCuZLEoy2XRGddYZyjzHl4vBideZ37OGQ3POPcsIFljqC3k0+XzMp3FekWq&#10;rSO2FXQsg/xDFYoIDUknqgsSCHrtxC9USlBnvOFhRo0qDOeCstwDdDMvf+rmRUssy72AON5OMvn/&#10;R0uf7jYOiabGyzlGmiiYUfzQv+mP8XP82B9R/zZ+jVfxU7yOX+J1/w7sm/492MkZb8bnIwI4aNlZ&#10;XwHlud648ebtxiVh9twpxKWwj2FNslTQPNrnSRymSbB9QBQel/fuLxZ3MaInVzEwJCbrfHjEjELJ&#10;qLEUOmlEKrJ74gNkhdBTCFxSRUMN2QoHyVKw1M8Zh74h11BN3jh2Lh3aEdgVQinTIfcEfDk6wbiQ&#10;cgKWOe0fgWN8grK8jX8DnhA5s9FhAiuhjftd9rA/lcyH+JMCQ99JgkvTHPJ0sjSwVlmx8Qukvf3x&#10;nuHfP+r6GwAAAP//AwBQSwMEFAAGAAgAAAAhAFTq+8DaAAAACQEAAA8AAABkcnMvZG93bnJldi54&#10;bWxMj0FPwzAMhe9I/IfISNxY2miaWGk6IcbOiAESx6wxbSFxqiTb2n+PEQe4+dlPz9+rN5N34oQx&#10;DYE0lIsCBFIb7ECdhteX3c0tiJQNWeMCoYYZE2yay4vaVDac6RlP+9wJDqFUGQ19zmMlZWp79CYt&#10;wojEt48QvcksYydtNGcO906qolhJbwbiD70Z8aHH9mt/9BqS6x4/57c5bJWN83aX3vGpXGp9fTXd&#10;34HIOOU/M/zgMzo0zHQIR7JJONbleslWHlZcgQ1KqTWIw+9CNrX836D5BgAA//8DAFBLAQItABQA&#10;BgAIAAAAIQC2gziS/gAAAOEBAAATAAAAAAAAAAAAAAAAAAAAAABbQ29udGVudF9UeXBlc10ueG1s&#10;UEsBAi0AFAAGAAgAAAAhADj9If/WAAAAlAEAAAsAAAAAAAAAAAAAAAAALwEAAF9yZWxzLy5yZWxz&#10;UEsBAi0AFAAGAAgAAAAhALB2Ic/vAQAA8AMAAA4AAAAAAAAAAAAAAAAALgIAAGRycy9lMm9Eb2Mu&#10;eG1sUEsBAi0AFAAGAAgAAAAhAFTq+8DaAAAACQEAAA8AAAAAAAAAAAAAAAAASQQAAGRycy9kb3du&#10;cmV2LnhtbFBLBQYAAAAABAAEAPMAAABQBQ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3CA96DCA" wp14:editId="4AE5C51C">
                <wp:simplePos x="0" y="0"/>
                <wp:positionH relativeFrom="column">
                  <wp:posOffset>758190</wp:posOffset>
                </wp:positionH>
                <wp:positionV relativeFrom="paragraph">
                  <wp:posOffset>106680</wp:posOffset>
                </wp:positionV>
                <wp:extent cx="0" cy="600075"/>
                <wp:effectExtent l="0" t="0" r="19050" b="9525"/>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9.7pt,8.4pt" to="59.7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B64gEAAOYDAAAOAAAAZHJzL2Uyb0RvYy54bWysU82O0zAQviPxDpbvNGklCoqa7mFXcEFQ&#10;8fMAXsduLPlPtmnaG3BG6iPwChxAWmmBZ3DeiLGTZlcsEgJxcWbG830z83myOtsriXbMeWF0jeez&#10;EiOmqWmE3tb4zesnDx5j5APRDZFGsxofmMdn6/v3Vp2t2MK0RjbMISDRvupsjdsQbFUUnrZMET8z&#10;lmm45MYpEsB126JxpAN2JYtFWS6LzrjGOkOZ9xC9GC7xOvNzzmh4wblnAckaQ28hny6fl+ks1itS&#10;bR2xraBjG+QfulBEaCg6UV2QQNBbJ+5QKUGd8YaHGTWqMJwLyvIMMM28/GWaVy2xLM8C4ng7yeT/&#10;Hy19vts4JJoaLxcYaaLgjeKn/l1/jN/i5/6I+vfxR/wav8Sr+D1e9R/Avu4/gp0u4/UYPiKAg5ad&#10;9RVQnuuNGz1vNy4Js+dOpS+MjPZZ/8OkP9sHRIcgheiyLMtHDxNdcYOzzoenzCiUjBpLoZMypCK7&#10;Zz4MqacUwKU+hsrZCgfJUrLULxmHaaHWPKPznrFz6dCOwIYQSpkO87F0zk4wLqScgOWfgWN+grK8&#10;g38DnhC5stFhAiuhjftd9bA/tcyH/JMCw9xJgkvTHPKbZGlgmbK44+Knbb3tZ/jN77n+CQAA//8D&#10;AFBLAwQUAAYACAAAACEA4fliyN0AAAAKAQAADwAAAGRycy9kb3ducmV2LnhtbExPQU7DMBC8I/EH&#10;a5G4IOoE2qoNcSpAqnoAhGj6ADdekoh4HcVOmvJ6NlzgNrMzmp1JN6NtxICdrx0piGcRCKTCmZpK&#10;BYd8e7sC4YMmoxtHqOCMHjbZ5UWqE+NO9IHDPpSCQ8gnWkEVQptI6YsKrfYz1yKx9uk6qwPTrpSm&#10;0ycOt428i6KltLom/lDpFp8rLL72vVWw2z7hy+Lcl3Oz2OU3Q/769v2+Uur6anx8ABFwDH9mmOpz&#10;dci409H1ZLxomMfrOVsZLHnCZPg9HCcQ34PMUvl/QvYDAAD//wMAUEsBAi0AFAAGAAgAAAAhALaD&#10;OJL+AAAA4QEAABMAAAAAAAAAAAAAAAAAAAAAAFtDb250ZW50X1R5cGVzXS54bWxQSwECLQAUAAYA&#10;CAAAACEAOP0h/9YAAACUAQAACwAAAAAAAAAAAAAAAAAvAQAAX3JlbHMvLnJlbHNQSwECLQAUAAYA&#10;CAAAACEAcrnweuIBAADmAwAADgAAAAAAAAAAAAAAAAAuAgAAZHJzL2Uyb0RvYy54bWxQSwECLQAU&#10;AAYACAAAACEA4fliyN0AAAAKAQAADwAAAAAAAAAAAAAAAAA8BAAAZHJzL2Rvd25yZXYueG1sUEsF&#10;BgAAAAAEAAQA8wAAAEYFAAAAAA==&#10;" strokecolor="#4579b8 [3044]"/>
            </w:pict>
          </mc:Fallback>
        </mc:AlternateContent>
      </w:r>
    </w:p>
    <w:p w:rsidR="00C82470" w:rsidRDefault="00C82470" w:rsidP="00BC3687">
      <w:pPr>
        <w:spacing w:after="4" w:line="240" w:lineRule="auto"/>
        <w:jc w:val="center"/>
        <w:outlineLvl w:val="0"/>
        <w:rPr>
          <w:rFonts w:ascii="Times New Roman" w:hAnsi="Times New Roman" w:cs="Times New Roman"/>
          <w:sz w:val="28"/>
          <w:szCs w:val="28"/>
        </w:rPr>
      </w:pPr>
    </w:p>
    <w:p w:rsidR="00C82470" w:rsidRDefault="00BC3687" w:rsidP="00BC3687">
      <w:pPr>
        <w:spacing w:after="4" w:line="240" w:lineRule="auto"/>
        <w:jc w:val="center"/>
        <w:outlineLvl w:val="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2891790</wp:posOffset>
                </wp:positionH>
                <wp:positionV relativeFrom="paragraph">
                  <wp:posOffset>16510</wp:posOffset>
                </wp:positionV>
                <wp:extent cx="0" cy="276225"/>
                <wp:effectExtent l="0" t="0" r="19050" b="9525"/>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3"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7pt,1.3pt" to="227.7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Mu4gEAAOYDAAAOAAAAZHJzL2Uyb0RvYy54bWysU82O0zAQviPxDpbvNGkQBUVN97AruCCo&#10;gH0Ar2M3lvwn2zTpDTgj9RF4BQ4grbTAMyRvxNhJswiQEIiLMzOe75uZz5P1Wack2jPnhdEVXi5y&#10;jJimphZ6V+HLV4/vPcLIB6JrIo1mFT4wj882d++sW1uywjRG1swhING+bG2FmxBsmWWeNkwRvzCW&#10;abjkxikSwHW7rHakBXYlsyLPV1lrXG2docx7iF6Ml3iT+DlnNDzn3LOAZIWht5BOl86reGabNSl3&#10;jthG0KkN8g9dKCI0FJ2pLkgg6LUTv1ApQZ3xhocFNSoznAvK0gwwzTL/aZqXDbEszQLieDvL5P8f&#10;LX223zok6gqv7mOkiYI36j8Mb4Zj/6X/OBzR8Lb/1n/uP/XX/df+engH9s3wHux42d9M4SMCOGjZ&#10;Wl8C5bneusnzduuiMB13Kn5hZNQl/Q+z/qwLiI5BCtHi4aooHkS67BZnnQ9PmFEoGhWWQkdlSEn2&#10;T30YU08pgIt9jJWTFQ6SxWSpXzAO00KtZUKnPWPn0qE9gQ0hlDIdllPplB1hXEg5A/M/A6f8CGVp&#10;B/8GPCNSZaPDDFZCG/e76qE7tczH/JMC49xRgitTH9KbJGlgmZK40+LHbf3RT/Db33PzHQAA//8D&#10;AFBLAwQUAAYACAAAACEAwElPV94AAAAIAQAADwAAAGRycy9kb3ducmV2LnhtbEyPQUvDQBCF74L/&#10;YRnBi9hNSxJKzKaoUHqwIjb+gG12TILZ2ZDdpKm/viMe9DaP93jzvXwz205MOPjWkYLlIgKBVDnT&#10;Uq3go9zer0H4oMnozhEqOKOHTXF9levMuBO943QIteAS8plW0ITQZ1L6qkGr/cL1SOx9usHqwHKo&#10;pRn0icttJ1dRlEqrW+IPje7xucHq6zBaBbvtE74k57GOTbIr76Zy//r9tlbq9mZ+fAARcA5/YfjB&#10;Z3QomOnoRjJedAriJIk5qmCVgmD/Vx/5SJcgi1z+H1BcAAAA//8DAFBLAQItABQABgAIAAAAIQC2&#10;gziS/gAAAOEBAAATAAAAAAAAAAAAAAAAAAAAAABbQ29udGVudF9UeXBlc10ueG1sUEsBAi0AFAAG&#10;AAgAAAAhADj9If/WAAAAlAEAAAsAAAAAAAAAAAAAAAAALwEAAF9yZWxzLy5yZWxzUEsBAi0AFAAG&#10;AAgAAAAhAPJmEy7iAQAA5gMAAA4AAAAAAAAAAAAAAAAALgIAAGRycy9lMm9Eb2MueG1sUEsBAi0A&#10;FAAGAAgAAAAhAMBJT1feAAAACAEAAA8AAAAAAAAAAAAAAAAAPAQAAGRycy9kb3ducmV2LnhtbFBL&#10;BQYAAAAABAAEAPMAAABHBQAAAAA=&#10;" strokecolor="#4579b8 [3044]"/>
            </w:pict>
          </mc:Fallback>
        </mc:AlternateContent>
      </w:r>
    </w:p>
    <w:p w:rsidR="00C82470" w:rsidRDefault="00BC3687" w:rsidP="00BC3687">
      <w:pPr>
        <w:spacing w:after="4" w:line="240" w:lineRule="auto"/>
        <w:jc w:val="center"/>
        <w:outlineLvl w:val="0"/>
        <w:rPr>
          <w:rFonts w:ascii="Times New Roman" w:hAnsi="Times New Roman" w:cs="Times New Roman"/>
          <w:sz w:val="28"/>
          <w:szCs w:val="28"/>
        </w:rPr>
      </w:pPr>
      <w:r w:rsidRPr="00BC3687">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7A5D6738" wp14:editId="6C4DC115">
                <wp:simplePos x="0" y="0"/>
                <wp:positionH relativeFrom="column">
                  <wp:posOffset>3958590</wp:posOffset>
                </wp:positionH>
                <wp:positionV relativeFrom="paragraph">
                  <wp:posOffset>85725</wp:posOffset>
                </wp:positionV>
                <wp:extent cx="2057400" cy="495300"/>
                <wp:effectExtent l="0" t="0" r="19050" b="19050"/>
                <wp:wrapNone/>
                <wp:docPr id="60" name="Прямоугольник 60"/>
                <wp:cNvGraphicFramePr/>
                <a:graphic xmlns:a="http://schemas.openxmlformats.org/drawingml/2006/main">
                  <a:graphicData uri="http://schemas.microsoft.com/office/word/2010/wordprocessingShape">
                    <wps:wsp>
                      <wps:cNvSpPr/>
                      <wps:spPr>
                        <a:xfrm>
                          <a:off x="0" y="0"/>
                          <a:ext cx="2057400" cy="495300"/>
                        </a:xfrm>
                        <a:prstGeom prst="rect">
                          <a:avLst/>
                        </a:prstGeom>
                        <a:solidFill>
                          <a:sysClr val="window" lastClr="FFFFFF"/>
                        </a:solidFill>
                        <a:ln w="25400" cap="flat" cmpd="sng" algn="ctr">
                          <a:solidFill>
                            <a:srgbClr val="4F81BD"/>
                          </a:solidFill>
                          <a:prstDash val="solid"/>
                        </a:ln>
                        <a:effectLst/>
                      </wps:spPr>
                      <wps:txbx>
                        <w:txbxContent>
                          <w:p w:rsidR="00BC3687" w:rsidRPr="00BC3687" w:rsidRDefault="00BC3687" w:rsidP="00BC3687">
                            <w:pPr>
                              <w:jc w:val="center"/>
                              <w:rPr>
                                <w:rFonts w:ascii="Times New Roman" w:hAnsi="Times New Roman" w:cs="Times New Roman"/>
                                <w:b/>
                                <w:sz w:val="24"/>
                                <w:szCs w:val="24"/>
                              </w:rPr>
                            </w:pPr>
                            <w:r w:rsidRPr="00BC3687">
                              <w:rPr>
                                <w:rFonts w:ascii="Times New Roman" w:hAnsi="Times New Roman" w:cs="Times New Roman"/>
                                <w:b/>
                                <w:sz w:val="24"/>
                                <w:szCs w:val="24"/>
                              </w:rPr>
                              <w:t xml:space="preserve">Выделение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0" o:spid="_x0000_s1036" style="position:absolute;left:0;text-align:left;margin-left:311.7pt;margin-top:6.75pt;width:162pt;height:39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j6ngIAABAFAAAOAAAAZHJzL2Uyb0RvYy54bWysVEtu2zAQ3RfoHQjuG9munY8ROXBjuCgQ&#10;NAGSImuaomwBFMmStGV3VaDbAj1CD9FN0U/OIN+oj5TifJpVUS/oGc1wPm/e8PhkXUqyEtYVWqW0&#10;u9ehRCius0LNU/ruavrikBLnmcqY1EqkdCMcPRk9f3ZcmaHo6YWWmbAEQZQbVialC+/NMEkcX4iS&#10;uT1thIIx17ZkHqqdJ5llFaKXMul1OvtJpW1mrObCOXydNEY6ivHzXHB/nudOeCJTitp8PG08Z+FM&#10;RsdsOLfMLArelsH+oYqSFQpJd6EmzDOytMVfocqCW+107ve4LhOd5wUXsQd00+086uZywYyIvQAc&#10;Z3Ywuf8Xlr9dXVhSZCndBzyKlZhR/XX7cful/lXfbD/V3+qb+uf2c/27/l7/IHACYpVxQ1y8NBe2&#10;1RzE0P46t2X4R2NkHVHe7FAWa084PvY6g4N+B9k4bP2jwUvICJPc3TbW+ddClyQIKbWYYgSXrc6c&#10;b1xvXUIyp2WRTQspo7Jxp9KSFcPAwZNMV5RI5jw+pnQaf222B9ekIhVKGzSFMTAxl8yjxtIAG6fm&#10;lDA5B8W5t7GWB7ednc92WfvTw+6ryVNJQtET5hZNdTFC6yZVqF1EwrY9BpAbWIPk17N1HFN3N4GZ&#10;zjaYndUNqZ3h0wIJztDsBbNgMSDGZvpzHLnUaE+3EiULbT889T34g1ywUlJhK9D6+yWzAhi+UaDd&#10;UbffD2sUlf7goAfF3rfM7lvUsjzVmEMXb4DhUQz+Xt6KudXlNRZ4HLLCxBRH7gbkVjn1zbbiCeBi&#10;PI5uWB3D/Jm6NDwED9AFaK/W18yaljQedHurbzeIDR9xp/ENN5UeL73Oi0isAHWDKwgZFKxdpGb7&#10;RIS9vq9Hr7uHbPQHAAD//wMAUEsDBBQABgAIAAAAIQBy+2nb3wAAAAkBAAAPAAAAZHJzL2Rvd25y&#10;ZXYueG1sTI9BT4NAEIXvJv6HzZh4swu0oCJLQzTapJfa6g8Y2C0Q2VnCblv8944nvc3Me3nzvWI9&#10;20GczeR7RwriRQTCUON0T62Cz4/XuwcQPiBpHBwZBd/Gw7q8viow1+5Ce3M+hFZwCPkcFXQhjLmU&#10;vumMRb9woyHWjm6yGHidWqknvHC4HWQSRZm02BN/6HA0z51pvg4nqyCtXt6r2Ld7tPUuTbLt5m13&#10;3Ch1ezNXTyCCmcOfGX7xGR1KZqrdibQXg4IsWa7YysIyBcGGx9U9H2oe4hRkWcj/DcofAAAA//8D&#10;AFBLAQItABQABgAIAAAAIQC2gziS/gAAAOEBAAATAAAAAAAAAAAAAAAAAAAAAABbQ29udGVudF9U&#10;eXBlc10ueG1sUEsBAi0AFAAGAAgAAAAhADj9If/WAAAAlAEAAAsAAAAAAAAAAAAAAAAALwEAAF9y&#10;ZWxzLy5yZWxzUEsBAi0AFAAGAAgAAAAhAPpB6PqeAgAAEAUAAA4AAAAAAAAAAAAAAAAALgIAAGRy&#10;cy9lMm9Eb2MueG1sUEsBAi0AFAAGAAgAAAAhAHL7advfAAAACQEAAA8AAAAAAAAAAAAAAAAA+AQA&#10;AGRycy9kb3ducmV2LnhtbFBLBQYAAAAABAAEAPMAAAAEBgAAAAA=&#10;" fillcolor="window" strokecolor="#4f81bd" strokeweight="2pt">
                <v:textbox>
                  <w:txbxContent>
                    <w:p w:rsidR="00BC3687" w:rsidRPr="00BC3687" w:rsidRDefault="00BC3687" w:rsidP="00BC3687">
                      <w:pPr>
                        <w:jc w:val="center"/>
                        <w:rPr>
                          <w:rFonts w:ascii="Times New Roman" w:hAnsi="Times New Roman" w:cs="Times New Roman"/>
                          <w:b/>
                          <w:sz w:val="24"/>
                          <w:szCs w:val="24"/>
                        </w:rPr>
                      </w:pPr>
                      <w:r w:rsidRPr="00BC3687">
                        <w:rPr>
                          <w:rFonts w:ascii="Times New Roman" w:hAnsi="Times New Roman" w:cs="Times New Roman"/>
                          <w:b/>
                          <w:sz w:val="24"/>
                          <w:szCs w:val="24"/>
                        </w:rPr>
                        <w:t xml:space="preserve">Выделение </w:t>
                      </w:r>
                    </w:p>
                  </w:txbxContent>
                </v:textbox>
              </v:rect>
            </w:pict>
          </mc:Fallback>
        </mc:AlternateContent>
      </w:r>
      <w:r w:rsidRPr="00BC3687">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2B3C4084" wp14:editId="4183DA60">
                <wp:simplePos x="0" y="0"/>
                <wp:positionH relativeFrom="column">
                  <wp:posOffset>1815465</wp:posOffset>
                </wp:positionH>
                <wp:positionV relativeFrom="paragraph">
                  <wp:posOffset>85725</wp:posOffset>
                </wp:positionV>
                <wp:extent cx="2057400" cy="495300"/>
                <wp:effectExtent l="0" t="0" r="19050" b="19050"/>
                <wp:wrapNone/>
                <wp:docPr id="59" name="Прямоугольник 59"/>
                <wp:cNvGraphicFramePr/>
                <a:graphic xmlns:a="http://schemas.openxmlformats.org/drawingml/2006/main">
                  <a:graphicData uri="http://schemas.microsoft.com/office/word/2010/wordprocessingShape">
                    <wps:wsp>
                      <wps:cNvSpPr/>
                      <wps:spPr>
                        <a:xfrm>
                          <a:off x="0" y="0"/>
                          <a:ext cx="2057400" cy="495300"/>
                        </a:xfrm>
                        <a:prstGeom prst="rect">
                          <a:avLst/>
                        </a:prstGeom>
                        <a:solidFill>
                          <a:sysClr val="window" lastClr="FFFFFF"/>
                        </a:solidFill>
                        <a:ln w="25400" cap="flat" cmpd="sng" algn="ctr">
                          <a:solidFill>
                            <a:srgbClr val="4F81BD"/>
                          </a:solidFill>
                          <a:prstDash val="solid"/>
                        </a:ln>
                        <a:effectLst/>
                      </wps:spPr>
                      <wps:txbx>
                        <w:txbxContent>
                          <w:p w:rsidR="00BC3687" w:rsidRPr="00BC3687" w:rsidRDefault="00BC3687" w:rsidP="00BC3687">
                            <w:pPr>
                              <w:jc w:val="center"/>
                              <w:rPr>
                                <w:rFonts w:ascii="Times New Roman" w:hAnsi="Times New Roman" w:cs="Times New Roman"/>
                                <w:b/>
                                <w:sz w:val="24"/>
                                <w:szCs w:val="24"/>
                              </w:rPr>
                            </w:pPr>
                            <w:r w:rsidRPr="00BC3687">
                              <w:rPr>
                                <w:rFonts w:ascii="Times New Roman" w:hAnsi="Times New Roman" w:cs="Times New Roman"/>
                                <w:b/>
                                <w:sz w:val="24"/>
                                <w:szCs w:val="24"/>
                              </w:rPr>
                              <w:t xml:space="preserve">Разделение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9" o:spid="_x0000_s1037" style="position:absolute;left:0;text-align:left;margin-left:142.95pt;margin-top:6.75pt;width:162pt;height:3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XLoAIAABAFAAAOAAAAZHJzL2Uyb0RvYy54bWysVM1uEzEQviPxDpbvdJOQ0DbqpgqNgpCq&#10;tlKLena83mQlr21sJ5twQuKKxCPwEFwQP32GzRvx2btNf+gJkcNmxjOen2++8dHxupRkJawrtEpp&#10;d69DiVBcZ4Wap/Td1fTFASXOM5UxqZVI6UY4ejx6/uyoMkPR0wstM2EJgig3rExKF96bYZI4vhAl&#10;c3vaCAVjrm3JPFQ7TzLLKkQvZdLrdF4llbaZsZoL53A6aYx0FOPnueD+PM+d8ESmFLX5+LXxOwvf&#10;ZHTEhnPLzKLgbRnsH6ooWaGQdBdqwjwjS1v8FaosuNVO536P6zLReV5wEXtAN93Oo24uF8yI2AvA&#10;cWYHk/t/YfnZ6sKSIkvp4JASxUrMqP66/bj9Uv+qb7af6m/1Tf1z+7n+XX+vfxA4AbHKuCEuXpoL&#10;22oOYmh/ndsy/KMxso4ob3Yoi7UnHIe9zmC/38EwOGz9w8FLyAiT3N021vk3QpckCCm1mGIEl61O&#10;nW9cb11CMqdlkU0LKaOycSfSkhXDwMGTTFeUSOY8DlM6jb8224NrUpEKpQ2awhiYmEvmUWNpgI1T&#10;c0qYnIPi3NtYy4Pbzs5nu6z96UH39eSpJKHoCXOLproYoXWTKtQuImHbHgPIDaxB8uvZOo6p2w1X&#10;wtFMZxvMzuqG1M7waYEEp2j2glmwGBBjM/05PrnUaE+3EiULbT88dR78QS5YKamwFWj9/ZJZAQzf&#10;KtDusNvvhzWKSn+w34Ni71tm9y1qWZ5ozKGLN8DwKAZ/L2/F3OryGgs8DllhYoojdwNyq5z4Zlvx&#10;BHAxHkc3rI5h/lRdGh6CB+gCtFfra2ZNSxoPup3p2w1iw0fcaXzDTaXHS6/zIhLrDlcQMihYu0jN&#10;9okIe31fj153D9noDwAAAP//AwBQSwMEFAAGAAgAAAAhAMpDiXreAAAACQEAAA8AAABkcnMvZG93&#10;bnJldi54bWxMj8FOg0AQhu8mvsNmTLzZBQykIEtDNNrES231AQZ2CkR2l7DbFt/e8WSPM/+Xf74p&#10;N4sZxZlmPzirIF5FIMi2Tg+2U/D1+fqwBuEDWo2js6TghzxsqtubEgvtLnZP50PoBJdYX6CCPoSp&#10;kNK3PRn0KzeR5ezoZoOBx7mTesYLl5tRJlGUSYOD5Qs9TvTcU/t9OBkFaf3yUce+26NpdmmSvW/f&#10;dsetUvd3S/0EItAS/mH402d1qNipcServRgVJOs0Z5SDxxQEA1mU86JRkMcpyKqU1x9UvwAAAP//&#10;AwBQSwECLQAUAAYACAAAACEAtoM4kv4AAADhAQAAEwAAAAAAAAAAAAAAAAAAAAAAW0NvbnRlbnRf&#10;VHlwZXNdLnhtbFBLAQItABQABgAIAAAAIQA4/SH/1gAAAJQBAAALAAAAAAAAAAAAAAAAAC8BAABf&#10;cmVscy8ucmVsc1BLAQItABQABgAIAAAAIQBhpdXLoAIAABAFAAAOAAAAAAAAAAAAAAAAAC4CAABk&#10;cnMvZTJvRG9jLnhtbFBLAQItABQABgAIAAAAIQDKQ4l63gAAAAkBAAAPAAAAAAAAAAAAAAAAAPoE&#10;AABkcnMvZG93bnJldi54bWxQSwUGAAAAAAQABADzAAAABQYAAAAA&#10;" fillcolor="window" strokecolor="#4f81bd" strokeweight="2pt">
                <v:textbox>
                  <w:txbxContent>
                    <w:p w:rsidR="00BC3687" w:rsidRPr="00BC3687" w:rsidRDefault="00BC3687" w:rsidP="00BC3687">
                      <w:pPr>
                        <w:jc w:val="center"/>
                        <w:rPr>
                          <w:rFonts w:ascii="Times New Roman" w:hAnsi="Times New Roman" w:cs="Times New Roman"/>
                          <w:b/>
                          <w:sz w:val="24"/>
                          <w:szCs w:val="24"/>
                        </w:rPr>
                      </w:pPr>
                      <w:r w:rsidRPr="00BC3687">
                        <w:rPr>
                          <w:rFonts w:ascii="Times New Roman" w:hAnsi="Times New Roman" w:cs="Times New Roman"/>
                          <w:b/>
                          <w:sz w:val="24"/>
                          <w:szCs w:val="24"/>
                        </w:rPr>
                        <w:t xml:space="preserve">Разделение </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399D9DEF" wp14:editId="6EC0BC47">
                <wp:simplePos x="0" y="0"/>
                <wp:positionH relativeFrom="column">
                  <wp:posOffset>-318135</wp:posOffset>
                </wp:positionH>
                <wp:positionV relativeFrom="paragraph">
                  <wp:posOffset>85725</wp:posOffset>
                </wp:positionV>
                <wp:extent cx="2057400" cy="495300"/>
                <wp:effectExtent l="0" t="0" r="19050" b="19050"/>
                <wp:wrapNone/>
                <wp:docPr id="58" name="Прямоугольник 58"/>
                <wp:cNvGraphicFramePr/>
                <a:graphic xmlns:a="http://schemas.openxmlformats.org/drawingml/2006/main">
                  <a:graphicData uri="http://schemas.microsoft.com/office/word/2010/wordprocessingShape">
                    <wps:wsp>
                      <wps:cNvSpPr/>
                      <wps:spPr>
                        <a:xfrm>
                          <a:off x="0" y="0"/>
                          <a:ext cx="2057400" cy="495300"/>
                        </a:xfrm>
                        <a:prstGeom prst="rect">
                          <a:avLst/>
                        </a:prstGeom>
                      </wps:spPr>
                      <wps:style>
                        <a:lnRef idx="2">
                          <a:schemeClr val="accent1"/>
                        </a:lnRef>
                        <a:fillRef idx="1">
                          <a:schemeClr val="lt1"/>
                        </a:fillRef>
                        <a:effectRef idx="0">
                          <a:schemeClr val="accent1"/>
                        </a:effectRef>
                        <a:fontRef idx="minor">
                          <a:schemeClr val="dk1"/>
                        </a:fontRef>
                      </wps:style>
                      <wps:txbx>
                        <w:txbxContent>
                          <w:p w:rsidR="00BC3687" w:rsidRPr="00BC3687" w:rsidRDefault="00BC3687" w:rsidP="00BC3687">
                            <w:pPr>
                              <w:jc w:val="center"/>
                              <w:rPr>
                                <w:rFonts w:ascii="Times New Roman" w:hAnsi="Times New Roman" w:cs="Times New Roman"/>
                                <w:b/>
                                <w:sz w:val="24"/>
                                <w:szCs w:val="24"/>
                              </w:rPr>
                            </w:pPr>
                            <w:r w:rsidRPr="00BC3687">
                              <w:rPr>
                                <w:rFonts w:ascii="Times New Roman" w:hAnsi="Times New Roman" w:cs="Times New Roman"/>
                                <w:b/>
                                <w:sz w:val="24"/>
                                <w:szCs w:val="24"/>
                              </w:rPr>
                              <w:t xml:space="preserve">Преобразование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8" o:spid="_x0000_s1038" style="position:absolute;left:0;text-align:left;margin-left:-25.05pt;margin-top:6.75pt;width:162pt;height:3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zNkgIAADgFAAAOAAAAZHJzL2Uyb0RvYy54bWysVM1uEzEQviPxDpbvdHdDQmnUTRW1KkKq&#10;SkWLena8drPCf9hOdsMJiSsSj8BDcEH89Bk2b8TY+9NSckJcvDM78814Zr7x4VEtBVoz60qtcpzt&#10;pRgxRXVRqpscv7k6ffIcI+eJKojQiuV4wxw+mj1+dFiZKRvppRYFswiCKDetTI6X3ptpkji6ZJK4&#10;PW2YAiPXVhIPqr1JCksqiC5FMkrTZ0mlbWGspsw5+HvSGvEsxuecUf+Kc8c8EjmGu/l42nguwpnM&#10;Dsn0xhKzLGl3DfIPt5CkVJB0CHVCPEErW/4VSpbUaqe536NaJprzkrJYA1STpQ+quVwSw2It0Bxn&#10;hja5/xeWnq8vLCqLHE9gUopImFHzZfth+7n52dxuPzZfm9vmx/ZT86v51nxH4AQdq4ybAvDSXNhO&#10;cyCG8mtuZfhCYaiOXd4MXWa1RxR+jtLJ/jiFYVCwjQ8mT0GGMMkd2ljnXzAtURBybGGKsblkfeZ8&#10;69q7AC7cps0fJb8RLFxBqNeMQ2UhY0RHTrFjYdGaABsIpUz5rEsdvQOMl0IMwGwXUAygzjfAWOTa&#10;AEx3Af/MOCBiVq38AJal0nZXgOJtf13e+vfVtzWH8n29qOM4s1E/qYUuNjBjq1vyO0NPS+jrGXH+&#10;glhgO4wCNti/goMLXeVYdxJGS23f7/of/IGEYMWogu3JsXu3IpZhJF4qoOdBNh6HdYvKeLI/AsXe&#10;tyzuW9RKHmsYSQZvhaFRDP5e9CK3Wl7Dos9DVjARRSF3jqm3vXLs262Gp4Ky+Ty6wYoZ4s/UpaEh&#10;eGh04M1VfU2s6cjlgZbnut80Mn3AsdY3IJWer7zmZSRgaHXb124EsJ6Rwt1TEvb/vh697h682W8A&#10;AAD//wMAUEsDBBQABgAIAAAAIQDZQBOi3gAAAAkBAAAPAAAAZHJzL2Rvd25yZXYueG1sTI9BT4NA&#10;EIXvJv6HzTTx1i7QUIWyNI2JJ6OJtd63MAKBnSXs0m776x1Pepy8L+99U+yCGcQZJ9dZUhCvIhBI&#10;la07ahQcP1+WTyCc11TrwRIquKKDXXl/V+i8thf6wPPBN4JLyOVaQev9mEvpqhaNdis7InH2bSej&#10;PZ9TI+tJX7jcDDKJoo00uiNeaPWIzy1W/WE2CvZJmG/V23VzzOQtfv16740JvVIPi7DfgvAY/B8M&#10;v/qsDiU7nexMtRODgmUaxYxysE5BMJA8rjMQJwVZnIIsC/n/g/IHAAD//wMAUEsBAi0AFAAGAAgA&#10;AAAhALaDOJL+AAAA4QEAABMAAAAAAAAAAAAAAAAAAAAAAFtDb250ZW50X1R5cGVzXS54bWxQSwEC&#10;LQAUAAYACAAAACEAOP0h/9YAAACUAQAACwAAAAAAAAAAAAAAAAAvAQAAX3JlbHMvLnJlbHNQSwEC&#10;LQAUAAYACAAAACEAjoJ8zZICAAA4BQAADgAAAAAAAAAAAAAAAAAuAgAAZHJzL2Uyb0RvYy54bWxQ&#10;SwECLQAUAAYACAAAACEA2UATot4AAAAJAQAADwAAAAAAAAAAAAAAAADsBAAAZHJzL2Rvd25yZXYu&#10;eG1sUEsFBgAAAAAEAAQA8wAAAPcFAAAAAA==&#10;" fillcolor="white [3201]" strokecolor="#4f81bd [3204]" strokeweight="2pt">
                <v:textbox>
                  <w:txbxContent>
                    <w:p w:rsidR="00BC3687" w:rsidRPr="00BC3687" w:rsidRDefault="00BC3687" w:rsidP="00BC3687">
                      <w:pPr>
                        <w:jc w:val="center"/>
                        <w:rPr>
                          <w:rFonts w:ascii="Times New Roman" w:hAnsi="Times New Roman" w:cs="Times New Roman"/>
                          <w:b/>
                          <w:sz w:val="24"/>
                          <w:szCs w:val="24"/>
                        </w:rPr>
                      </w:pPr>
                      <w:r w:rsidRPr="00BC3687">
                        <w:rPr>
                          <w:rFonts w:ascii="Times New Roman" w:hAnsi="Times New Roman" w:cs="Times New Roman"/>
                          <w:b/>
                          <w:sz w:val="24"/>
                          <w:szCs w:val="24"/>
                        </w:rPr>
                        <w:t xml:space="preserve">Преобразование </w:t>
                      </w:r>
                    </w:p>
                  </w:txbxContent>
                </v:textbox>
              </v:rect>
            </w:pict>
          </mc:Fallback>
        </mc:AlternateContent>
      </w:r>
    </w:p>
    <w:p w:rsidR="00C82470" w:rsidRDefault="00C82470" w:rsidP="00BC3687">
      <w:pPr>
        <w:spacing w:after="4" w:line="240" w:lineRule="auto"/>
        <w:jc w:val="center"/>
        <w:outlineLvl w:val="0"/>
        <w:rPr>
          <w:rFonts w:ascii="Times New Roman" w:hAnsi="Times New Roman" w:cs="Times New Roman"/>
          <w:sz w:val="28"/>
          <w:szCs w:val="28"/>
        </w:rPr>
      </w:pPr>
    </w:p>
    <w:p w:rsidR="00BC3687" w:rsidRDefault="00203B1C" w:rsidP="00BC3687">
      <w:pPr>
        <w:spacing w:after="4" w:line="240" w:lineRule="auto"/>
        <w:jc w:val="center"/>
        <w:outlineLvl w:val="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14:anchorId="0F3367E2" wp14:editId="42250CB0">
                <wp:simplePos x="0" y="0"/>
                <wp:positionH relativeFrom="column">
                  <wp:posOffset>5149215</wp:posOffset>
                </wp:positionH>
                <wp:positionV relativeFrom="paragraph">
                  <wp:posOffset>167005</wp:posOffset>
                </wp:positionV>
                <wp:extent cx="0" cy="171450"/>
                <wp:effectExtent l="0" t="0" r="19050" b="19050"/>
                <wp:wrapNone/>
                <wp:docPr id="85" name="Прямая соединительная линия 85"/>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5"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05.45pt,13.15pt" to="405.4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k1z5QEAAOYDAAAOAAAAZHJzL2Uyb0RvYy54bWysU0uO1DAQ3SNxB8t7OsmIgVHU6VnMCDYI&#10;WnwO4HHsjiX/ZJvu9A5YI/URuAILkEYa4AzOjSg76QwCJARi41SV61XVe64sz3sl0ZY5L4xucLUo&#10;MWKamlboTYNfvXx07wwjH4huiTSaNXjPPD5f3b2z3NmanZjOyJY5BEW0r3e2wV0Iti4KTzumiF8Y&#10;yzRccuMUCeC6TdE6soPqShYnZfmg2BnXWmco8x6il+MlXuX6nDMannHuWUCywTBbyKfL51U6i9WS&#10;1BtHbCfoNAb5hykUERqazqUuSSDotRO/lFKCOuMNDwtqVGE4F5RlDsCmKn9i86IjlmUuII63s0z+&#10;/5WlT7drh0Tb4LNTjDRR8Ebxw/BmOMQv8eNwQMPb+C1+jp/idfwar4d3YN8M78FOl/FmCh8QwEHL&#10;nfU1lLzQazd53q5dEqbnTqUvUEZ91n8/68/6gOgYpBCtHlb3T/PTFLc463x4zIxCyWiwFDopQ2qy&#10;feID9ILUYwo4aY6xc7bCXrKULPVzxoEt9KoyOu8Zu5AObQlsCKGU6VAlJlAvZycYF1LOwPLPwCk/&#10;QVnewb8Bz4jc2egwg5XQxv2ue+iPI/Mx/6jAyDtJcGXafX6TLA0sU2Y4LX7a1h/9DL/9PVffAQAA&#10;//8DAFBLAwQUAAYACAAAACEAG4BopN8AAAAJAQAADwAAAGRycy9kb3ducmV2LnhtbEyPwU6DQBCG&#10;7ya+w2ZMvBi7tEiDyNCoSdODGmPxAbbsCER2lrALpT69azzocWa+/PP9+WY2nZhocK1lhOUiAkFc&#10;Wd1yjfBebq9TEM4r1qqzTAgncrApzs9ylWl75Dea9r4WIYRdphAa7/tMSlc1ZJRb2J443D7sYJQP&#10;41BLPahjCDedXEXRWhrVcvjQqJ4eG6o+96NB2G0f6Ck5jfWNTnbl1VQ+v3y9poiXF/P9HQhPs/+D&#10;4Uc/qEMRnA52ZO1Eh5Auo9uAIqzWMYgA/C4OCEkcgyxy+b9B8Q0AAP//AwBQSwECLQAUAAYACAAA&#10;ACEAtoM4kv4AAADhAQAAEwAAAAAAAAAAAAAAAAAAAAAAW0NvbnRlbnRfVHlwZXNdLnhtbFBLAQIt&#10;ABQABgAIAAAAIQA4/SH/1gAAAJQBAAALAAAAAAAAAAAAAAAAAC8BAABfcmVscy8ucmVsc1BLAQIt&#10;ABQABgAIAAAAIQC91k1z5QEAAOYDAAAOAAAAAAAAAAAAAAAAAC4CAABkcnMvZTJvRG9jLnhtbFBL&#10;AQItABQABgAIAAAAIQAbgGik3wAAAAkBAAAPAAAAAAAAAAAAAAAAAD8EAABkcnMvZG93bnJldi54&#10;bWxQSwUGAAAAAAQABADzAAAASwU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54B6E45C" wp14:editId="07638008">
                <wp:simplePos x="0" y="0"/>
                <wp:positionH relativeFrom="column">
                  <wp:posOffset>2891790</wp:posOffset>
                </wp:positionH>
                <wp:positionV relativeFrom="paragraph">
                  <wp:posOffset>167005</wp:posOffset>
                </wp:positionV>
                <wp:extent cx="0" cy="171450"/>
                <wp:effectExtent l="0" t="0" r="19050" b="19050"/>
                <wp:wrapNone/>
                <wp:docPr id="81" name="Прямая соединительная линия 81"/>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1"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227.7pt,13.15pt" to="227.7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cf5AEAAOYDAAAOAAAAZHJzL2Uyb0RvYy54bWysU0uO1DAQ3SNxB8t7OsmIzyjq9CxmBBsE&#10;LWAO4HHsjiX/ZJvu9A5YI/URuAILkEYa4AzOjSg76QwCJARi41SV672qeq4sz3ol0ZY5L4xucLUo&#10;MWKamlboTYMvXz2+d4qRD0S3RBrNGrxnHp+t7t5Z7mzNTkxnZMscAhLt651tcBeCrYvC044p4hfG&#10;Mg2X3DhFArhuU7SO7IBdyeKkLB8WO+Na6wxl3kP0YrzEq8zPOaPhOeeeBSQbDL2FfLp8XqWzWC1J&#10;vXHEdoJObZB/6EIRoaHoTHVBAkGvnfiFSgnqjDc8LKhRheFcUJZngGmq8qdpXnbEsjwLiOPtLJP/&#10;f7T02XbtkGgbfFphpImCN4ofhjfDIX6JH4cDGt7Gb/Fz/BSv49d4PbwD+2Z4D3a6jDdT+IAADlru&#10;rK+B8lyv3eR5u3ZJmJ47lb4wMuqz/vtZf9YHRMcghWj1qLr/ID9NcYuzzocnzCiUjAZLoZMypCbb&#10;pz5ALUg9poCT+hgrZyvsJUvJUr9gHKaFWlVG5z1j59KhLYENIZQyHfIkwJezE4wLKWdg+WfglJ+g&#10;LO/g34BnRK5sdJjBSmjjflc99MeW+Zh/VGCcO0lwZdp9fpMsDSxTVmxa/LStP/oZfvt7rr4DAAD/&#10;/wMAUEsDBBQABgAIAAAAIQB6VNMf3wAAAAkBAAAPAAAAZHJzL2Rvd25yZXYueG1sTI/BToNAEIbv&#10;Jr7DZky8GLtYoGmQoVGTpgdtjMUH2LIjENlZwi6U+vSu8aDHmfnyz/fnm9l0YqLBtZYR7hYRCOLK&#10;6pZrhPdye7sG4bxirTrLhHAmB5vi8iJXmbYnfqPp4GsRQthlCqHxvs+kdFVDRrmF7YnD7cMORvkw&#10;DrXUgzqFcNPJZRStpFEthw+N6umpoerzMBqE3faRntPzWCc63ZU3U/my/3pdI15fzQ/3IDzN/g+G&#10;H/2gDkVwOtqRtRMdQpKmSUARlqsYRAB+F0eENI5BFrn836D4BgAA//8DAFBLAQItABQABgAIAAAA&#10;IQC2gziS/gAAAOEBAAATAAAAAAAAAAAAAAAAAAAAAABbQ29udGVudF9UeXBlc10ueG1sUEsBAi0A&#10;FAAGAAgAAAAhADj9If/WAAAAlAEAAAsAAAAAAAAAAAAAAAAALwEAAF9yZWxzLy5yZWxzUEsBAi0A&#10;FAAGAAgAAAAhAFJ0xx/kAQAA5gMAAA4AAAAAAAAAAAAAAAAALgIAAGRycy9lMm9Eb2MueG1sUEsB&#10;Ai0AFAAGAAgAAAAhAHpU0x/fAAAACQEAAA8AAAAAAAAAAAAAAAAAPgQAAGRycy9kb3ducmV2Lnht&#10;bFBLBQYAAAAABAAEAPMAAABKBQ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simplePos x="0" y="0"/>
                <wp:positionH relativeFrom="column">
                  <wp:posOffset>758190</wp:posOffset>
                </wp:positionH>
                <wp:positionV relativeFrom="paragraph">
                  <wp:posOffset>166370</wp:posOffset>
                </wp:positionV>
                <wp:extent cx="0" cy="1038225"/>
                <wp:effectExtent l="0" t="0" r="19050" b="9525"/>
                <wp:wrapNone/>
                <wp:docPr id="79" name="Прямая соединительная линия 79"/>
                <wp:cNvGraphicFramePr/>
                <a:graphic xmlns:a="http://schemas.openxmlformats.org/drawingml/2006/main">
                  <a:graphicData uri="http://schemas.microsoft.com/office/word/2010/wordprocessingShape">
                    <wps:wsp>
                      <wps:cNvCnPr/>
                      <wps:spPr>
                        <a:xfrm>
                          <a:off x="0" y="0"/>
                          <a:ext cx="0" cy="1038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9"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59.7pt,13.1pt" to="59.7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5K5AEAAOcDAAAOAAAAZHJzL2Uyb0RvYy54bWysU0uO1DAQ3SNxB8t7OkkjYIg6PYsZwQZB&#10;i88BPI7dseSfbNNJ74A1Uh+BK7AAaaSBOUNyoyk76QwCJARi41SV672qeq6sTjsl0Y45L4yucLHI&#10;MWKamlrobYXfvH5y7wQjH4iuiTSaVXjPPD5d372zam3JlqYxsmYOAYn2ZWsr3IRgyyzztGGK+IWx&#10;TMMlN06RAK7bZrUjLbArmS3z/GHWGldbZyjzHqLn4yVeJ37OGQ0vOPcsIFlh6C2k06XzIp7ZekXK&#10;rSO2EXRqg/xDF4oIDUVnqnMSCHrrxC9USlBnvOFhQY3KDOeCsjQDTFPkP03zqiGWpVlAHG9nmfz/&#10;o6XPdxuHRF3hR48x0kTBG/WfhnfDof/Wfx4OaHjfX/df+y/9Zf+9vxw+gH01fAQ7XvZXU/iAAA5a&#10;ttaXQHmmN27yvN24KEzHnYpfGBl1Sf/9rD/rAqJjkEK0yO+fLJcPIl92C7TOh6fMKBSNCkuhozSk&#10;JLtnPoypxxTAxUbG0skKe8listQvGYdxoViR0GnR2Jl0aEdgRQilTIdiKp2yI4wLKWdg/mfglB+h&#10;LC3h34BnRKpsdJjBSmjjflc9dMeW+Zh/VGCcO0pwYep9epQkDWxTEnfa/LiuP/oJfvt/rm8AAAD/&#10;/wMAUEsDBBQABgAIAAAAIQCjMVXT4AAAAAoBAAAPAAAAZHJzL2Rvd25yZXYueG1sTI/BTsMwEETv&#10;SPyDtUhcEHUatSUNcSpAqnoAhGj4ADdekoh4HcVOmvL1bLnAbWd3NPsm20y2FSP2vnGkYD6LQCCV&#10;zjRUKfgotrcJCB80Gd06QgUn9LDJLy8ynRp3pHcc96ESHEI+1QrqELpUSl/WaLWfuQ6Jb5+utzqw&#10;7Ctpen3kcNvKOIpW0uqG+EOtO3yqsfzaD1bBbvuIz8vTUC3MclfcjMXL6/dbotT11fRwDyLgFP7M&#10;cMZndMiZ6eAGMl60rOfrBVsVxKsYxNnwuzjwkKzvQOaZ/F8h/wEAAP//AwBQSwECLQAUAAYACAAA&#10;ACEAtoM4kv4AAADhAQAAEwAAAAAAAAAAAAAAAAAAAAAAW0NvbnRlbnRfVHlwZXNdLnhtbFBLAQIt&#10;ABQABgAIAAAAIQA4/SH/1gAAAJQBAAALAAAAAAAAAAAAAAAAAC8BAABfcmVscy8ucmVsc1BLAQIt&#10;ABQABgAIAAAAIQC8/65K5AEAAOcDAAAOAAAAAAAAAAAAAAAAAC4CAABkcnMvZTJvRG9jLnhtbFBL&#10;AQItABQABgAIAAAAIQCjMVXT4AAAAAoBAAAPAAAAAAAAAAAAAAAAAD4EAABkcnMvZG93bnJldi54&#10;bWxQSwUGAAAAAAQABADzAAAASwUAAAAA&#10;" strokecolor="#4579b8 [3044]"/>
            </w:pict>
          </mc:Fallback>
        </mc:AlternateContent>
      </w:r>
    </w:p>
    <w:p w:rsidR="00BC3687" w:rsidRDefault="00BC3687" w:rsidP="00BC3687">
      <w:pPr>
        <w:spacing w:after="4" w:line="240" w:lineRule="auto"/>
        <w:jc w:val="center"/>
        <w:outlineLvl w:val="0"/>
        <w:rPr>
          <w:rFonts w:ascii="Times New Roman" w:hAnsi="Times New Roman" w:cs="Times New Roman"/>
          <w:sz w:val="28"/>
          <w:szCs w:val="28"/>
        </w:rPr>
      </w:pPr>
      <w:r w:rsidRPr="00BC3687">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35CB36A4" wp14:editId="4FFBFAB5">
                <wp:simplePos x="0" y="0"/>
                <wp:positionH relativeFrom="column">
                  <wp:posOffset>3958590</wp:posOffset>
                </wp:positionH>
                <wp:positionV relativeFrom="paragraph">
                  <wp:posOffset>131445</wp:posOffset>
                </wp:positionV>
                <wp:extent cx="2057400" cy="704850"/>
                <wp:effectExtent l="0" t="0" r="19050" b="19050"/>
                <wp:wrapNone/>
                <wp:docPr id="68" name="Прямоугольник 68"/>
                <wp:cNvGraphicFramePr/>
                <a:graphic xmlns:a="http://schemas.openxmlformats.org/drawingml/2006/main">
                  <a:graphicData uri="http://schemas.microsoft.com/office/word/2010/wordprocessingShape">
                    <wps:wsp>
                      <wps:cNvSpPr/>
                      <wps:spPr>
                        <a:xfrm>
                          <a:off x="0" y="0"/>
                          <a:ext cx="2057400" cy="704850"/>
                        </a:xfrm>
                        <a:prstGeom prst="rect">
                          <a:avLst/>
                        </a:prstGeom>
                        <a:solidFill>
                          <a:sysClr val="window" lastClr="FFFFFF"/>
                        </a:solidFill>
                        <a:ln w="25400" cap="flat" cmpd="sng" algn="ctr">
                          <a:solidFill>
                            <a:srgbClr val="4F81BD"/>
                          </a:solidFill>
                          <a:prstDash val="solid"/>
                        </a:ln>
                        <a:effectLst/>
                      </wps:spPr>
                      <wps:txbx>
                        <w:txbxContent>
                          <w:p w:rsidR="00BC3687" w:rsidRPr="00BC3687" w:rsidRDefault="00BC3687" w:rsidP="00BC3687">
                            <w:pPr>
                              <w:jc w:val="center"/>
                              <w:rPr>
                                <w:rFonts w:ascii="Times New Roman" w:hAnsi="Times New Roman" w:cs="Times New Roman"/>
                                <w:b/>
                                <w:sz w:val="24"/>
                                <w:szCs w:val="24"/>
                              </w:rPr>
                            </w:pPr>
                            <w:r>
                              <w:rPr>
                                <w:rFonts w:ascii="Times New Roman" w:hAnsi="Times New Roman" w:cs="Times New Roman"/>
                                <w:b/>
                                <w:sz w:val="24"/>
                                <w:szCs w:val="24"/>
                              </w:rPr>
                              <w:t>Формирование выделяющейся    компании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8" o:spid="_x0000_s1039" style="position:absolute;left:0;text-align:left;margin-left:311.7pt;margin-top:10.35pt;width:162pt;height:55.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nJogIAABAFAAAOAAAAZHJzL2Uyb0RvYy54bWysVEtu2zAQ3RfoHQjuG9munaRG5MCN4aJA&#10;kARIiqxpirIFUCRL0pbdVYFuC/QIPUQ3RT85g3yjPlKK82lWRbWgOJzhfN684dHxupRkJawrtEpp&#10;d69DiVBcZ4Wap/Td1fTFISXOM5UxqZVI6UY4ejx6/uyoMkPR0wstM2EJnCg3rExKF96bYZI4vhAl&#10;c3vaCAVlrm3JPEQ7TzLLKngvZdLrdPaTStvMWM2FczidNEo6iv7zXHB/nudOeCJTitx8XG1cZ2FN&#10;RkdsOLfMLArepsH+IYuSFQpBd64mzDOytMVfrsqCW+107ve4LhOd5wUXsQZU0+08quZywYyItQAc&#10;Z3Ywuf/nlp+tLiwpspTuo1OKlehR/XX7cful/lXfbD/V3+qb+uf2c/27/l7/IDACYpVxQ1y8NBe2&#10;lRy2ofx1bsvwR2FkHVHe7FAWa084DnudwUG/g2Zw6A46/cNBbENyd9tY598IXZKwSalFFyO4bHXq&#10;PCLC9NYkBHNaFtm0kDIKG3ciLVkxNBw8yXRFiWTO4zCl0/iFEuDiwTWpSIXUBk1iDEzMJfPIsTTA&#10;xqk5JUzOQXHubczlwW1n57Nd1P70sPt68lSQkPSEuUWTXfTQmkkVcheRsG2NAeQG1rDz69k6tqn7&#10;MlwJRzOdbdA7qxtSO8OnBQKcotgLZsFiQIzJ9OdYcqlRnm53lCy0/fDUebAHuaClpMJUoPT3S2YF&#10;MHyrQLtX3X4/jFEU+oODHgR7XzO7r1HL8kSjD128AYbHbbD38nabW11eY4DHISpUTHHEbkBuhRPf&#10;TCueAC7G42iG0THMn6pLw4PzAF2A9mp9zaxpSeNBtzN9O0Fs+Ig7jW24qfR46XVeRGLd4QqKBAFj&#10;F8nSPhFhru/L0eruIRv9AQAA//8DAFBLAwQUAAYACAAAACEA5fg5u98AAAAKAQAADwAAAGRycy9k&#10;b3ducmV2LnhtbEyPwU6DQBCG7ya+w2ZMvNkF2oIiS0M02sRLbfUBBnYLRHaWsNsW397xpMeZ+fLP&#10;9xeb2Q7ibCbfO1IQLyIQhhqne2oVfH683N2D8AFJ4+DIKPg2Hjbl9VWBuXYX2pvzIbSCQ8jnqKAL&#10;Ycyl9E1nLPqFGw3x7egmi4HHqZV6wguH20EmUZRKiz3xhw5H89SZ5utwsgrW1fN7Fft2j7berZP0&#10;bfu6O26Vur2Zq0cQwczhD4ZffVaHkp1qdyLtxaAgTZYrRhUkUQaCgYdVxouayWWcgSwL+b9C+QMA&#10;AP//AwBQSwECLQAUAAYACAAAACEAtoM4kv4AAADhAQAAEwAAAAAAAAAAAAAAAAAAAAAAW0NvbnRl&#10;bnRfVHlwZXNdLnhtbFBLAQItABQABgAIAAAAIQA4/SH/1gAAAJQBAAALAAAAAAAAAAAAAAAAAC8B&#10;AABfcmVscy8ucmVsc1BLAQItABQABgAIAAAAIQCNn1nJogIAABAFAAAOAAAAAAAAAAAAAAAAAC4C&#10;AABkcnMvZTJvRG9jLnhtbFBLAQItABQABgAIAAAAIQDl+Dm73wAAAAoBAAAPAAAAAAAAAAAAAAAA&#10;APwEAABkcnMvZG93bnJldi54bWxQSwUGAAAAAAQABADzAAAACAYAAAAA&#10;" fillcolor="window" strokecolor="#4f81bd" strokeweight="2pt">
                <v:textbox>
                  <w:txbxContent>
                    <w:p w:rsidR="00BC3687" w:rsidRPr="00BC3687" w:rsidRDefault="00BC3687" w:rsidP="00BC3687">
                      <w:pPr>
                        <w:jc w:val="center"/>
                        <w:rPr>
                          <w:rFonts w:ascii="Times New Roman" w:hAnsi="Times New Roman" w:cs="Times New Roman"/>
                          <w:b/>
                          <w:sz w:val="24"/>
                          <w:szCs w:val="24"/>
                        </w:rPr>
                      </w:pPr>
                      <w:r>
                        <w:rPr>
                          <w:rFonts w:ascii="Times New Roman" w:hAnsi="Times New Roman" w:cs="Times New Roman"/>
                          <w:b/>
                          <w:sz w:val="24"/>
                          <w:szCs w:val="24"/>
                        </w:rPr>
                        <w:t>Формирование выделяющейся    компании</w:t>
                      </w:r>
                    </w:p>
                  </w:txbxContent>
                </v:textbox>
              </v:rect>
            </w:pict>
          </mc:Fallback>
        </mc:AlternateContent>
      </w:r>
      <w:r w:rsidRPr="00BC3687">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5F8D5A3B" wp14:editId="4CCB7EC5">
                <wp:simplePos x="0" y="0"/>
                <wp:positionH relativeFrom="column">
                  <wp:posOffset>1815465</wp:posOffset>
                </wp:positionH>
                <wp:positionV relativeFrom="paragraph">
                  <wp:posOffset>131445</wp:posOffset>
                </wp:positionV>
                <wp:extent cx="2057400" cy="704850"/>
                <wp:effectExtent l="0" t="0" r="19050" b="19050"/>
                <wp:wrapNone/>
                <wp:docPr id="67" name="Прямоугольник 67"/>
                <wp:cNvGraphicFramePr/>
                <a:graphic xmlns:a="http://schemas.openxmlformats.org/drawingml/2006/main">
                  <a:graphicData uri="http://schemas.microsoft.com/office/word/2010/wordprocessingShape">
                    <wps:wsp>
                      <wps:cNvSpPr/>
                      <wps:spPr>
                        <a:xfrm>
                          <a:off x="0" y="0"/>
                          <a:ext cx="2057400" cy="704850"/>
                        </a:xfrm>
                        <a:prstGeom prst="rect">
                          <a:avLst/>
                        </a:prstGeom>
                        <a:solidFill>
                          <a:sysClr val="window" lastClr="FFFFFF"/>
                        </a:solidFill>
                        <a:ln w="25400" cap="flat" cmpd="sng" algn="ctr">
                          <a:solidFill>
                            <a:srgbClr val="4F81BD"/>
                          </a:solidFill>
                          <a:prstDash val="solid"/>
                        </a:ln>
                        <a:effectLst/>
                      </wps:spPr>
                      <wps:txbx>
                        <w:txbxContent>
                          <w:p w:rsidR="00BC3687" w:rsidRPr="00BC3687" w:rsidRDefault="00BC3687" w:rsidP="00BC3687">
                            <w:pPr>
                              <w:jc w:val="center"/>
                              <w:rPr>
                                <w:rFonts w:ascii="Times New Roman" w:hAnsi="Times New Roman" w:cs="Times New Roman"/>
                                <w:b/>
                                <w:sz w:val="24"/>
                                <w:szCs w:val="24"/>
                              </w:rPr>
                            </w:pPr>
                            <w:r>
                              <w:rPr>
                                <w:rFonts w:ascii="Times New Roman" w:hAnsi="Times New Roman" w:cs="Times New Roman"/>
                                <w:b/>
                                <w:sz w:val="24"/>
                                <w:szCs w:val="24"/>
                              </w:rPr>
                              <w:t>Формирование новых компаний на базе имеющихся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7" o:spid="_x0000_s1040" style="position:absolute;left:0;text-align:left;margin-left:142.95pt;margin-top:10.35pt;width:162pt;height:55.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mcogIAABAFAAAOAAAAZHJzL2Uyb0RvYy54bWysVEtu2zAQ3RfoHQjuG9mGHadG5MCN4aJA&#10;kAZIiqxpirIFUCRL0pbdVYFuC/QIPUQ3RT85g3yjPlKK82lWRbWgOJzhfN684fHJppRkLawrtEpp&#10;96BDiVBcZ4VapPTd1ezFESXOM5UxqZVI6VY4ejJ+/uy4MiPR00stM2EJnCg3qkxKl96bUZI4vhQl&#10;cwfaCAVlrm3JPES7SDLLKngvZdLrdA6TStvMWM2FczidNko6jv7zXHD/Ns+d8ESmFLn5uNq4zsOa&#10;jI/ZaGGZWRa8TYP9QxYlKxSC7l1NmWdkZYu/XJUFt9rp3B9wXSY6zwsuYg2optt5VM3lkhkRawE4&#10;zuxhcv/PLT9fX1hSZCk9HFKiWIke1V93H3df6l/1ze5T/a2+qX/uPte/6+/1DwIjIFYZN8LFS3Nh&#10;W8lhG8rf5LYMfxRGNhHl7R5lsfGE47DXGQz7HTSDQzfs9I8GsQ3J3W1jnX8tdEnCJqUWXYzgsvWZ&#10;84gI01uTEMxpWWSzQsoobN2ptGTN0HDwJNMVJZI5j8OUzuIXSoCLB9ekIhVSGzSJMTAxl8wjx9IA&#10;G6cWlDC5AMW5tzGXB7edXcz3Ufuzo+6r6VNBQtJT5pZNdtFDayZVyF1EwrY1BpAbWMPOb+ab2KZu&#10;P1wJR3OdbdE7qxtSO8NnBQKcodgLZsFiQIzJ9G+x5FKjPN3uKFlq++Gp82APckFLSYWpQOnvV8wK&#10;YPhGgXYvu/1+GKMo9AfDHgR7XzO/r1Gr8lSjD128AYbHbbD38nabW11eY4AnISpUTHHEbkBuhVPf&#10;TCueAC4mk2iG0THMn6lLw4PzAF2A9mpzzaxpSeNBt3N9O0Fs9Ig7jW24qfRk5XVeRGLd4QqKBAFj&#10;F8nSPhFhru/L0eruIRv/AQAA//8DAFBLAwQUAAYACAAAACEA4yMift8AAAAKAQAADwAAAGRycy9k&#10;b3ducmV2LnhtbEyPz06DQBCH7ya+w2ZMvNkFDLRFloZotImX2uoDLOwUiOwsYbctvr3jqd7mz5ff&#10;fFNsZjuIM06+d6QgXkQgkBpnemoVfH2+PqxA+KDJ6MERKvhBD5vy9qbQuXEX2uP5EFrBIeRzraAL&#10;Ycyl9E2HVvuFG5F4d3ST1YHbqZVm0hcOt4NMoiiTVvfEFzo94nOHzffhZBWk1ctHFft2r229S5Ps&#10;ffu2O26Vur+bqycQAedwheFPn9WhZKfanch4MShIVumaUS6iJQgGsmjNg5rJx3gJsizk/xfKXwAA&#10;AP//AwBQSwECLQAUAAYACAAAACEAtoM4kv4AAADhAQAAEwAAAAAAAAAAAAAAAAAAAAAAW0NvbnRl&#10;bnRfVHlwZXNdLnhtbFBLAQItABQABgAIAAAAIQA4/SH/1gAAAJQBAAALAAAAAAAAAAAAAAAAAC8B&#10;AABfcmVscy8ucmVsc1BLAQItABQABgAIAAAAIQCH5JmcogIAABAFAAAOAAAAAAAAAAAAAAAAAC4C&#10;AABkcnMvZTJvRG9jLnhtbFBLAQItABQABgAIAAAAIQDjIyJ+3wAAAAoBAAAPAAAAAAAAAAAAAAAA&#10;APwEAABkcnMvZG93bnJldi54bWxQSwUGAAAAAAQABADzAAAACAYAAAAA&#10;" fillcolor="window" strokecolor="#4f81bd" strokeweight="2pt">
                <v:textbox>
                  <w:txbxContent>
                    <w:p w:rsidR="00BC3687" w:rsidRPr="00BC3687" w:rsidRDefault="00BC3687" w:rsidP="00BC3687">
                      <w:pPr>
                        <w:jc w:val="center"/>
                        <w:rPr>
                          <w:rFonts w:ascii="Times New Roman" w:hAnsi="Times New Roman" w:cs="Times New Roman"/>
                          <w:b/>
                          <w:sz w:val="24"/>
                          <w:szCs w:val="24"/>
                        </w:rPr>
                      </w:pPr>
                      <w:r>
                        <w:rPr>
                          <w:rFonts w:ascii="Times New Roman" w:hAnsi="Times New Roman" w:cs="Times New Roman"/>
                          <w:b/>
                          <w:sz w:val="24"/>
                          <w:szCs w:val="24"/>
                        </w:rPr>
                        <w:t>Формирование новых компаний на базе имеющихся</w:t>
                      </w:r>
                    </w:p>
                  </w:txbxContent>
                </v:textbox>
              </v:rect>
            </w:pict>
          </mc:Fallback>
        </mc:AlternateContent>
      </w:r>
    </w:p>
    <w:p w:rsidR="00BC3687" w:rsidRDefault="00BC3687" w:rsidP="00BC3687">
      <w:pPr>
        <w:spacing w:after="4" w:line="240" w:lineRule="auto"/>
        <w:jc w:val="center"/>
        <w:outlineLvl w:val="0"/>
        <w:rPr>
          <w:rFonts w:ascii="Times New Roman" w:hAnsi="Times New Roman" w:cs="Times New Roman"/>
          <w:sz w:val="28"/>
          <w:szCs w:val="28"/>
        </w:rPr>
      </w:pPr>
    </w:p>
    <w:p w:rsidR="00BC3687" w:rsidRDefault="00BC3687" w:rsidP="00BC3687">
      <w:pPr>
        <w:spacing w:after="4" w:line="240" w:lineRule="auto"/>
        <w:jc w:val="center"/>
        <w:outlineLvl w:val="0"/>
        <w:rPr>
          <w:rFonts w:ascii="Times New Roman" w:hAnsi="Times New Roman" w:cs="Times New Roman"/>
          <w:sz w:val="28"/>
          <w:szCs w:val="28"/>
        </w:rPr>
      </w:pPr>
    </w:p>
    <w:p w:rsidR="00BC3687" w:rsidRDefault="00BC3687" w:rsidP="00BC3687">
      <w:pPr>
        <w:spacing w:after="4" w:line="240" w:lineRule="auto"/>
        <w:jc w:val="center"/>
        <w:outlineLvl w:val="0"/>
        <w:rPr>
          <w:rFonts w:ascii="Times New Roman" w:hAnsi="Times New Roman" w:cs="Times New Roman"/>
          <w:sz w:val="28"/>
          <w:szCs w:val="28"/>
        </w:rPr>
      </w:pPr>
    </w:p>
    <w:p w:rsidR="00BC3687" w:rsidRDefault="00203B1C" w:rsidP="00BC3687">
      <w:pPr>
        <w:spacing w:after="4" w:line="240" w:lineRule="auto"/>
        <w:jc w:val="center"/>
        <w:outlineLvl w:val="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7ADFD6AF" wp14:editId="783BE63D">
                <wp:simplePos x="0" y="0"/>
                <wp:positionH relativeFrom="column">
                  <wp:posOffset>5149215</wp:posOffset>
                </wp:positionH>
                <wp:positionV relativeFrom="paragraph">
                  <wp:posOffset>8255</wp:posOffset>
                </wp:positionV>
                <wp:extent cx="0" cy="161925"/>
                <wp:effectExtent l="0" t="0" r="19050" b="9525"/>
                <wp:wrapNone/>
                <wp:docPr id="86" name="Прямая соединительная линия 86"/>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86"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45pt,.65pt" to="405.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yAO4wEAAOYDAAAOAAAAZHJzL2Uyb0RvYy54bWysU0uO1DAQ3SNxB8t7OklLtIao07OYEWwQ&#10;tPgcwOPYHUv+yTad9A5YI/URuAILkEaagTMkN6LspDMIkBCIjVNVrveq6rmyPu+URHvmvDC6wsUi&#10;x4hpamqhdxV+/erxgzOMfCC6JtJoVuED8/h8c//eurUlW5rGyJo5BCTal62tcBOCLbPM04Yp4hfG&#10;Mg2X3DhFArhul9WOtMCuZLbM81XWGldbZyjzHqKX4yXeJH7OGQ3POfcsIFlh6C2k06XzKp7ZZk3K&#10;nSO2EXRqg/xDF4oIDUVnqksSCHrjxC9USlBnvOFhQY3KDOeCsjQDTFPkP03zsiGWpVlAHG9nmfz/&#10;o6XP9luHRF3hsxVGmih4o/7j8HY49rf9p+GIhnf9t/5L/7m/7r/218N7sG+GD2DHy/5mCh8RwEHL&#10;1voSKC/01k2et1sXhem4U/ELI6Mu6X+Y9WddQHQMUogWq+LR8mGky+5w1vnwhBmFolFhKXRUhpRk&#10;/9SHMfWUArjYx1g5WeEgWUyW+gXjMC3UKhI67Rm7kA7tCWwIoZTpUEylU3aEcSHlDMz/DJzyI5Sl&#10;Hfwb8IxIlY0OM1gJbdzvqofu1DIf808KjHNHCa5MfUhvkqSBZUriTosft/VHP8Hvfs/NdwAAAP//&#10;AwBQSwMEFAAGAAgAAAAhAO1hXQTeAAAACAEAAA8AAABkcnMvZG93bnJldi54bWxMj9FKw0AQRd+F&#10;/sMyBV/EblptiTGbokLpgxWx8QO22WkSmp0N2U2a+vWO+KCPl3O5cyZdj7YRA3a+dqRgPotAIBXO&#10;1FQq+Mw3tzEIHzQZ3ThCBRf0sM4mV6lOjDvTBw77UAoeIZ9oBVUIbSKlLyq02s9ci8Ts6DqrA8eu&#10;lKbTZx63jVxE0UpaXRNfqHSLLxUWp31vFWw3z/i6vPTlvVlu85sh3719vcdKXU/Hp0cQAcfwV4Yf&#10;fVaHjJ0OrifjRaMgnkcPXGVwB4L5bz4oWKxikFkq/z+QfQMAAP//AwBQSwECLQAUAAYACAAAACEA&#10;toM4kv4AAADhAQAAEwAAAAAAAAAAAAAAAAAAAAAAW0NvbnRlbnRfVHlwZXNdLnhtbFBLAQItABQA&#10;BgAIAAAAIQA4/SH/1gAAAJQBAAALAAAAAAAAAAAAAAAAAC8BAABfcmVscy8ucmVsc1BLAQItABQA&#10;BgAIAAAAIQC4tyAO4wEAAOYDAAAOAAAAAAAAAAAAAAAAAC4CAABkcnMvZTJvRG9jLnhtbFBLAQIt&#10;ABQABgAIAAAAIQDtYV0E3gAAAAgBAAAPAAAAAAAAAAAAAAAAAD0EAABkcnMvZG93bnJldi54bWxQ&#10;SwUGAAAAAAQABADzAAAASAU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12C8FBD4" wp14:editId="4371ABFD">
                <wp:simplePos x="0" y="0"/>
                <wp:positionH relativeFrom="column">
                  <wp:posOffset>2891790</wp:posOffset>
                </wp:positionH>
                <wp:positionV relativeFrom="paragraph">
                  <wp:posOffset>8255</wp:posOffset>
                </wp:positionV>
                <wp:extent cx="0" cy="161925"/>
                <wp:effectExtent l="0" t="0" r="19050" b="9525"/>
                <wp:wrapNone/>
                <wp:docPr id="82" name="Прямая соединительная линия 82"/>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2"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27.7pt,.65pt" to="227.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pi4wEAAOYDAAAOAAAAZHJzL2Uyb0RvYy54bWysU81u1DAQviPxDpbvbJKVqEq02R5awQXB&#10;ip8HcB17Y8l/ss0mewPOSPsIvAIHkCq18AzJGzF2similRCIizMznu+bmc+T1VmnJNox54XRFS4W&#10;OUZMU1MLva3w2zdPH51i5APRNZFGswrvmcdn64cPVq0t2dI0RtbMISDRvmxthZsQbJllnjZMEb8w&#10;lmm45MYpEsB126x2pAV2JbNlnp9krXG1dYYy7yF6MV7ideLnnNHwknPPApIVht5COl06L+OZrVek&#10;3DpiG0GnNsg/dKGI0FB0proggaB3TtyhUoI64w0PC2pUZjgXlKUZYJoi/22a1w2xLM0C4ng7y+T/&#10;Hy19sds4JOoKny4x0kTBG/Wfh/fDob/pvwwHNHzof/Tf+q/9Vf+9vxo+gn09fAI7XvbXU/iAAA5a&#10;ttaXQHmuN27yvN24KEzHnYpfGBl1Sf/9rD/rAqJjkEK0OCmeLB9HuuwWZ50Pz5hRKBoVlkJHZUhJ&#10;ds99GFOPKYCLfYyVkxX2ksVkqV8xDtNCrSKh056xc+nQjsCGEEqZDsVUOmVHGBdSzsD8z8ApP0JZ&#10;2sG/Ac+IVNnoMIOV0MbdVz10x5b5mH9UYJw7SnBp6n16kyQNLFMSd1r8uK2/+gl++3uufwIAAP//&#10;AwBQSwMEFAAGAAgAAAAhALlicIjdAAAACAEAAA8AAABkcnMvZG93bnJldi54bWxMj9FKw0AQRd8F&#10;/2EZwRexG2tSQppNUaH0QUVs/IBtdpoEs7Mhu0lTv94RH/Txci53zuSb2XZiwsG3jhTcLSIQSJUz&#10;LdUKPsrtbQrCB01Gd45QwRk9bIrLi1xnxp3oHad9qAWPkM+0giaEPpPSVw1a7ReuR2J2dIPVgeNQ&#10;SzPoE4/bTi6jaCWtbokvNLrHpwarz/1oFey2j/icnMc6NsmuvJnKl9evt1Sp66v5YQ0i4Bz+yvCj&#10;z+pQsNPBjWS86BTESRJzlcE9COa/+aBguUpBFrn8/0DxDQAA//8DAFBLAQItABQABgAIAAAAIQC2&#10;gziS/gAAAOEBAAATAAAAAAAAAAAAAAAAAAAAAABbQ29udGVudF9UeXBlc10ueG1sUEsBAi0AFAAG&#10;AAgAAAAhADj9If/WAAAAlAEAAAsAAAAAAAAAAAAAAAAALwEAAF9yZWxzLy5yZWxzUEsBAi0AFAAG&#10;AAgAAAAhAFcVqmLjAQAA5gMAAA4AAAAAAAAAAAAAAAAALgIAAGRycy9lMm9Eb2MueG1sUEsBAi0A&#10;FAAGAAgAAAAhALlicIjdAAAACAEAAA8AAAAAAAAAAAAAAAAAPQQAAGRycy9kb3ducmV2LnhtbFBL&#10;BQYAAAAABAAEAPMAAABHBQAAAAA=&#10;" strokecolor="#4579b8 [3044]"/>
            </w:pict>
          </mc:Fallback>
        </mc:AlternateContent>
      </w:r>
      <w:r w:rsidR="003A73C1" w:rsidRPr="00BC3687">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6367FD89" wp14:editId="2776624A">
                <wp:simplePos x="0" y="0"/>
                <wp:positionH relativeFrom="column">
                  <wp:posOffset>3958590</wp:posOffset>
                </wp:positionH>
                <wp:positionV relativeFrom="paragraph">
                  <wp:posOffset>170180</wp:posOffset>
                </wp:positionV>
                <wp:extent cx="2057400" cy="771525"/>
                <wp:effectExtent l="0" t="0" r="19050" b="28575"/>
                <wp:wrapNone/>
                <wp:docPr id="70" name="Прямоугольник 70"/>
                <wp:cNvGraphicFramePr/>
                <a:graphic xmlns:a="http://schemas.openxmlformats.org/drawingml/2006/main">
                  <a:graphicData uri="http://schemas.microsoft.com/office/word/2010/wordprocessingShape">
                    <wps:wsp>
                      <wps:cNvSpPr/>
                      <wps:spPr>
                        <a:xfrm>
                          <a:off x="0" y="0"/>
                          <a:ext cx="2057400" cy="771525"/>
                        </a:xfrm>
                        <a:prstGeom prst="rect">
                          <a:avLst/>
                        </a:prstGeom>
                        <a:solidFill>
                          <a:sysClr val="window" lastClr="FFFFFF"/>
                        </a:solidFill>
                        <a:ln w="25400" cap="flat" cmpd="sng" algn="ctr">
                          <a:solidFill>
                            <a:srgbClr val="4F81BD"/>
                          </a:solidFill>
                          <a:prstDash val="solid"/>
                        </a:ln>
                        <a:effectLst/>
                      </wps:spPr>
                      <wps:txbx>
                        <w:txbxContent>
                          <w:p w:rsidR="00BC3687" w:rsidRPr="00BC3687" w:rsidRDefault="003A73C1" w:rsidP="00BC3687">
                            <w:pPr>
                              <w:jc w:val="center"/>
                              <w:rPr>
                                <w:rFonts w:ascii="Times New Roman" w:hAnsi="Times New Roman" w:cs="Times New Roman"/>
                                <w:b/>
                                <w:sz w:val="24"/>
                                <w:szCs w:val="24"/>
                              </w:rPr>
                            </w:pPr>
                            <w:r w:rsidRPr="003A73C1">
                              <w:rPr>
                                <w:rFonts w:ascii="Times New Roman" w:hAnsi="Times New Roman" w:cs="Times New Roman"/>
                                <w:b/>
                                <w:sz w:val="24"/>
                                <w:szCs w:val="24"/>
                              </w:rPr>
                              <w:t>Выбор организационно-правовой формы</w:t>
                            </w:r>
                            <w:r>
                              <w:rPr>
                                <w:rFonts w:ascii="Times New Roman" w:hAnsi="Times New Roman" w:cs="Times New Roman"/>
                                <w:b/>
                                <w:sz w:val="24"/>
                                <w:szCs w:val="24"/>
                              </w:rPr>
                              <w:t xml:space="preserve"> выделяющейся компании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0" o:spid="_x0000_s1041" style="position:absolute;left:0;text-align:left;margin-left:311.7pt;margin-top:13.4pt;width:162pt;height:60.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pZngIAABAFAAAOAAAAZHJzL2Uyb0RvYy54bWysVEtu2zAQ3RfoHQjuG1mGXadG5MCN4aJA&#10;kARIiqxpirQE8FeStuSuCnRboEfoIbop+skZ5Bt1SCm2k2ZVVAtqhjOcz+MbnpzWUqA1s67UKsPp&#10;UQ8jpqjOS7XM8Lub+YtjjJwnKidCK5bhDXP4dPL82UllxqyvCy1yZhEEUW5cmQwX3ptxkjhaMEnc&#10;kTZMgZFrK4kH1S6T3JIKokuR9Hu9l0mlbW6spsw52J21RjyJ8Tln1F9y7phHIsNQm4+rjesirMnk&#10;hIyXlpiipF0Z5B+qkKRUkHQXakY8QStb/hVKltRqp7k/olommvOSstgDdJP2HnVzXRDDYi8AjjM7&#10;mNz/C0sv1lcWlXmGRwCPIhLuqPm6/bj90vxq7rafmm/NXfNz+7n53XxvfiBwAsQq48Zw8Npc2U5z&#10;IIb2a25l+ENjqI4ob3Yos9ojCpv93nA06EE2CrbRKB32hyFosj9trPNvmJYoCBm2cIsRXLI+d751&#10;vXcJyZwWZT4vhYjKxp0Ji9YELhx4kusKI0Gch80Mz+PXZXtwTChUQWnDtjACTOSCeKhRGsDGqSVG&#10;RCyB4tTbWMuD084uF7usg/lx+nr2VJJQ9Iy4oq0uRujchAq1s0jYrscAcgtrkHy9qOM1pRGssLXQ&#10;+QbuzuqW1M7QeQkJzqHZK2KBxQAxTKa/hIULDe3pTsKo0PbDU/vBH8gFVowqmApo/f2KWAYYvlVA&#10;u1fpYBDGKCqD4agPij20LA4taiXPNNxDCm+AoVEM/l7ci9xqeQsDPA1ZwUQUhdwtyJ1y5ttphSeA&#10;suk0usHoGOLP1bWhIXiALkB7U98SazrSeKDbhb6fIDJ+xJ3WN5xUerrympeRWHtcgZBBgbGL1Oye&#10;iDDXh3r02j9kkz8AAAD//wMAUEsDBBQABgAIAAAAIQDEWk6w3wAAAAoBAAAPAAAAZHJzL2Rvd25y&#10;ZXYueG1sTI/BTsMwDIbvSLxDZCRuLF3XlVGaThWITeIyNniAtPHaisapmmwrb493gqPtT7+/P19P&#10;thdnHH3nSMF8FoFAqp3pqFHw9fn2sALhgyaje0eo4Ac9rIvbm1xnxl1oj+dDaASHkM+0gjaEIZPS&#10;1y1a7WduQOLb0Y1WBx7HRppRXzjc9jKOolRa3RF/aPWALy3W34eTVbAsXz/KuW/22la7ZZy+bze7&#10;41ap+7upfAYRcAp/MFz1WR0KdqrciYwXvYI0XiSMKohTrsDAU/LIi4rJZLUAWeTyf4XiFwAA//8D&#10;AFBLAQItABQABgAIAAAAIQC2gziS/gAAAOEBAAATAAAAAAAAAAAAAAAAAAAAAABbQ29udGVudF9U&#10;eXBlc10ueG1sUEsBAi0AFAAGAAgAAAAhADj9If/WAAAAlAEAAAsAAAAAAAAAAAAAAAAALwEAAF9y&#10;ZWxzLy5yZWxzUEsBAi0AFAAGAAgAAAAhAJq9qlmeAgAAEAUAAA4AAAAAAAAAAAAAAAAALgIAAGRy&#10;cy9lMm9Eb2MueG1sUEsBAi0AFAAGAAgAAAAhAMRaTrDfAAAACgEAAA8AAAAAAAAAAAAAAAAA+AQA&#10;AGRycy9kb3ducmV2LnhtbFBLBQYAAAAABAAEAPMAAAAEBgAAAAA=&#10;" fillcolor="window" strokecolor="#4f81bd" strokeweight="2pt">
                <v:textbox>
                  <w:txbxContent>
                    <w:p w:rsidR="00BC3687" w:rsidRPr="00BC3687" w:rsidRDefault="003A73C1" w:rsidP="00BC3687">
                      <w:pPr>
                        <w:jc w:val="center"/>
                        <w:rPr>
                          <w:rFonts w:ascii="Times New Roman" w:hAnsi="Times New Roman" w:cs="Times New Roman"/>
                          <w:b/>
                          <w:sz w:val="24"/>
                          <w:szCs w:val="24"/>
                        </w:rPr>
                      </w:pPr>
                      <w:r w:rsidRPr="003A73C1">
                        <w:rPr>
                          <w:rFonts w:ascii="Times New Roman" w:hAnsi="Times New Roman" w:cs="Times New Roman"/>
                          <w:b/>
                          <w:sz w:val="24"/>
                          <w:szCs w:val="24"/>
                        </w:rPr>
                        <w:t>Выбор организационно-правовой формы</w:t>
                      </w:r>
                      <w:r>
                        <w:rPr>
                          <w:rFonts w:ascii="Times New Roman" w:hAnsi="Times New Roman" w:cs="Times New Roman"/>
                          <w:b/>
                          <w:sz w:val="24"/>
                          <w:szCs w:val="24"/>
                        </w:rPr>
                        <w:t xml:space="preserve"> выделяющейся компании</w:t>
                      </w:r>
                    </w:p>
                  </w:txbxContent>
                </v:textbox>
              </v:rect>
            </w:pict>
          </mc:Fallback>
        </mc:AlternateContent>
      </w:r>
      <w:r w:rsidR="003A73C1" w:rsidRPr="00BC3687">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4B15EBE8" wp14:editId="2308061D">
                <wp:simplePos x="0" y="0"/>
                <wp:positionH relativeFrom="column">
                  <wp:posOffset>1815465</wp:posOffset>
                </wp:positionH>
                <wp:positionV relativeFrom="paragraph">
                  <wp:posOffset>170180</wp:posOffset>
                </wp:positionV>
                <wp:extent cx="2057400" cy="771525"/>
                <wp:effectExtent l="0" t="0" r="19050" b="28575"/>
                <wp:wrapNone/>
                <wp:docPr id="71" name="Прямоугольник 71"/>
                <wp:cNvGraphicFramePr/>
                <a:graphic xmlns:a="http://schemas.openxmlformats.org/drawingml/2006/main">
                  <a:graphicData uri="http://schemas.microsoft.com/office/word/2010/wordprocessingShape">
                    <wps:wsp>
                      <wps:cNvSpPr/>
                      <wps:spPr>
                        <a:xfrm>
                          <a:off x="0" y="0"/>
                          <a:ext cx="2057400" cy="771525"/>
                        </a:xfrm>
                        <a:prstGeom prst="rect">
                          <a:avLst/>
                        </a:prstGeom>
                        <a:solidFill>
                          <a:sysClr val="window" lastClr="FFFFFF"/>
                        </a:solidFill>
                        <a:ln w="25400" cap="flat" cmpd="sng" algn="ctr">
                          <a:solidFill>
                            <a:srgbClr val="4F81BD"/>
                          </a:solidFill>
                          <a:prstDash val="solid"/>
                        </a:ln>
                        <a:effectLst/>
                      </wps:spPr>
                      <wps:txbx>
                        <w:txbxContent>
                          <w:p w:rsidR="00BC3687" w:rsidRPr="00BC3687" w:rsidRDefault="003A73C1" w:rsidP="00BC3687">
                            <w:pPr>
                              <w:jc w:val="center"/>
                              <w:rPr>
                                <w:rFonts w:ascii="Times New Roman" w:hAnsi="Times New Roman" w:cs="Times New Roman"/>
                                <w:b/>
                                <w:sz w:val="24"/>
                                <w:szCs w:val="24"/>
                              </w:rPr>
                            </w:pPr>
                            <w:r>
                              <w:rPr>
                                <w:rFonts w:ascii="Times New Roman" w:hAnsi="Times New Roman" w:cs="Times New Roman"/>
                                <w:b/>
                                <w:sz w:val="24"/>
                                <w:szCs w:val="24"/>
                              </w:rPr>
                              <w:t>Выбор организационно-правовой формы новых компаний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1" o:spid="_x0000_s1042" style="position:absolute;left:0;text-align:left;margin-left:142.95pt;margin-top:13.4pt;width:162pt;height:60.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5d1ngIAABAFAAAOAAAAZHJzL2Uyb0RvYy54bWysVEtu2zAQ3RfoHQjuG1mGHadG5MCN4aJA&#10;kBhIiqxpirQE8FeStuSuCnRbIEfoIbop+skZ5Bt1SCnOp1kV9YKe4Qzn8+aNjk9qKdCGWVdqleH0&#10;oIcRU1TnpVpl+P3V/NURRs4TlROhFcvwljl8Mnn54rgyY9bXhRY5swiCKDeuTIYL7804SRwtmCTu&#10;QBumwMi1lcSDaldJbkkF0aVI+r3eYVJpmxurKXMObmetEU9ifM4Z9RecO+aRyDDU5uNp47kMZzI5&#10;JuOVJaYoaVcG+YcqJCkVJN2HmhFP0NqWf4WSJbXaae4PqJaJ5rykLPYA3aS9J91cFsSw2AuA48we&#10;Jvf/wtLzzcKiMs/wKMVIEQkzar7uPu1uml/N7e5z8625bX7uvjS/m+/NDwROgFhl3BgeXpqF7TQH&#10;Ymi/5laGf2gM1RHl7R5lVntE4bLfG44GPRgGBdtolA77wxA0uX9trPNvmZYoCBm2MMUILtmcOd+6&#10;3rmEZE6LMp+XQkRl606FRRsCAwee5LrCSBDn4TLD8/jrsj16JhSqoLRhWxgBJnJBPNQoDWDj1Aoj&#10;IlZAceptrOXRa2dXy33WwfwofTN7LkkoekZc0VYXI3RuQoXaWSRs12MAuYU1SL5e1nFM6WF4Eq6W&#10;Ot/C7KxuSe0MnZeQ4AyaXRALLAaIYTP9BRxcaGhPdxJGhbYfn7sP/kAusGJUwVZA6x/WxDLA8J0C&#10;2r1OB4OwRlEZDEd9UOxDy/KhRa3lqYY5ALOguigGfy/uRG61vIYFnoasYCKKQu4W5E459e22wieA&#10;suk0usHqGOLP1KWhIXiALkB7VV8TazrSeKDbub7bIDJ+wp3WN7xUerr2mpeRWPe4AiGDAmsXqdl9&#10;IsJeP9Sj1/2HbPIHAAD//wMAUEsDBBQABgAIAAAAIQDCgVV13wAAAAoBAAAPAAAAZHJzL2Rvd25y&#10;ZXYueG1sTI9BT4NAEIXvJv6HzZh4s0tRCKUsDdFoEy+1tT9gYLdAZGcJu23x3zue9DYz78ub94rN&#10;bAdxMZPvHSlYLiIQhhqne2oVHD9fHzIQPiBpHBwZBd/Gw6a8vSkw1+5Ke3M5hFawCfkcFXQhjLmU&#10;vumMRb9woyHWTm6yGHidWqknvLK5HWQcRam02BN/6HA0z51pvg5nqyCpXj6qpW/3aOtdEqfv27fd&#10;aavU/d1crUEEM4c/GH7jc3QoOVPtzqS9GBTEWbJilIeUKzCQRis+1Ew+ZY8gy0L+r1D+AAAA//8D&#10;AFBLAQItABQABgAIAAAAIQC2gziS/gAAAOEBAAATAAAAAAAAAAAAAAAAAAAAAABbQ29udGVudF9U&#10;eXBlc10ueG1sUEsBAi0AFAAGAAgAAAAhADj9If/WAAAAlAEAAAsAAAAAAAAAAAAAAAAALwEAAF9y&#10;ZWxzLy5yZWxzUEsBAi0AFAAGAAgAAAAhAKrfl3WeAgAAEAUAAA4AAAAAAAAAAAAAAAAALgIAAGRy&#10;cy9lMm9Eb2MueG1sUEsBAi0AFAAGAAgAAAAhAMKBVXXfAAAACgEAAA8AAAAAAAAAAAAAAAAA+AQA&#10;AGRycy9kb3ducmV2LnhtbFBLBQYAAAAABAAEAPMAAAAEBgAAAAA=&#10;" fillcolor="window" strokecolor="#4f81bd" strokeweight="2pt">
                <v:textbox>
                  <w:txbxContent>
                    <w:p w:rsidR="00BC3687" w:rsidRPr="00BC3687" w:rsidRDefault="003A73C1" w:rsidP="00BC3687">
                      <w:pPr>
                        <w:jc w:val="center"/>
                        <w:rPr>
                          <w:rFonts w:ascii="Times New Roman" w:hAnsi="Times New Roman" w:cs="Times New Roman"/>
                          <w:b/>
                          <w:sz w:val="24"/>
                          <w:szCs w:val="24"/>
                        </w:rPr>
                      </w:pPr>
                      <w:r>
                        <w:rPr>
                          <w:rFonts w:ascii="Times New Roman" w:hAnsi="Times New Roman" w:cs="Times New Roman"/>
                          <w:b/>
                          <w:sz w:val="24"/>
                          <w:szCs w:val="24"/>
                        </w:rPr>
                        <w:t>Выбор организационно-правовой формы новых компаний</w:t>
                      </w:r>
                    </w:p>
                  </w:txbxContent>
                </v:textbox>
              </v:rect>
            </w:pict>
          </mc:Fallback>
        </mc:AlternateContent>
      </w:r>
      <w:r w:rsidR="003A73C1" w:rsidRPr="00BC3687">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05DF506B" wp14:editId="631CD017">
                <wp:simplePos x="0" y="0"/>
                <wp:positionH relativeFrom="column">
                  <wp:posOffset>-318135</wp:posOffset>
                </wp:positionH>
                <wp:positionV relativeFrom="paragraph">
                  <wp:posOffset>170180</wp:posOffset>
                </wp:positionV>
                <wp:extent cx="2057400" cy="771525"/>
                <wp:effectExtent l="0" t="0" r="19050" b="28575"/>
                <wp:wrapNone/>
                <wp:docPr id="69" name="Прямоугольник 69"/>
                <wp:cNvGraphicFramePr/>
                <a:graphic xmlns:a="http://schemas.openxmlformats.org/drawingml/2006/main">
                  <a:graphicData uri="http://schemas.microsoft.com/office/word/2010/wordprocessingShape">
                    <wps:wsp>
                      <wps:cNvSpPr/>
                      <wps:spPr>
                        <a:xfrm>
                          <a:off x="0" y="0"/>
                          <a:ext cx="2057400" cy="771525"/>
                        </a:xfrm>
                        <a:prstGeom prst="rect">
                          <a:avLst/>
                        </a:prstGeom>
                        <a:solidFill>
                          <a:sysClr val="window" lastClr="FFFFFF"/>
                        </a:solidFill>
                        <a:ln w="25400" cap="flat" cmpd="sng" algn="ctr">
                          <a:solidFill>
                            <a:srgbClr val="4F81BD"/>
                          </a:solidFill>
                          <a:prstDash val="solid"/>
                        </a:ln>
                        <a:effectLst/>
                      </wps:spPr>
                      <wps:txbx>
                        <w:txbxContent>
                          <w:p w:rsidR="00BC3687" w:rsidRPr="00BC3687" w:rsidRDefault="00BC3687" w:rsidP="00BC3687">
                            <w:pPr>
                              <w:jc w:val="center"/>
                              <w:rPr>
                                <w:rFonts w:ascii="Times New Roman" w:hAnsi="Times New Roman" w:cs="Times New Roman"/>
                                <w:b/>
                                <w:sz w:val="24"/>
                                <w:szCs w:val="24"/>
                              </w:rPr>
                            </w:pPr>
                            <w:r>
                              <w:rPr>
                                <w:rFonts w:ascii="Times New Roman" w:hAnsi="Times New Roman" w:cs="Times New Roman"/>
                                <w:b/>
                                <w:sz w:val="24"/>
                                <w:szCs w:val="24"/>
                              </w:rPr>
                              <w:t xml:space="preserve">Выбор новой организационно-правовой формы </w:t>
                            </w:r>
                            <w:r w:rsidR="003A73C1">
                              <w:rPr>
                                <w:rFonts w:ascii="Times New Roman" w:hAnsi="Times New Roman" w:cs="Times New Roman"/>
                                <w:b/>
                                <w:sz w:val="24"/>
                                <w:szCs w:val="24"/>
                              </w:rPr>
                              <w:t>компании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9" o:spid="_x0000_s1043" style="position:absolute;left:0;text-align:left;margin-left:-25.05pt;margin-top:13.4pt;width:162pt;height:60.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jRnwIAABAFAAAOAAAAZHJzL2Uyb0RvYy54bWysVEtu2zAQ3RfoHQjuG1mGHSdG5MCN4aJA&#10;kBhIiqxpirQE8FeStuSuCnRboEfoIbop+skZ5Bt1SCnOp1kV1YLicIbzefOGJ6e1FGjDrCu1ynB6&#10;0MOIKarzUq0y/O56/uoII+eJyonQimV4yxw+nbx8cVKZMevrQoucWQROlBtXJsOF92acJI4WTBJ3&#10;oA1ToOTaSuJBtKskt6QC71Ik/V7vMKm0zY3VlDkHp7NWiSfRP+eM+kvOHfNIZBhy83G1cV2GNZmc&#10;kPHKElOUtEuD/EMWkpQKgu5dzYgnaG3Lv1zJklrtNPcHVMtEc15SFmuAatLek2quCmJYrAXAcWYP&#10;k/t/bunFZmFRmWf48BgjRST0qPm6+7j70vxqbnefmm/NbfNz97n53XxvfiAwAsQq48Zw8cosbCc5&#10;2Ibya25l+ENhqI4ob/cos9ojCof93nA06EEzKOhGo3TYHwanyf1tY51/w7REYZNhC12M4JLNufOt&#10;6Z1JCOa0KPN5KUQUtu5MWLQh0HDgSa4rjARxHg4zPI9fF+3RNaFQBakN28QIMJEL4iFHaQAbp1YY&#10;EbECilNvYy6Pbju7Wu6jDuZH6evZc0FC0jPiija76KEzEyrkziJhuxoDyC2sYefrZR3blI7ClXC0&#10;1PkWemd1S2pn6LyEAOdQ7IJYYDFADJPpL2HhQkN5utthVGj74bnzYA/kAi1GFUwFlP5+TSwDDN8q&#10;oN1xOhiEMYrCYDjqg2AfapYPNWotzzT0IYU3wNC4DfZe3G251fIGBngaooKKKAqxW5A74cy30wpP&#10;AGXTaTSD0THEn6srQ4PzAF2A9rq+IdZ0pPFAtwt9N0Fk/IQ7rW24qfR07TUvI7HucQVCBgHGLlKz&#10;eyLCXD+Uo9X9Qzb5AwAA//8DAFBLAwQUAAYACAAAACEAgA6S1eAAAAAKAQAADwAAAGRycy9kb3du&#10;cmV2LnhtbEyP0U6DQBBF3038h82Y+NYuUMGKLA3RaBNfaqsfsLBTILKzhN22+PeOT/o4mZN7zy02&#10;sx3EGSffO1IQLyMQSI0zPbUKPj9eFmsQPmgyenCECr7Rw6a8vip0btyF9ng+hFZwCPlcK+hCGHMp&#10;fdOh1X7pRiT+Hd1kdeBzaqWZ9IXD7SCTKMqk1T1xQ6dHfOqw+TqcrIK0en6vYt/uta13aZK9bV93&#10;x61Stzdz9Qgi4Bz+YPjVZ3Uo2al2JzJeDAoWaRQzqiDJeAIDyf3qAUTN5N16BbIs5P8J5Q8AAAD/&#10;/wMAUEsBAi0AFAAGAAgAAAAhALaDOJL+AAAA4QEAABMAAAAAAAAAAAAAAAAAAAAAAFtDb250ZW50&#10;X1R5cGVzXS54bWxQSwECLQAUAAYACAAAACEAOP0h/9YAAACUAQAACwAAAAAAAAAAAAAAAAAvAQAA&#10;X3JlbHMvLnJlbHNQSwECLQAUAAYACAAAACEA7WSo0Z8CAAAQBQAADgAAAAAAAAAAAAAAAAAuAgAA&#10;ZHJzL2Uyb0RvYy54bWxQSwECLQAUAAYACAAAACEAgA6S1eAAAAAKAQAADwAAAAAAAAAAAAAAAAD5&#10;BAAAZHJzL2Rvd25yZXYueG1sUEsFBgAAAAAEAAQA8wAAAAYGAAAAAA==&#10;" fillcolor="window" strokecolor="#4f81bd" strokeweight="2pt">
                <v:textbox>
                  <w:txbxContent>
                    <w:p w:rsidR="00BC3687" w:rsidRPr="00BC3687" w:rsidRDefault="00BC3687" w:rsidP="00BC3687">
                      <w:pPr>
                        <w:jc w:val="center"/>
                        <w:rPr>
                          <w:rFonts w:ascii="Times New Roman" w:hAnsi="Times New Roman" w:cs="Times New Roman"/>
                          <w:b/>
                          <w:sz w:val="24"/>
                          <w:szCs w:val="24"/>
                        </w:rPr>
                      </w:pPr>
                      <w:r>
                        <w:rPr>
                          <w:rFonts w:ascii="Times New Roman" w:hAnsi="Times New Roman" w:cs="Times New Roman"/>
                          <w:b/>
                          <w:sz w:val="24"/>
                          <w:szCs w:val="24"/>
                        </w:rPr>
                        <w:t xml:space="preserve">Выбор новой организационно-правовой формы </w:t>
                      </w:r>
                      <w:r w:rsidR="003A73C1">
                        <w:rPr>
                          <w:rFonts w:ascii="Times New Roman" w:hAnsi="Times New Roman" w:cs="Times New Roman"/>
                          <w:b/>
                          <w:sz w:val="24"/>
                          <w:szCs w:val="24"/>
                        </w:rPr>
                        <w:t>компании</w:t>
                      </w:r>
                    </w:p>
                  </w:txbxContent>
                </v:textbox>
              </v:rect>
            </w:pict>
          </mc:Fallback>
        </mc:AlternateContent>
      </w:r>
    </w:p>
    <w:p w:rsidR="00BC3687" w:rsidRDefault="00BC3687" w:rsidP="00BC3687">
      <w:pPr>
        <w:spacing w:after="4" w:line="240" w:lineRule="auto"/>
        <w:jc w:val="center"/>
        <w:outlineLvl w:val="0"/>
        <w:rPr>
          <w:rFonts w:ascii="Times New Roman" w:hAnsi="Times New Roman" w:cs="Times New Roman"/>
          <w:sz w:val="28"/>
          <w:szCs w:val="28"/>
        </w:rPr>
      </w:pPr>
    </w:p>
    <w:p w:rsidR="00BC3687" w:rsidRDefault="00BC3687" w:rsidP="00BC3687">
      <w:pPr>
        <w:spacing w:after="4" w:line="240" w:lineRule="auto"/>
        <w:jc w:val="center"/>
        <w:outlineLvl w:val="0"/>
        <w:rPr>
          <w:rFonts w:ascii="Times New Roman" w:hAnsi="Times New Roman" w:cs="Times New Roman"/>
          <w:sz w:val="28"/>
          <w:szCs w:val="28"/>
        </w:rPr>
      </w:pPr>
    </w:p>
    <w:p w:rsidR="00BC3687" w:rsidRDefault="00BC3687" w:rsidP="00BC3687">
      <w:pPr>
        <w:spacing w:after="4" w:line="240" w:lineRule="auto"/>
        <w:jc w:val="center"/>
        <w:outlineLvl w:val="0"/>
        <w:rPr>
          <w:rFonts w:ascii="Times New Roman" w:hAnsi="Times New Roman" w:cs="Times New Roman"/>
          <w:sz w:val="28"/>
          <w:szCs w:val="28"/>
        </w:rPr>
      </w:pPr>
    </w:p>
    <w:p w:rsidR="00BC3687" w:rsidRDefault="00203B1C" w:rsidP="00BC3687">
      <w:pPr>
        <w:spacing w:after="4" w:line="240" w:lineRule="auto"/>
        <w:jc w:val="center"/>
        <w:outlineLvl w:val="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14:anchorId="0C1426C8" wp14:editId="7C2070C3">
                <wp:simplePos x="0" y="0"/>
                <wp:positionH relativeFrom="column">
                  <wp:posOffset>5149215</wp:posOffset>
                </wp:positionH>
                <wp:positionV relativeFrom="paragraph">
                  <wp:posOffset>123190</wp:posOffset>
                </wp:positionV>
                <wp:extent cx="0" cy="171450"/>
                <wp:effectExtent l="0" t="0" r="19050" b="19050"/>
                <wp:wrapNone/>
                <wp:docPr id="87" name="Прямая соединительная линия 87"/>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7"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405.45pt,9.7pt" to="405.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Co5QEAAOYDAAAOAAAAZHJzL2Uyb0RvYy54bWysU0uO1DAQ3SNxB8t7OskImFHU6VnMCDYI&#10;WnwO4HHsjiX/ZJvu9A5YI/URuAILkEYa4AzOjSg76QwCJARi41SV61XVe64sz3sl0ZY5L4xucLUo&#10;MWKamlboTYNfvXx07wwjH4huiTSaNXjPPD5f3b2z3NmanZjOyJY5BEW0r3e2wV0Iti4KTzumiF8Y&#10;yzRccuMUCeC6TdE6soPqShYnZfmw2BnXWmco8x6il+MlXuX6nDMannHuWUCywTBbyKfL51U6i9WS&#10;1BtHbCfoNAb5hykUERqazqUuSSDotRO/lFKCOuMNDwtqVGE4F5RlDsCmKn9i86IjlmUuII63s0z+&#10;/5WlT7drh0Tb4LNTjDRR8Ebxw/BmOMQv8eNwQMPb+C1+jp/idfwar4d3YN8M78FOl/FmCh8QwEHL&#10;nfU1lLzQazd53q5dEqbnTqUvUEZ91n8/68/6gOgYpBCtTqv7D/LTFLc463x4zIxCyWiwFDopQ2qy&#10;feID9ILUYwo4aY6xc7bCXrKULPVzxoEt9KoyOu8Zu5AObQlsCKGU6VAlJlAvZycYF1LOwPLPwCk/&#10;QVnewb8Bz4jc2egwg5XQxv2ue+iPI/Mx/6jAyDtJcGXafX6TLA0sU2Y4LX7a1h/9DL/9PVffAQAA&#10;//8DAFBLAwQUAAYACAAAACEAfr/Ko98AAAAJAQAADwAAAGRycy9kb3ducmV2LnhtbEyPwUrDQBCG&#10;74LvsIzgReymkpY0zaaoUHrQIjZ9gG12TILZ2ZDdpKlP74gHPc78H/98k20m24oRe984UjCfRSCQ&#10;SmcaqhQci+19AsIHTUa3jlDBBT1s8uurTKfGnekdx0OoBJeQT7WCOoQuldKXNVrtZ65D4uzD9VYH&#10;HvtKml6fudy28iGKltLqhvhCrTt8rrH8PAxWwW77hC+Ly1DFZrEr7sbidf/1lih1ezM9rkEEnMIf&#10;DD/6rA45O53cQMaLVkEyj1aMcrCKQTDwuzgpiJcxyDyT/z/IvwEAAP//AwBQSwECLQAUAAYACAAA&#10;ACEAtoM4kv4AAADhAQAAEwAAAAAAAAAAAAAAAAAAAAAAW0NvbnRlbnRfVHlwZXNdLnhtbFBLAQIt&#10;ABQABgAIAAAAIQA4/SH/1gAAAJQBAAALAAAAAAAAAAAAAAAAAC8BAABfcmVscy8ucmVsc1BLAQIt&#10;ABQABgAIAAAAIQDqBLCo5QEAAOYDAAAOAAAAAAAAAAAAAAAAAC4CAABkcnMvZTJvRG9jLnhtbFBL&#10;AQItABQABgAIAAAAIQB+v8qj3wAAAAkBAAAPAAAAAAAAAAAAAAAAAD8EAABkcnMvZG93bnJldi54&#10;bWxQSwUGAAAAAAQABADzAAAASwU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14:anchorId="5411460A" wp14:editId="35B8C2C1">
                <wp:simplePos x="0" y="0"/>
                <wp:positionH relativeFrom="column">
                  <wp:posOffset>2891790</wp:posOffset>
                </wp:positionH>
                <wp:positionV relativeFrom="paragraph">
                  <wp:posOffset>113665</wp:posOffset>
                </wp:positionV>
                <wp:extent cx="0" cy="171450"/>
                <wp:effectExtent l="0" t="0" r="19050" b="19050"/>
                <wp:wrapNone/>
                <wp:docPr id="83" name="Прямая соединительная линия 83"/>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3"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227.7pt,8.95pt" to="227.7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rE5QEAAOYDAAAOAAAAZHJzL2Uyb0RvYy54bWysU0uO1DAQ3SNxB8t7OsnwG0WdnsWMYIOg&#10;xecAHsfuWPJPtul074A1Uh+BK7AAaaQBzuDciLKTziBAQiA2TlW5XlW958rybKck2jLnhdENrhYl&#10;RkxT0wq9afCrl4/unGLkA9EtkUazBu+Zx2er27eWva3ZiemMbJlDUET7urcN7kKwdVF42jFF/MJY&#10;puGSG6dIANdtitaRHqorWZyU5YOiN661zlDmPUQvxku8yvU5ZzQ849yzgGSDYbaQT5fPy3QWqyWp&#10;N47YTtBpDPIPUygiNDSdS12QQNBrJ34ppQR1xhseFtSownAuKMscgE1V/sTmRUcsy1xAHG9nmfz/&#10;K0ufbtcOibbBp3cx0kTBG8UPw5vhEL/Ej8MBDW/jt/g5fopX8Wu8Gt6BfT28BztdxuspfEAABy17&#10;62soea7XbvK8XbskzI47lb5AGe2y/vtZf7YLiI5BCtHqYXXvfn6a4gZnnQ+PmVEoGQ2WQidlSE22&#10;T3yAXpB6TAEnzTF2zlbYS5aSpX7OOLCFXlVG5z1j59KhLYENIZQyHarEBOrl7ATjQsoZWP4ZOOUn&#10;KMs7+DfgGZE7Gx1msBLauN91D7vjyHzMPyow8k4SXJp2n98kSwPLlBlOi5+29Uc/w29+z9V3AAAA&#10;//8DAFBLAwQUAAYACAAAACEAPmNwUN8AAAAJAQAADwAAAGRycy9kb3ducmV2LnhtbEyPwU7DMBBE&#10;70j9B2srcUHUASWlDXEqQKp6AFTR8AFuvCQR8TqKnTTl61nEAW67O6PZN9lmsq0YsfeNIwU3iwgE&#10;UulMQ5WC92J7vQLhgyajW0eo4IweNvnsItOpcSd6w/EQKsEh5FOtoA6hS6X0ZY1W+4XrkFj7cL3V&#10;gde+kqbXJw63rbyNoqW0uiH+UOsOn2osPw+DVbDbPuJzch6q2CS74mosXl6/9iulLufTwz2IgFP4&#10;M8MPPqNDzkxHN5DxolUQJ0nMVhbu1iDY8Hs48hCvQeaZ/N8g/wYAAP//AwBQSwECLQAUAAYACAAA&#10;ACEAtoM4kv4AAADhAQAAEwAAAAAAAAAAAAAAAAAAAAAAW0NvbnRlbnRfVHlwZXNdLnhtbFBLAQIt&#10;ABQABgAIAAAAIQA4/SH/1gAAAJQBAAALAAAAAAAAAAAAAAAAAC8BAABfcmVscy8ucmVsc1BLAQIt&#10;ABQABgAIAAAAIQAFpjrE5QEAAOYDAAAOAAAAAAAAAAAAAAAAAC4CAABkcnMvZTJvRG9jLnhtbFBL&#10;AQItABQABgAIAAAAIQA+Y3BQ3wAAAAkBAAAPAAAAAAAAAAAAAAAAAD8EAABkcnMvZG93bnJldi54&#10;bWxQSwUGAAAAAAQABADzAAAASwU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simplePos x="0" y="0"/>
                <wp:positionH relativeFrom="column">
                  <wp:posOffset>758190</wp:posOffset>
                </wp:positionH>
                <wp:positionV relativeFrom="paragraph">
                  <wp:posOffset>113665</wp:posOffset>
                </wp:positionV>
                <wp:extent cx="0" cy="1066800"/>
                <wp:effectExtent l="0" t="0" r="19050" b="19050"/>
                <wp:wrapNone/>
                <wp:docPr id="80" name="Прямая соединительная линия 80"/>
                <wp:cNvGraphicFramePr/>
                <a:graphic xmlns:a="http://schemas.openxmlformats.org/drawingml/2006/main">
                  <a:graphicData uri="http://schemas.microsoft.com/office/word/2010/wordprocessingShape">
                    <wps:wsp>
                      <wps:cNvCnPr/>
                      <wps:spPr>
                        <a:xfrm>
                          <a:off x="0" y="0"/>
                          <a:ext cx="0" cy="1066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0"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59.7pt,8.95pt" to="59.7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Wz5AEAAOcDAAAOAAAAZHJzL2Uyb0RvYy54bWysU0uO1DAQ3SNxB8t7OsksWq2o07OYEWwQ&#10;tPgcwOPYHUv+yTad9A5YI/URuAILkEYahjMkN6LspDOIQRqB2Dguu96res+V9XmnJNoz54XRFS4W&#10;OUZMU1MLvavw2zdPn6ww8oHomkijWYUPzOPzzeNH69aW7Mw0RtbMISDRvmxthZsQbJllnjZMEb8w&#10;lmm45MYpEiB0u6x2pAV2JbOzPF9mrXG1dYYy7+H0crzEm8TPOaPhJeeeBSQrDL2FtLq0XsU126xJ&#10;uXPENoJObZB/6EIRoaHoTHVJAkHvnLhHpQR1xhseFtSozHAuKEsaQE2R/6bmdUMsS1rAHG9nm/z/&#10;o6Uv9luHRF3hFdijiYI36j8P74dj/73/MhzR8KH/0X/rv/bX/W1/PXyE/c3wCfbxsr+Zjo8I4OBl&#10;a30JlBd666bI262LxnTcqfgFyahL/h9m/1kXEB0PKZwW+XK5yhNfdge0zodnzCgUNxWWQkdrSEn2&#10;z32AYpB6SoEgNjKWTrtwkCwmS/2KcZALxYqEToPGLqRDewIjQihlOhRRCvCl7AjjQsoZmD8MnPIj&#10;lKUh/BvwjEiVjQ4zWAlt3J+qh+7UMh/zTw6MuqMFV6Y+pEdJ1sA0JYXT5Mdx/TVO8Lv/c/MTAAD/&#10;/wMAUEsDBBQABgAIAAAAIQDZacpM3wAAAAoBAAAPAAAAZHJzL2Rvd25yZXYueG1sTI9BT4NAEIXv&#10;Jv6HzZh4MXapKQrI0qhJ04MaY/EHbNkRiOwsYRdK/fVOvejtvZmXN9/k69l2YsLBt44ULBcRCKTK&#10;mZZqBR/l5joB4YMmoztHqOCIHtbF+VmuM+MO9I7TLtSCS8hnWkETQp9J6asGrfYL1yPx7tMNVge2&#10;Qy3NoA9cbjt5E0W30uqW+EKje3xqsPrajVbBdvOIz/FxrFcm3pZXU/ny+v2WKHV5MT/cgwg4h78w&#10;nPAZHQpm2ruRjBcd+2W64iiLuxTEKfA72LNI4hRkkcv/LxQ/AAAA//8DAFBLAQItABQABgAIAAAA&#10;IQC2gziS/gAAAOEBAAATAAAAAAAAAAAAAAAAAAAAAABbQ29udGVudF9UeXBlc10ueG1sUEsBAi0A&#10;FAAGAAgAAAAhADj9If/WAAAAlAEAAAsAAAAAAAAAAAAAAAAALwEAAF9yZWxzLy5yZWxzUEsBAi0A&#10;FAAGAAgAAAAhABMBVbPkAQAA5wMAAA4AAAAAAAAAAAAAAAAALgIAAGRycy9lMm9Eb2MueG1sUEsB&#10;Ai0AFAAGAAgAAAAhANlpykzfAAAACgEAAA8AAAAAAAAAAAAAAAAAPgQAAGRycy9kb3ducmV2Lnht&#10;bFBLBQYAAAAABAAEAPMAAABKBQAAAAA=&#10;" strokecolor="#4579b8 [3044]"/>
            </w:pict>
          </mc:Fallback>
        </mc:AlternateContent>
      </w:r>
    </w:p>
    <w:p w:rsidR="00BC3687" w:rsidRDefault="001B5813" w:rsidP="00BC3687">
      <w:pPr>
        <w:spacing w:after="4" w:line="240" w:lineRule="auto"/>
        <w:jc w:val="center"/>
        <w:outlineLvl w:val="0"/>
        <w:rPr>
          <w:rFonts w:ascii="Times New Roman" w:hAnsi="Times New Roman" w:cs="Times New Roman"/>
          <w:sz w:val="28"/>
          <w:szCs w:val="28"/>
        </w:rPr>
      </w:pPr>
      <w:r w:rsidRPr="0094184A">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04D302BE" wp14:editId="2E1CD9EA">
                <wp:simplePos x="0" y="0"/>
                <wp:positionH relativeFrom="column">
                  <wp:posOffset>1815465</wp:posOffset>
                </wp:positionH>
                <wp:positionV relativeFrom="paragraph">
                  <wp:posOffset>87630</wp:posOffset>
                </wp:positionV>
                <wp:extent cx="2057400" cy="695325"/>
                <wp:effectExtent l="0" t="0" r="19050" b="28575"/>
                <wp:wrapNone/>
                <wp:docPr id="72" name="Прямоугольник 72"/>
                <wp:cNvGraphicFramePr/>
                <a:graphic xmlns:a="http://schemas.openxmlformats.org/drawingml/2006/main">
                  <a:graphicData uri="http://schemas.microsoft.com/office/word/2010/wordprocessingShape">
                    <wps:wsp>
                      <wps:cNvSpPr/>
                      <wps:spPr>
                        <a:xfrm>
                          <a:off x="0" y="0"/>
                          <a:ext cx="2057400" cy="695325"/>
                        </a:xfrm>
                        <a:prstGeom prst="rect">
                          <a:avLst/>
                        </a:prstGeom>
                        <a:solidFill>
                          <a:sysClr val="window" lastClr="FFFFFF"/>
                        </a:solidFill>
                        <a:ln w="25400" cap="flat" cmpd="sng" algn="ctr">
                          <a:solidFill>
                            <a:srgbClr val="4F81BD"/>
                          </a:solidFill>
                          <a:prstDash val="solid"/>
                        </a:ln>
                        <a:effectLst/>
                      </wps:spPr>
                      <wps:txbx>
                        <w:txbxContent>
                          <w:p w:rsidR="0094184A" w:rsidRPr="00BC3687" w:rsidRDefault="0094184A" w:rsidP="0094184A">
                            <w:pPr>
                              <w:jc w:val="center"/>
                              <w:rPr>
                                <w:rFonts w:ascii="Times New Roman" w:hAnsi="Times New Roman" w:cs="Times New Roman"/>
                                <w:b/>
                                <w:sz w:val="24"/>
                                <w:szCs w:val="24"/>
                              </w:rPr>
                            </w:pPr>
                            <w:r w:rsidRPr="00BC3687">
                              <w:rPr>
                                <w:rFonts w:ascii="Times New Roman" w:hAnsi="Times New Roman" w:cs="Times New Roman"/>
                                <w:b/>
                                <w:sz w:val="24"/>
                                <w:szCs w:val="24"/>
                              </w:rPr>
                              <w:t>Ра</w:t>
                            </w:r>
                            <w:r>
                              <w:rPr>
                                <w:rFonts w:ascii="Times New Roman" w:hAnsi="Times New Roman" w:cs="Times New Roman"/>
                                <w:b/>
                                <w:sz w:val="24"/>
                                <w:szCs w:val="24"/>
                              </w:rPr>
                              <w:t>спределение</w:t>
                            </w:r>
                            <w:r w:rsidR="001B5813">
                              <w:rPr>
                                <w:rFonts w:ascii="Times New Roman" w:hAnsi="Times New Roman" w:cs="Times New Roman"/>
                                <w:b/>
                                <w:sz w:val="24"/>
                                <w:szCs w:val="24"/>
                              </w:rPr>
                              <w:t xml:space="preserve"> имущества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2" o:spid="_x0000_s1044" style="position:absolute;left:0;text-align:left;margin-left:142.95pt;margin-top:6.9pt;width:162pt;height:54.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iVoAIAABAFAAAOAAAAZHJzL2Uyb0RvYy54bWysVEtu2zAQ3RfoHQjuG9munY8ROXBjuCgQ&#10;NAGSImuaIi0BFIclaUvuqkC3BXqEHqKbop+cQb5Rh5TifJpVUS0oDmc4nzdveHxSl4qshXUF6JT2&#10;93qUCM0hK/Qype+u5i8OKXGe6Ywp0CKlG+HoyeT5s+PKjMUAclCZsASdaDeuTEpz7804SRzPRcnc&#10;HhihUSnBlsyjaJdJZlmF3kuVDHq9/aQCmxkLXDiHp7NWSSfRv5SC+3MpnfBEpRRz83G1cV2ENZkc&#10;s/HSMpMXvEuD/UMWJSs0Bt25mjHPyMoWf7kqC27BgfR7HMoEpCy4iDVgNf3eo2ouc2ZErAXBcWYH&#10;k/t/bvnb9YUlRZbSgwElmpXYo+br9uP2S/Orudl+ar41N83P7efmd/O9+UHQCBGrjBvjxUtzYTvJ&#10;4TaUX0tbhj8WRuqI8maHsqg94Xg46I0Ohj1sBkfd/tHo5WAUnCZ3t411/rWAkoRNSi12MYLL1mfO&#10;t6a3JiGYA1Vk80KpKGzcqbJkzbDhyJMMKkoUcx4PUzqPXxftwTWlSYWpjdrEGDJRKuYxx9IgNk4v&#10;KWFqiRTn3sZcHtx2drnYRR3OD/uvZk8FCUnPmMvb7KKHzkzpkLuIhO1qDCC3sIadrxd1bFP/MFwJ&#10;RwvINtg7Cy2pneHzAgOcYbEXzCKLEWKcTH+Oi1SA5UG3oyQH++Gp82CP5EItJRVOBZb+fsWsQAzf&#10;aKTdUX84DGMUheHoYICCva9Z3NfoVXkK2Ic+vgGGx22w9+p2Ky2U1zjA0xAVVUxzjN2C3Amnvp1W&#10;fAK4mE6jGY6OYf5MXxoenAfoArRX9TWzpiONR7q9hdsJYuNH3Gltw00N05UHWURi3eGKhAwCjl2k&#10;ZvdEhLm+L0eru4ds8gcAAP//AwBQSwMEFAAGAAgAAAAhAC4DubTfAAAACgEAAA8AAABkcnMvZG93&#10;bnJldi54bWxMj8FOwzAQRO9I/IO1SNyo00SJ2hCnikBQiUtp4QOceJtExOsodtvw92xP5bgzT7Mz&#10;xWa2gzjj5HtHCpaLCARS40xPrYLvr7enFQgfNBk9OEIFv+hhU97fFTo37kJ7PB9CKziEfK4VdCGM&#10;uZS+6dBqv3AjEntHN1kd+JxaaSZ94XA7yDiKMml1T/yh0yO+dNj8HE5WQVq9flZL3+61rXdpnH1s&#10;33fHrVKPD3P1DCLgHG4wXOtzdSi5U+1OZLwYFMSrdM0oGwlPYCCL1izULMRJArIs5P8J5R8AAAD/&#10;/wMAUEsBAi0AFAAGAAgAAAAhALaDOJL+AAAA4QEAABMAAAAAAAAAAAAAAAAAAAAAAFtDb250ZW50&#10;X1R5cGVzXS54bWxQSwECLQAUAAYACAAAACEAOP0h/9YAAACUAQAACwAAAAAAAAAAAAAAAAAvAQAA&#10;X3JlbHMvLnJlbHNQSwECLQAUAAYACAAAACEAquI4laACAAAQBQAADgAAAAAAAAAAAAAAAAAuAgAA&#10;ZHJzL2Uyb0RvYy54bWxQSwECLQAUAAYACAAAACEALgO5tN8AAAAKAQAADwAAAAAAAAAAAAAAAAD6&#10;BAAAZHJzL2Rvd25yZXYueG1sUEsFBgAAAAAEAAQA8wAAAAYGAAAAAA==&#10;" fillcolor="window" strokecolor="#4f81bd" strokeweight="2pt">
                <v:textbox>
                  <w:txbxContent>
                    <w:p w:rsidR="0094184A" w:rsidRPr="00BC3687" w:rsidRDefault="0094184A" w:rsidP="0094184A">
                      <w:pPr>
                        <w:jc w:val="center"/>
                        <w:rPr>
                          <w:rFonts w:ascii="Times New Roman" w:hAnsi="Times New Roman" w:cs="Times New Roman"/>
                          <w:b/>
                          <w:sz w:val="24"/>
                          <w:szCs w:val="24"/>
                        </w:rPr>
                      </w:pPr>
                      <w:r w:rsidRPr="00BC3687">
                        <w:rPr>
                          <w:rFonts w:ascii="Times New Roman" w:hAnsi="Times New Roman" w:cs="Times New Roman"/>
                          <w:b/>
                          <w:sz w:val="24"/>
                          <w:szCs w:val="24"/>
                        </w:rPr>
                        <w:t>Ра</w:t>
                      </w:r>
                      <w:r>
                        <w:rPr>
                          <w:rFonts w:ascii="Times New Roman" w:hAnsi="Times New Roman" w:cs="Times New Roman"/>
                          <w:b/>
                          <w:sz w:val="24"/>
                          <w:szCs w:val="24"/>
                        </w:rPr>
                        <w:t>спределение</w:t>
                      </w:r>
                      <w:r w:rsidR="001B5813">
                        <w:rPr>
                          <w:rFonts w:ascii="Times New Roman" w:hAnsi="Times New Roman" w:cs="Times New Roman"/>
                          <w:b/>
                          <w:sz w:val="24"/>
                          <w:szCs w:val="24"/>
                        </w:rPr>
                        <w:t xml:space="preserve"> имущества</w:t>
                      </w:r>
                    </w:p>
                  </w:txbxContent>
                </v:textbox>
              </v:rect>
            </w:pict>
          </mc:Fallback>
        </mc:AlternateContent>
      </w:r>
      <w:r w:rsidRPr="0094184A">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208A2788" wp14:editId="6F1B492C">
                <wp:simplePos x="0" y="0"/>
                <wp:positionH relativeFrom="column">
                  <wp:posOffset>3958590</wp:posOffset>
                </wp:positionH>
                <wp:positionV relativeFrom="paragraph">
                  <wp:posOffset>78740</wp:posOffset>
                </wp:positionV>
                <wp:extent cx="2057400" cy="704850"/>
                <wp:effectExtent l="0" t="0" r="19050" b="19050"/>
                <wp:wrapNone/>
                <wp:docPr id="73" name="Прямоугольник 73"/>
                <wp:cNvGraphicFramePr/>
                <a:graphic xmlns:a="http://schemas.openxmlformats.org/drawingml/2006/main">
                  <a:graphicData uri="http://schemas.microsoft.com/office/word/2010/wordprocessingShape">
                    <wps:wsp>
                      <wps:cNvSpPr/>
                      <wps:spPr>
                        <a:xfrm>
                          <a:off x="0" y="0"/>
                          <a:ext cx="2057400" cy="704850"/>
                        </a:xfrm>
                        <a:prstGeom prst="rect">
                          <a:avLst/>
                        </a:prstGeom>
                        <a:solidFill>
                          <a:sysClr val="window" lastClr="FFFFFF"/>
                        </a:solidFill>
                        <a:ln w="25400" cap="flat" cmpd="sng" algn="ctr">
                          <a:solidFill>
                            <a:srgbClr val="4F81BD"/>
                          </a:solidFill>
                          <a:prstDash val="solid"/>
                        </a:ln>
                        <a:effectLst/>
                      </wps:spPr>
                      <wps:txbx>
                        <w:txbxContent>
                          <w:p w:rsidR="0094184A" w:rsidRPr="00BC3687" w:rsidRDefault="001B5813" w:rsidP="0094184A">
                            <w:pPr>
                              <w:jc w:val="center"/>
                              <w:rPr>
                                <w:rFonts w:ascii="Times New Roman" w:hAnsi="Times New Roman" w:cs="Times New Roman"/>
                                <w:b/>
                                <w:sz w:val="24"/>
                                <w:szCs w:val="24"/>
                              </w:rPr>
                            </w:pPr>
                            <w:r>
                              <w:rPr>
                                <w:rFonts w:ascii="Times New Roman" w:hAnsi="Times New Roman" w:cs="Times New Roman"/>
                                <w:b/>
                                <w:sz w:val="24"/>
                                <w:szCs w:val="24"/>
                              </w:rPr>
                              <w:t>Выделение земли и имущества новой компании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3" o:spid="_x0000_s1045" style="position:absolute;left:0;text-align:left;margin-left:311.7pt;margin-top:6.2pt;width:162pt;height:55.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c2owIAABAFAAAOAAAAZHJzL2Uyb0RvYy54bWysVEtu2zAQ3RfoHQjuG9mu3SRG5MCN4aJA&#10;kARIiqxpirIFUCRL0pbdVYFuC/QIPUQ3RT85g3yjPlKK82lWRbWgOJzhfN684dHxupRkJawrtEpp&#10;d69DiVBcZ4Wap/Td1fTFASXOM5UxqZVI6UY4ejx6/uyoMkPR0wstM2EJnCg3rExKF96bYZI4vhAl&#10;c3vaCAVlrm3JPEQ7TzLLKngvZdLrdF4llbaZsZoL53A6aZR0FP3nueD+PM+d8ESmFLn5uNq4zsKa&#10;jI7YcG6ZWRS8TYP9QxYlKxSC7lxNmGdkaYu/XJUFt9rp3O9xXSY6zwsuYg2optt5VM3lghkRawE4&#10;zuxgcv/PLT9bXVhSZCndf0mJYiV6VH/dftx+qX/VN9tP9bf6pv65/Vz/rr/XPwiMgFhl3BAXL82F&#10;bSWHbSh/ndsy/FEYWUeUNzuUxdoTjsNeZ7Df76AZHLr9Tv9gENuQ3N021vk3QpckbFJq0cUILlud&#10;Oo+IML01CcGclkU2LaSMwsadSEtWDA0HTzJdUSKZ8zhM6TR+oQS4eHBNKlIhtUGTGAMTc8k8ciwN&#10;sHFqTgmTc1CcextzeXDb2flsF7U/Pei+njwVJCQ9YW7RZBc9tGZShdxFJGxbYwC5gTXs/Hq2jm3q&#10;HoYr4Wimsw16Z3VDamf4tECAUxR7wSxYDIgxmf4cSy41ytPtjpKFth+eOg/2IBe0lFSYCpT+fsms&#10;AIZvFWh32O33wxhFoT/Y70Gw9zWz+xq1LE80+tDFG2B43AZ7L2+3udXlNQZ4HKJCxRRH7AbkVjjx&#10;zbTiCeBiPI5mGB3D/Km6NDw4D9AFaK/W18yaljQedDvTtxPEho+409iGm0qPl17nRSTWHa6gSBAw&#10;dpEs7RMR5vq+HK3uHrLRHwAAAP//AwBQSwMEFAAGAAgAAAAhAEBV4QTeAAAACgEAAA8AAABkcnMv&#10;ZG93bnJldi54bWxMj91Og0AQhe9NfIfNmHhnl2KLiiwN0WiT3tRWH2CAKRDZWcJuW3x7p1d6NT/n&#10;y5kz2WqyvTrR6DvHBuazCBRx5eqOGwNfn293j6B8QK6xd0wGfsjDKr++yjCt3Zl3dNqHRokJ+xQN&#10;tCEMqda+asmin7mBWLSDGy0GGcdG1yOexdz2Oo6iRFvsWC60ONBLS9X3/mgNLIvXj2Lumx3acruM&#10;k836fXtYG3N7MxXPoAJN4Q+GS3yJDrlkKt2Ra696A0l8vxBUhFiqAE+LB2nKy0IUnWf6/wv5LwAA&#10;AP//AwBQSwECLQAUAAYACAAAACEAtoM4kv4AAADhAQAAEwAAAAAAAAAAAAAAAAAAAAAAW0NvbnRl&#10;bnRfVHlwZXNdLnhtbFBLAQItABQABgAIAAAAIQA4/SH/1gAAAJQBAAALAAAAAAAAAAAAAAAAAC8B&#10;AABfcmVscy8ucmVsc1BLAQItABQABgAIAAAAIQDawxc2owIAABAFAAAOAAAAAAAAAAAAAAAAAC4C&#10;AABkcnMvZTJvRG9jLnhtbFBLAQItABQABgAIAAAAIQBAVeEE3gAAAAoBAAAPAAAAAAAAAAAAAAAA&#10;AP0EAABkcnMvZG93bnJldi54bWxQSwUGAAAAAAQABADzAAAACAYAAAAA&#10;" fillcolor="window" strokecolor="#4f81bd" strokeweight="2pt">
                <v:textbox>
                  <w:txbxContent>
                    <w:p w:rsidR="0094184A" w:rsidRPr="00BC3687" w:rsidRDefault="001B5813" w:rsidP="0094184A">
                      <w:pPr>
                        <w:jc w:val="center"/>
                        <w:rPr>
                          <w:rFonts w:ascii="Times New Roman" w:hAnsi="Times New Roman" w:cs="Times New Roman"/>
                          <w:b/>
                          <w:sz w:val="24"/>
                          <w:szCs w:val="24"/>
                        </w:rPr>
                      </w:pPr>
                      <w:r>
                        <w:rPr>
                          <w:rFonts w:ascii="Times New Roman" w:hAnsi="Times New Roman" w:cs="Times New Roman"/>
                          <w:b/>
                          <w:sz w:val="24"/>
                          <w:szCs w:val="24"/>
                        </w:rPr>
                        <w:t>Выделение земли и имущества новой компании</w:t>
                      </w:r>
                    </w:p>
                  </w:txbxContent>
                </v:textbox>
              </v:rect>
            </w:pict>
          </mc:Fallback>
        </mc:AlternateContent>
      </w:r>
    </w:p>
    <w:p w:rsidR="00BC3687" w:rsidRDefault="00BC3687" w:rsidP="00BC3687">
      <w:pPr>
        <w:spacing w:after="4" w:line="240" w:lineRule="auto"/>
        <w:jc w:val="center"/>
        <w:outlineLvl w:val="0"/>
        <w:rPr>
          <w:rFonts w:ascii="Times New Roman" w:hAnsi="Times New Roman" w:cs="Times New Roman"/>
          <w:sz w:val="28"/>
          <w:szCs w:val="28"/>
        </w:rPr>
      </w:pPr>
    </w:p>
    <w:p w:rsidR="00BC3687" w:rsidRDefault="00BC3687" w:rsidP="00C82470">
      <w:pPr>
        <w:spacing w:after="4" w:line="240" w:lineRule="auto"/>
        <w:jc w:val="both"/>
        <w:outlineLvl w:val="0"/>
        <w:rPr>
          <w:rFonts w:ascii="Times New Roman" w:hAnsi="Times New Roman" w:cs="Times New Roman"/>
          <w:sz w:val="28"/>
          <w:szCs w:val="28"/>
        </w:rPr>
      </w:pPr>
    </w:p>
    <w:p w:rsidR="00BC3687" w:rsidRDefault="00203B1C" w:rsidP="00C82470">
      <w:pPr>
        <w:spacing w:after="4" w:line="240" w:lineRule="auto"/>
        <w:jc w:val="both"/>
        <w:outlineLvl w:val="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14:anchorId="485EAFAA" wp14:editId="7385D523">
                <wp:simplePos x="0" y="0"/>
                <wp:positionH relativeFrom="column">
                  <wp:posOffset>5149215</wp:posOffset>
                </wp:positionH>
                <wp:positionV relativeFrom="paragraph">
                  <wp:posOffset>162560</wp:posOffset>
                </wp:positionV>
                <wp:extent cx="0" cy="190500"/>
                <wp:effectExtent l="0" t="0" r="19050" b="19050"/>
                <wp:wrapNone/>
                <wp:docPr id="88" name="Прямая соединительная линия 88"/>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8"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405.45pt,12.8pt" to="405.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xZ5QEAAOYDAAAOAAAAZHJzL2Uyb0RvYy54bWysU0uO1DAQ3SNxB8t7OslIoCHq9CxmBBsE&#10;LT4H8Dh2x5J/sk2neweskfoIXIEFSCMNcAbnRpSddGbEICEQG6eqXK+q3nNlebZTEm2Z88LoBleL&#10;EiOmqWmF3jT4zesnD04x8oHolkijWYP3zOOz1f17y97W7MR0RrbMISiifd3bBnch2LooPO2YIn5h&#10;LNNwyY1TJIDrNkXrSA/VlSxOyvJR0RvXWmco8x6iF+MlXuX6nDMaXnDuWUCywTBbyKfL52U6i9WS&#10;1BtHbCfoNAb5hykUERqazqUuSCDorRN3SilBnfGGhwU1qjCcC8oyB2BTlb+wedURyzIXEMfbWSb/&#10;/8rS59u1Q6Jt8Cm8lCYK3ih+Gt4Nh/gtfh4OaHgff8Sv8Uu8it/j1fAB7OvhI9jpMl5P4QMCOGjZ&#10;W19DyXO9dpPn7dolYXbcqfQFymiX9d/P+rNdQHQMUohWj8uHZX6a4gZnnQ9PmVEoGQ2WQidlSE22&#10;z3yAXpB6TAEnzTF2zlbYS5aSpX7JOLCFXlVG5z1j59KhLYENIZQyHarEBOrl7ATjQsoZWP4ZOOUn&#10;KMs7+DfgGZE7Gx1msBLauN91D7vjyHzMPyow8k4SXJp2n98kSwPLlBlOi5+29baf4Te/5+onAAAA&#10;//8DAFBLAwQUAAYACAAAACEAFiOA6d8AAAAJAQAADwAAAGRycy9kb3ducmV2LnhtbEyPwUrDQBCG&#10;74LvsIzgReymxZQYsykqlB6siI0PsM1Ok9DsbMhu0tSnd8RDPc4/H/98k60m24oRe984UjCfRSCQ&#10;SmcaqhR8Fev7BIQPmoxuHaGCM3pY5ddXmU6NO9EnjrtQCS4hn2oFdQhdKqUva7Taz1yHxLuD660O&#10;PPaVNL0+cblt5SKKltLqhvhCrTt8rbE87garYLN+wbf4PFQPJt4Ud2Oxff/+SJS6vZmen0AEnMIF&#10;hl99VoecnfZuIONFqyCZR4+MKljESxAM/AV7BTEHMs/k/w/yHwAAAP//AwBQSwECLQAUAAYACAAA&#10;ACEAtoM4kv4AAADhAQAAEwAAAAAAAAAAAAAAAAAAAAAAW0NvbnRlbnRfVHlwZXNdLnhtbFBLAQIt&#10;ABQABgAIAAAAIQA4/SH/1gAAAJQBAAALAAAAAAAAAAAAAAAAAC8BAABfcmVscy8ucmVsc1BLAQIt&#10;ABQABgAIAAAAIQCyIGxZ5QEAAOYDAAAOAAAAAAAAAAAAAAAAAC4CAABkcnMvZTJvRG9jLnhtbFBL&#10;AQItABQABgAIAAAAIQAWI4Dp3wAAAAkBAAAPAAAAAAAAAAAAAAAAAD8EAABkcnMvZG93bnJldi54&#10;bWxQSwUGAAAAAAQABADzAAAASwU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1B8B8F74" wp14:editId="540B162D">
                <wp:simplePos x="0" y="0"/>
                <wp:positionH relativeFrom="column">
                  <wp:posOffset>2891790</wp:posOffset>
                </wp:positionH>
                <wp:positionV relativeFrom="paragraph">
                  <wp:posOffset>162560</wp:posOffset>
                </wp:positionV>
                <wp:extent cx="0" cy="190500"/>
                <wp:effectExtent l="0" t="0" r="19050" b="19050"/>
                <wp:wrapNone/>
                <wp:docPr id="84" name="Прямая соединительная линия 84"/>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4"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227.7pt,12.8pt" to="227.7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s5QEAAOYDAAAOAAAAZHJzL2Uyb0RvYy54bWysU0uO1DAQ3SNxB8t7OskI0BB1ehYzgg2C&#10;FjAH8Dh2x5J/sk13egeskfoIXIEFSCMNcAbnRpSddAYBEgKxcarK9arqPVeWZ72SaMucF0Y3uFqU&#10;GDFNTSv0psGXrx7fO8XIB6JbIo1mDd4zj89Wd+8sd7ZmJ6YzsmUOQRHt651tcBeCrYvC044p4hfG&#10;Mg2X3DhFArhuU7SO7KC6ksVJWT4sdsa11hnKvIfoxXiJV7k+54yG55x7FpBsMMwW8unyeZXOYrUk&#10;9cYR2wk6jUH+YQpFhIamc6kLEgh67cQvpZSgznjDw4IaVRjOBWWZA7Cpyp/YvOyIZZkLiOPtLJP/&#10;f2Xps+3aIdE2+PQ+RpooeKP4YXgzHOKX+HE4oOFt/BY/x0/xOn6N18M7sG+G92Cny3gzhQ8I4KDl&#10;zvoaSp7rtZs8b9cuCdNzp9IXKKM+67+f9Wd9QHQMUohWj8oHZX6a4hZnnQ9PmFEoGQ2WQidlSE22&#10;T32AXpB6TAEnzTF2zlbYS5aSpX7BOLCFXlVG5z1j59KhLYENIZQyHarEBOrl7ATjQsoZWP4ZOOUn&#10;KMs7+DfgGZE7Gx1msBLauN91D/1xZD7mHxUYeScJrky7z2+SpYFlygynxU/b+qOf4be/5+o7AAAA&#10;//8DAFBLAwQUAAYACAAAACEAd/c7Ut4AAAAJAQAADwAAAGRycy9kb3ducmV2LnhtbEyPwUrDQBCG&#10;74LvsIzgRezGki0lZlJUKD2oFBsfYJsdk2B2N2Q3aerTO+JBj/PPxz/f5JvZdmKiIbTeIdwtEhDk&#10;Km9aVyO8l9vbNYgQtTO6844QzhRgU1xe5Doz/uTeaDrEWnCJC5lGaGLsMylD1ZDVYeF7crz78IPV&#10;kcehlmbQJy63nVwmyUpa3Tq+0OienhqqPg+jRdhtH+lZncc6NWpX3kzly+vXfo14fTU/3IOINMc/&#10;GH70WR0Kdjr60ZkgOoRUqZRRhKVagWDgNzgiKA5kkcv/HxTfAAAA//8DAFBLAQItABQABgAIAAAA&#10;IQC2gziS/gAAAOEBAAATAAAAAAAAAAAAAAAAAAAAAABbQ29udGVudF9UeXBlc10ueG1sUEsBAi0A&#10;FAAGAAgAAAAhADj9If/WAAAAlAEAAAsAAAAAAAAAAAAAAAAALwEAAF9yZWxzLy5yZWxzUEsBAi0A&#10;FAAGAAgAAAAhAIPH8+zlAQAA5gMAAA4AAAAAAAAAAAAAAAAALgIAAGRycy9lMm9Eb2MueG1sUEsB&#10;Ai0AFAAGAAgAAAAhAHf3O1LeAAAACQEAAA8AAAAAAAAAAAAAAAAAPwQAAGRycy9kb3ducmV2Lnht&#10;bFBLBQYAAAAABAAEAPMAAABKBQAAAAA=&#10;" strokecolor="#4579b8 [3044]"/>
            </w:pict>
          </mc:Fallback>
        </mc:AlternateContent>
      </w:r>
    </w:p>
    <w:p w:rsidR="00BC3687" w:rsidRDefault="00203B1C" w:rsidP="00C82470">
      <w:pPr>
        <w:spacing w:after="4" w:line="240" w:lineRule="auto"/>
        <w:jc w:val="both"/>
        <w:outlineLvl w:val="0"/>
        <w:rPr>
          <w:rFonts w:ascii="Times New Roman" w:hAnsi="Times New Roman" w:cs="Times New Roman"/>
          <w:sz w:val="28"/>
          <w:szCs w:val="28"/>
        </w:rPr>
      </w:pPr>
      <w:r w:rsidRPr="00203B1C">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6FCFB556" wp14:editId="0E6CA499">
                <wp:simplePos x="0" y="0"/>
                <wp:positionH relativeFrom="column">
                  <wp:posOffset>3958590</wp:posOffset>
                </wp:positionH>
                <wp:positionV relativeFrom="paragraph">
                  <wp:posOffset>146050</wp:posOffset>
                </wp:positionV>
                <wp:extent cx="2057400" cy="495300"/>
                <wp:effectExtent l="0" t="0" r="19050" b="19050"/>
                <wp:wrapNone/>
                <wp:docPr id="76" name="Прямоугольник 76"/>
                <wp:cNvGraphicFramePr/>
                <a:graphic xmlns:a="http://schemas.openxmlformats.org/drawingml/2006/main">
                  <a:graphicData uri="http://schemas.microsoft.com/office/word/2010/wordprocessingShape">
                    <wps:wsp>
                      <wps:cNvSpPr/>
                      <wps:spPr>
                        <a:xfrm>
                          <a:off x="0" y="0"/>
                          <a:ext cx="2057400" cy="495300"/>
                        </a:xfrm>
                        <a:prstGeom prst="rect">
                          <a:avLst/>
                        </a:prstGeom>
                        <a:solidFill>
                          <a:sysClr val="window" lastClr="FFFFFF"/>
                        </a:solidFill>
                        <a:ln w="25400" cap="flat" cmpd="sng" algn="ctr">
                          <a:solidFill>
                            <a:srgbClr val="4F81BD"/>
                          </a:solidFill>
                          <a:prstDash val="solid"/>
                        </a:ln>
                        <a:effectLst/>
                      </wps:spPr>
                      <wps:txbx>
                        <w:txbxContent>
                          <w:p w:rsidR="00203B1C" w:rsidRPr="00BC3687" w:rsidRDefault="00203B1C" w:rsidP="00203B1C">
                            <w:pPr>
                              <w:jc w:val="center"/>
                              <w:rPr>
                                <w:rFonts w:ascii="Times New Roman" w:hAnsi="Times New Roman" w:cs="Times New Roman"/>
                                <w:b/>
                                <w:sz w:val="24"/>
                                <w:szCs w:val="24"/>
                              </w:rPr>
                            </w:pPr>
                            <w:r w:rsidRPr="00203B1C">
                              <w:rPr>
                                <w:rFonts w:ascii="Times New Roman" w:hAnsi="Times New Roman" w:cs="Times New Roman"/>
                                <w:b/>
                                <w:sz w:val="24"/>
                                <w:szCs w:val="24"/>
                              </w:rPr>
                              <w:t>Подготовка разделительного баланса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6" o:spid="_x0000_s1046" style="position:absolute;left:0;text-align:left;margin-left:311.7pt;margin-top:11.5pt;width:162pt;height:39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ZBnwIAABAFAAAOAAAAZHJzL2Uyb0RvYy54bWysVEtu2zAQ3RfoHQjuG9munY8ROXBjuCgQ&#10;NAGSImuaomwBFMmStGV3VaDbAj1CD9FN0U/OIN+oj5TifJpVUS/kGc5wPm/e8PhkXUqyEtYVWqW0&#10;u9ehRCius0LNU/ruavrikBLnmcqY1EqkdCMcPRk9f3ZcmaHo6YWWmbAEQZQbVialC+/NMEkcX4iS&#10;uT1thIIx17ZkHqqdJ5llFaKXMul1OvtJpW1mrObCOZxOGiMdxfh5Lrg/z3MnPJEpRW0+fm38zsI3&#10;GR2z4dwysyh4Wwb7hypKVigk3YWaMM/I0hZ/hSoLbrXTud/jukx0nhdcxB7QTbfzqJvLBTMi9gJw&#10;nNnB5P5fWP52dWFJkaX0YJ8SxUrMqP66/bj9Uv+qb7af6m/1Tf1z+7n+XX+vfxA4AbHKuCEuXpoL&#10;22oOYmh/ndsy/KMxso4ob3Yoi7UnHIe9zuCg38EwOGz9o8FLyAiT3N021vnXQpckCCm1mGIEl63O&#10;nG9cb11CMqdlkU0LKaOycafSkhXDwMGTTFeUSOY8DlM6jb8224NrUpEKpQ2awhiYmEvmUWNpgI1T&#10;c0qYnIPi3NtYy4Pbzs5nu6z96WH31eSpJKHoCXOLproYoXWTKtQuImHbHgPIDaxB8uvZOo6pF8EK&#10;RzOdbTA7qxtSO8OnBRKcodkLZsFiQIzN9Of45FKjPd1KlCy0/fDUefAHuWClpMJWoPX3S2YFMHyj&#10;QLujbr8f1igq/cEBqiH2vmV236KW5anGHLp4AwyPYvD38lbMrS6vscDjkBUmpjhyNyC3yqlvthVP&#10;ABfjcXTD6hjmz9Sl4SF4gC5Ae7W+Zta0pPGg21t9u0Fs+Ig7jW+4qfR46XVeRGLd4QpCBgVrF6nZ&#10;PhFhr+/r0evuIRv9AQAA//8DAFBLAwQUAAYACAAAACEA9ZjD898AAAAKAQAADwAAAGRycy9kb3du&#10;cmV2LnhtbEyPwU7DMAyG70i8Q2Qkbixpt5VRmk4VCCbtMjb2AG6btRWNUzXZVt4ec4Kj7U+/vz9b&#10;T7YXFzP6zpGGaKZAGKpc3VGj4fj59rAC4QNSjb0jo+HbeFjntzcZprW70t5cDqERHEI+RQ1tCEMq&#10;pa9aY9HP3GCIbyc3Wgw8jo2sR7xyuO1lrFQiLXbEH1oczEtrqq/D2WpYFq8fReSbPdpyt4yT7eZ9&#10;d9pofX83Fc8ggpnCHwy/+qwOOTuV7ky1F72GJJ4vGNUQz7kTA0+LR16UTKpIgcwz+b9C/gMAAP//&#10;AwBQSwECLQAUAAYACAAAACEAtoM4kv4AAADhAQAAEwAAAAAAAAAAAAAAAAAAAAAAW0NvbnRlbnRf&#10;VHlwZXNdLnhtbFBLAQItABQABgAIAAAAIQA4/SH/1gAAAJQBAAALAAAAAAAAAAAAAAAAAC8BAABf&#10;cmVscy8ucmVsc1BLAQItABQABgAIAAAAIQBPwBZBnwIAABAFAAAOAAAAAAAAAAAAAAAAAC4CAABk&#10;cnMvZTJvRG9jLnhtbFBLAQItABQABgAIAAAAIQD1mMPz3wAAAAoBAAAPAAAAAAAAAAAAAAAAAPkE&#10;AABkcnMvZG93bnJldi54bWxQSwUGAAAAAAQABADzAAAABQYAAAAA&#10;" fillcolor="window" strokecolor="#4f81bd" strokeweight="2pt">
                <v:textbox>
                  <w:txbxContent>
                    <w:p w:rsidR="00203B1C" w:rsidRPr="00BC3687" w:rsidRDefault="00203B1C" w:rsidP="00203B1C">
                      <w:pPr>
                        <w:jc w:val="center"/>
                        <w:rPr>
                          <w:rFonts w:ascii="Times New Roman" w:hAnsi="Times New Roman" w:cs="Times New Roman"/>
                          <w:b/>
                          <w:sz w:val="24"/>
                          <w:szCs w:val="24"/>
                        </w:rPr>
                      </w:pPr>
                      <w:r w:rsidRPr="00203B1C">
                        <w:rPr>
                          <w:rFonts w:ascii="Times New Roman" w:hAnsi="Times New Roman" w:cs="Times New Roman"/>
                          <w:b/>
                          <w:sz w:val="24"/>
                          <w:szCs w:val="24"/>
                        </w:rPr>
                        <w:t>Подготовка разделительного баланса</w:t>
                      </w:r>
                    </w:p>
                  </w:txbxContent>
                </v:textbox>
              </v:rect>
            </w:pict>
          </mc:Fallback>
        </mc:AlternateContent>
      </w:r>
      <w:r w:rsidRPr="00203B1C">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2B1C249F" wp14:editId="71B5B682">
                <wp:simplePos x="0" y="0"/>
                <wp:positionH relativeFrom="column">
                  <wp:posOffset>1815465</wp:posOffset>
                </wp:positionH>
                <wp:positionV relativeFrom="paragraph">
                  <wp:posOffset>146050</wp:posOffset>
                </wp:positionV>
                <wp:extent cx="2057400" cy="495300"/>
                <wp:effectExtent l="0" t="0" r="19050" b="19050"/>
                <wp:wrapNone/>
                <wp:docPr id="77" name="Прямоугольник 77"/>
                <wp:cNvGraphicFramePr/>
                <a:graphic xmlns:a="http://schemas.openxmlformats.org/drawingml/2006/main">
                  <a:graphicData uri="http://schemas.microsoft.com/office/word/2010/wordprocessingShape">
                    <wps:wsp>
                      <wps:cNvSpPr/>
                      <wps:spPr>
                        <a:xfrm>
                          <a:off x="0" y="0"/>
                          <a:ext cx="2057400" cy="495300"/>
                        </a:xfrm>
                        <a:prstGeom prst="rect">
                          <a:avLst/>
                        </a:prstGeom>
                        <a:solidFill>
                          <a:sysClr val="window" lastClr="FFFFFF"/>
                        </a:solidFill>
                        <a:ln w="25400" cap="flat" cmpd="sng" algn="ctr">
                          <a:solidFill>
                            <a:srgbClr val="4F81BD"/>
                          </a:solidFill>
                          <a:prstDash val="solid"/>
                        </a:ln>
                        <a:effectLst/>
                      </wps:spPr>
                      <wps:txbx>
                        <w:txbxContent>
                          <w:p w:rsidR="00203B1C" w:rsidRPr="00BC3687" w:rsidRDefault="00203B1C" w:rsidP="00203B1C">
                            <w:pPr>
                              <w:jc w:val="center"/>
                              <w:rPr>
                                <w:rFonts w:ascii="Times New Roman" w:hAnsi="Times New Roman" w:cs="Times New Roman"/>
                                <w:b/>
                                <w:sz w:val="24"/>
                                <w:szCs w:val="24"/>
                              </w:rPr>
                            </w:pPr>
                            <w:r>
                              <w:rPr>
                                <w:rFonts w:ascii="Times New Roman" w:hAnsi="Times New Roman" w:cs="Times New Roman"/>
                                <w:b/>
                                <w:sz w:val="24"/>
                                <w:szCs w:val="24"/>
                              </w:rPr>
                              <w:t>Подготовка разделительного баланса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7" o:spid="_x0000_s1047" style="position:absolute;left:0;text-align:left;margin-left:142.95pt;margin-top:11.5pt;width:162pt;height:39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qtoAIAABAFAAAOAAAAZHJzL2Uyb0RvYy54bWysVM1uEzEQviPxDpbvdJOQ0DbqpgqNgpCq&#10;tlKLena83mQlr21sJ5twQuKKxCPwEFwQP32GzRvx2btNf+gJkcNmxjOen2++8dHxupRkJawrtEpp&#10;d69DiVBcZ4Wap/Td1fTFASXOM5UxqZVI6UY4ejx6/uyoMkPR0wstM2EJgig3rExKF96bYZI4vhAl&#10;c3vaCAVjrm3JPFQ7TzLLKkQvZdLrdF4llbaZsZoL53A6aYx0FOPnueD+PM+d8ESmFLX5+LXxOwvf&#10;ZHTEhnPLzKLgbRnsH6ooWaGQdBdqwjwjS1v8FaosuNVO536P6zLReV5wEXtAN93Oo24uF8yI2AvA&#10;cWYHk/t/YfnZ6sKSIkvp/j4lipWYUf11+3H7pf5V32w/1d/qm/rn9nP9u/5e/yBwAmKVcUNcvDQX&#10;ttUcxND+Ordl+EdjZB1R3uxQFmtPOA57ncF+v4NhcNj6h4OXkBEmubttrPNvhC5JEFJqMcUILlud&#10;Ot+43rqEZE7LIpsWUkZl406kJSuGgYMnma4okcx5HKZ0Gn9ttgfXpCIVShs0hTEwMZfMo8bSABun&#10;5pQwOQfFubexlge3nZ3Pdln704Pu68lTSULRE+YWTXUxQusmVahdRMK2PQaQG1iD5NezdRxTrxuu&#10;hKOZzjaYndUNqZ3h0wIJTtHsBbNgMSDGZvpzfHKp0Z5uJUoW2n546jz4g1ywUlJhK9D6+yWzAhi+&#10;VaDdYbffD2sUlf5gvwfF3rfM7lvUsjzRmEMXb4DhUQz+Xt6KudXlNRZ4HLLCxBRH7gbkVjnxzbbi&#10;CeBiPI5uWB3D/Km6NDwED9AFaK/W18yaljQedDvTtxvEho+40/iGm0qPl17nRSTWHa4gZFCwdpGa&#10;7RMR9vq+Hr3uHrLRHwAAAP//AwBQSwMEFAAGAAgAAAAhAPND2DbfAAAACgEAAA8AAABkcnMvZG93&#10;bnJldi54bWxMj0FPg0AQhe8m/ofNNPFmd8FAWmRpiEabeKmt/oAFpkDKzhJ22+K/dzzZ28y8L2/e&#10;yzezHcQFJ9870hAtFQik2jU9tRq+v94eVyB8MNSYwRFq+EEPm+L+LjdZ4660x8shtIJNyGdGQxfC&#10;mEnp6w6t8Us3IrF2dJM1gdeplc1krmxuBxkrlUpreuIPnRnxpcP6dDhbDUn5+llGvt0bW+2SOP3Y&#10;vu+OW60fFnP5DCLgHP5h+IvP0aHgTJU7U+PFoCFeJWtGeXjiTgykas2HikkVKZBFLm8rFL8AAAD/&#10;/wMAUEsBAi0AFAAGAAgAAAAhALaDOJL+AAAA4QEAABMAAAAAAAAAAAAAAAAAAAAAAFtDb250ZW50&#10;X1R5cGVzXS54bWxQSwECLQAUAAYACAAAACEAOP0h/9YAAACUAQAACwAAAAAAAAAAAAAAAAAvAQAA&#10;X3JlbHMvLnJlbHNQSwECLQAUAAYACAAAACEAkmHKraACAAAQBQAADgAAAAAAAAAAAAAAAAAuAgAA&#10;ZHJzL2Uyb0RvYy54bWxQSwECLQAUAAYACAAAACEA80PYNt8AAAAKAQAADwAAAAAAAAAAAAAAAAD6&#10;BAAAZHJzL2Rvd25yZXYueG1sUEsFBgAAAAAEAAQA8wAAAAYGAAAAAA==&#10;" fillcolor="window" strokecolor="#4f81bd" strokeweight="2pt">
                <v:textbox>
                  <w:txbxContent>
                    <w:p w:rsidR="00203B1C" w:rsidRPr="00BC3687" w:rsidRDefault="00203B1C" w:rsidP="00203B1C">
                      <w:pPr>
                        <w:jc w:val="center"/>
                        <w:rPr>
                          <w:rFonts w:ascii="Times New Roman" w:hAnsi="Times New Roman" w:cs="Times New Roman"/>
                          <w:b/>
                          <w:sz w:val="24"/>
                          <w:szCs w:val="24"/>
                        </w:rPr>
                      </w:pPr>
                      <w:r>
                        <w:rPr>
                          <w:rFonts w:ascii="Times New Roman" w:hAnsi="Times New Roman" w:cs="Times New Roman"/>
                          <w:b/>
                          <w:sz w:val="24"/>
                          <w:szCs w:val="24"/>
                        </w:rPr>
                        <w:t>Подготовка разделительного баланса</w:t>
                      </w:r>
                    </w:p>
                  </w:txbxContent>
                </v:textbox>
              </v:rect>
            </w:pict>
          </mc:Fallback>
        </mc:AlternateContent>
      </w:r>
      <w:r w:rsidRPr="00203B1C">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632795C1" wp14:editId="00A90920">
                <wp:simplePos x="0" y="0"/>
                <wp:positionH relativeFrom="column">
                  <wp:posOffset>-318135</wp:posOffset>
                </wp:positionH>
                <wp:positionV relativeFrom="paragraph">
                  <wp:posOffset>146050</wp:posOffset>
                </wp:positionV>
                <wp:extent cx="2057400" cy="495300"/>
                <wp:effectExtent l="0" t="0" r="19050" b="19050"/>
                <wp:wrapNone/>
                <wp:docPr id="78" name="Прямоугольник 78"/>
                <wp:cNvGraphicFramePr/>
                <a:graphic xmlns:a="http://schemas.openxmlformats.org/drawingml/2006/main">
                  <a:graphicData uri="http://schemas.microsoft.com/office/word/2010/wordprocessingShape">
                    <wps:wsp>
                      <wps:cNvSpPr/>
                      <wps:spPr>
                        <a:xfrm>
                          <a:off x="0" y="0"/>
                          <a:ext cx="2057400" cy="495300"/>
                        </a:xfrm>
                        <a:prstGeom prst="rect">
                          <a:avLst/>
                        </a:prstGeom>
                        <a:solidFill>
                          <a:sysClr val="window" lastClr="FFFFFF"/>
                        </a:solidFill>
                        <a:ln w="25400" cap="flat" cmpd="sng" algn="ctr">
                          <a:solidFill>
                            <a:srgbClr val="4F81BD"/>
                          </a:solidFill>
                          <a:prstDash val="solid"/>
                        </a:ln>
                        <a:effectLst/>
                      </wps:spPr>
                      <wps:txbx>
                        <w:txbxContent>
                          <w:p w:rsidR="00203B1C" w:rsidRPr="00BC3687" w:rsidRDefault="00203B1C" w:rsidP="00203B1C">
                            <w:pPr>
                              <w:jc w:val="center"/>
                              <w:rPr>
                                <w:rFonts w:ascii="Times New Roman" w:hAnsi="Times New Roman" w:cs="Times New Roman"/>
                                <w:b/>
                                <w:sz w:val="24"/>
                                <w:szCs w:val="24"/>
                              </w:rPr>
                            </w:pPr>
                            <w:r>
                              <w:rPr>
                                <w:rFonts w:ascii="Times New Roman" w:hAnsi="Times New Roman" w:cs="Times New Roman"/>
                                <w:b/>
                                <w:sz w:val="24"/>
                                <w:szCs w:val="24"/>
                              </w:rPr>
                              <w:t>Подготовка акта передачи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8" o:spid="_x0000_s1048" style="position:absolute;left:0;text-align:left;margin-left:-25.05pt;margin-top:11.5pt;width:162pt;height:39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iinwIAABAFAAAOAAAAZHJzL2Uyb0RvYy54bWysVM1uEzEQviPxDpbvdJOQ0DbqpgqNgpCq&#10;tlKLena83mQlr21sJ5twQuKKxCPwEFwQP32GzRvx2btNf+gJkcNmxjOen2++8dHxupRkJawrtEpp&#10;d69DiVBcZ4Wap/Td1fTFASXOM5UxqZVI6UY4ejx6/uyoMkPR0wstM2EJgig3rExKF96bYZI4vhAl&#10;c3vaCAVjrm3JPFQ7TzLLKkQvZdLrdF4llbaZsZoL53A6aYx0FOPnueD+PM+d8ESmFLX5+LXxOwvf&#10;ZHTEhnPLzKLgbRnsH6ooWaGQdBdqwjwjS1v8FaosuNVO536P6zLReV5wEXtAN93Oo24uF8yI2AvA&#10;cWYHk/t/YfnZ6sKSIkvpPialWIkZ1V+3H7df6l/1zfZT/a2+qX9uP9e/6+/1DwInIFYZN8TFS3Nh&#10;W81BDO2vc1uGfzRG1hHlzQ5lsfaE47DXGez3OxgGh61/OHgJGWGSu9vGOv9G6JIEIaUWU4zgstWp&#10;843rrUtI5rQssmkhZVQ27kRasmIYOHiS6YoSyZzHYUqn8ddme3BNKlKhtEFTGAMTc8k8aiwNsHFq&#10;TgmTc1CcextreXDb2flsl7U/Pei+njyVJBQ9YW7RVBcjtG5ShdpFJGzbYwC5gTVIfj1bxzH1euFK&#10;OJrpbIPZWd2Q2hk+LZDgFM1eMAsWA2Jspj/HJ5ca7elWomSh7YenzoM/yAUrJRW2Aq2/XzIrgOFb&#10;Bdoddvv9sEZR6Q/2e1DsfcvsvkUtyxONOXTxBhgexeDv5a2YW11eY4HHIStMTHHkbkBulRPfbCue&#10;AC7G4+iG1THMn6pLw0PwAF2A9mp9zaxpSeNBtzN9u0Fs+Ig7jW+4qfR46XVeRGLd4QpCBgVrF6nZ&#10;PhFhr+/r0evuIRv9AQAA//8DAFBLAwQUAAYACAAAACEAscwflt8AAAAKAQAADwAAAGRycy9kb3du&#10;cmV2LnhtbEyPQU7DMBBF90jcwRokdq2dVCkQ4lQRCCqxKS0cYBJPk4jYjmK3DbdnWMFyNE//v19s&#10;ZjuIM02h905DslQgyDXe9K7V8PnxsrgHESI6g4N3pOGbAmzK66sCc+Mvbk/nQ2wFh7iQo4YuxjGX&#10;MjQdWQxLP5Lj39FPFiOfUyvNhBcOt4NMlVpLi73jhg5Heuqo+TqcrIasen6vktDu0da7LF2/bV93&#10;x63Wtzdz9Qgi0hz/YPjVZ3Uo2an2J2eCGDQsMpUwqiFd8SYG0rvVA4iaSZUokGUh/08ofwAAAP//&#10;AwBQSwECLQAUAAYACAAAACEAtoM4kv4AAADhAQAAEwAAAAAAAAAAAAAAAAAAAAAAW0NvbnRlbnRf&#10;VHlwZXNdLnhtbFBLAQItABQABgAIAAAAIQA4/SH/1gAAAJQBAAALAAAAAAAAAAAAAAAAAC8BAABf&#10;cmVscy8ucmVsc1BLAQItABQABgAIAAAAIQADm7iinwIAABAFAAAOAAAAAAAAAAAAAAAAAC4CAABk&#10;cnMvZTJvRG9jLnhtbFBLAQItABQABgAIAAAAIQCxzB+W3wAAAAoBAAAPAAAAAAAAAAAAAAAAAPkE&#10;AABkcnMvZG93bnJldi54bWxQSwUGAAAAAAQABADzAAAABQYAAAAA&#10;" fillcolor="window" strokecolor="#4f81bd" strokeweight="2pt">
                <v:textbox>
                  <w:txbxContent>
                    <w:p w:rsidR="00203B1C" w:rsidRPr="00BC3687" w:rsidRDefault="00203B1C" w:rsidP="00203B1C">
                      <w:pPr>
                        <w:jc w:val="center"/>
                        <w:rPr>
                          <w:rFonts w:ascii="Times New Roman" w:hAnsi="Times New Roman" w:cs="Times New Roman"/>
                          <w:b/>
                          <w:sz w:val="24"/>
                          <w:szCs w:val="24"/>
                        </w:rPr>
                      </w:pPr>
                      <w:r>
                        <w:rPr>
                          <w:rFonts w:ascii="Times New Roman" w:hAnsi="Times New Roman" w:cs="Times New Roman"/>
                          <w:b/>
                          <w:sz w:val="24"/>
                          <w:szCs w:val="24"/>
                        </w:rPr>
                        <w:t>Подготовка акта передачи</w:t>
                      </w:r>
                    </w:p>
                  </w:txbxContent>
                </v:textbox>
              </v:rect>
            </w:pict>
          </mc:Fallback>
        </mc:AlternateContent>
      </w:r>
    </w:p>
    <w:p w:rsidR="00BC3687" w:rsidRDefault="00BC3687" w:rsidP="00C82470">
      <w:pPr>
        <w:spacing w:after="4" w:line="240" w:lineRule="auto"/>
        <w:jc w:val="both"/>
        <w:outlineLvl w:val="0"/>
        <w:rPr>
          <w:rFonts w:ascii="Times New Roman" w:hAnsi="Times New Roman" w:cs="Times New Roman"/>
          <w:sz w:val="28"/>
          <w:szCs w:val="28"/>
        </w:rPr>
      </w:pPr>
    </w:p>
    <w:p w:rsidR="00BC3687" w:rsidRDefault="00BC3687" w:rsidP="00C82470">
      <w:pPr>
        <w:spacing w:after="4" w:line="240" w:lineRule="auto"/>
        <w:jc w:val="both"/>
        <w:outlineLvl w:val="0"/>
        <w:rPr>
          <w:rFonts w:ascii="Times New Roman" w:hAnsi="Times New Roman" w:cs="Times New Roman"/>
          <w:sz w:val="28"/>
          <w:szCs w:val="28"/>
        </w:rPr>
      </w:pPr>
    </w:p>
    <w:p w:rsidR="00BC3687" w:rsidRDefault="00203B1C" w:rsidP="00C82470">
      <w:pPr>
        <w:spacing w:after="4" w:line="240" w:lineRule="auto"/>
        <w:jc w:val="both"/>
        <w:outlineLvl w:val="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2FD75BB7" wp14:editId="73E63FF6">
                <wp:simplePos x="0" y="0"/>
                <wp:positionH relativeFrom="column">
                  <wp:posOffset>5149215</wp:posOffset>
                </wp:positionH>
                <wp:positionV relativeFrom="paragraph">
                  <wp:posOffset>20320</wp:posOffset>
                </wp:positionV>
                <wp:extent cx="0" cy="514350"/>
                <wp:effectExtent l="0" t="0" r="19050" b="19050"/>
                <wp:wrapNone/>
                <wp:docPr id="89" name="Прямая соединительная линия 89"/>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9"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05.45pt,1.6pt" to="405.4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Ae5gEAAOYDAAAOAAAAZHJzL2Uyb0RvYy54bWysU81u1DAQviPxDpbvbJJCUYk220MruCBY&#10;8fMArmNvLPlPttlkb8AZaR+BV+BApUqlfYbkjRg72RQBEgJxcWbG883M93myPO2URFvmvDC6wsUi&#10;x4hpamqhNxV+++bpgxOMfCC6JtJoVuEd8/h0df/esrUlOzKNkTVzCIpoX7a2wk0ItswyTxumiF8Y&#10;yzRccuMUCeC6TVY70kJ1JbOjPH+ctcbV1hnKvIfo+XiJV6k+54yGl5x7FpCsMMwW0unSeRHPbLUk&#10;5cYR2wg6jUH+YQpFhIamc6lzEgh658QvpZSgznjDw4IalRnOBWWJA7Ap8p/YvG6IZYkLiOPtLJP/&#10;f2Xpi+3aIVFX+OQJRpooeKP+8/B+2Pff+i/DHg0f+tv+sv/aX/U3/dXwEezr4RPY8bK/nsJ7BHDQ&#10;srW+hJJneu0mz9u1i8J03Kn4BcqoS/rvZv1ZFxAdgxSix8Wjh8fpabI7nHU+PGNGoWhUWAodlSEl&#10;2T73AXpB6iEFnDjH2DlZYSdZTJb6FePAFnoVCZ32jJ1Jh7YENoRQynQoIhOol7IjjAspZ2D+Z+CU&#10;H6Es7eDfgGdE6mx0mMFKaON+1z10h5H5mH9QYOQdJbgw9S69SZIGlikxnBY/buuPfoLf/Z6r7wAA&#10;AP//AwBQSwMEFAAGAAgAAAAhAPT4UT3fAAAACAEAAA8AAABkcnMvZG93bnJldi54bWxMj8FOwzAQ&#10;RO9I/IO1SFxQ6zS0VQhxKkCqeqAI0fABbrwkEfE6ip005etZxAFuO5rR7JtsM9lWjNj7xpGCxTwC&#10;gVQ601Cl4L3YzhIQPmgyunWECs7oYZNfXmQ6Ne5EbzgeQiW4hHyqFdQhdKmUvqzRaj93HRJ7H663&#10;OrDsK2l6feJy28o4itbS6ob4Q607fKqx/DwMVsFu+4jPq/NQLc1qV9yMxf7l6zVR6vpqergHEXAK&#10;f2H4wWd0yJnp6AYyXrQKkkV0x1EFtzEI9n/1kY9lDDLP5P8B+TcAAAD//wMAUEsBAi0AFAAGAAgA&#10;AAAhALaDOJL+AAAA4QEAABMAAAAAAAAAAAAAAAAAAAAAAFtDb250ZW50X1R5cGVzXS54bWxQSwEC&#10;LQAUAAYACAAAACEAOP0h/9YAAACUAQAACwAAAAAAAAAAAAAAAAAvAQAAX3JlbHMvLnJlbHNQSwEC&#10;LQAUAAYACAAAACEAxeQwHuYBAADmAwAADgAAAAAAAAAAAAAAAAAuAgAAZHJzL2Uyb0RvYy54bWxQ&#10;SwECLQAUAAYACAAAACEA9PhRPd8AAAAIAQAADwAAAAAAAAAAAAAAAABABAAAZHJzL2Rvd25yZXYu&#10;eG1sUEsFBgAAAAAEAAQA8wAAAEwFA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14:anchorId="380D1BE8" wp14:editId="69F4756F">
                <wp:simplePos x="0" y="0"/>
                <wp:positionH relativeFrom="column">
                  <wp:posOffset>2891790</wp:posOffset>
                </wp:positionH>
                <wp:positionV relativeFrom="paragraph">
                  <wp:posOffset>20320</wp:posOffset>
                </wp:positionV>
                <wp:extent cx="0" cy="190500"/>
                <wp:effectExtent l="0" t="0" r="19050" b="19050"/>
                <wp:wrapNone/>
                <wp:docPr id="93" name="Прямая соединительная линия 93"/>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93"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27.7pt,1.6pt" to="227.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BM5QEAAOYDAAAOAAAAZHJzL2Uyb0RvYy54bWysU0uO1DAQ3SNxB8t7OskgEBN1ehYzgg2C&#10;FjAH8Dh2x5J/sk13egeskfoIXIEFSCMNcAbnRpSddAYBEgKxcarK9arqPVeWZ72SaMucF0Y3uFqU&#10;GDFNTSv0psGXrx7fe4SRD0S3RBrNGrxnHp+t7t5Z7mzNTkxnZMscgiLa1zvb4C4EWxeFpx1TxC+M&#10;ZRouuXGKBHDdpmgd2UF1JYuTsnxY7IxrrTOUeQ/Ri/ESr3J9zhkNzzn3LCDZYJgt5NPl8yqdxWpJ&#10;6o0jthN0GoP8wxSKCA1N51IXJBD02olfSilBnfGGhwU1qjCcC8oyB2BTlT+xedkRyzIXEMfbWSb/&#10;/8rSZ9u1Q6Jt8Ol9jDRR8Ebxw/BmOMQv8eNwQMPb+C1+jp/idfwar4d3YN8M78FOl/FmCh8QwEHL&#10;nfU1lDzXazd53q5dEqbnTqUvUEZ91n8/68/6gOgYpBCtTssHZX6a4hZnnQ9PmFEoGQ2WQidlSE22&#10;T32AXpB6TAEnzTF2zlbYS5aSpX7BOLCFXlVG5z1j59KhLYENIZQyHarEBOrl7ATjQsoZWP4ZOOUn&#10;KMs7+DfgGZE7Gx1msBLauN91D/1xZD7mHxUYeScJrky7z2+SpYFlygynxU/b+qOf4be/5+o7AAAA&#10;//8DAFBLAwQUAAYACAAAACEAptbUDt0AAAAIAQAADwAAAGRycy9kb3ducmV2LnhtbEyPwU7DMBBE&#10;70j9B2uRuCDqUBJUhThVQap6gKqi4QPceEki4nUUO2nK17OIAz2+ndHsTLaabCtG7H3jSMH9PAKB&#10;VDrTUKXgo9jcLUH4oMno1hEqOKOHVT67ynRq3InecTyESnAI+VQrqEPoUil9WaPVfu46JNY+XW91&#10;YOwraXp94nDbykUUPUqrG+IPte7wpcby6zBYBdvNM74m56GKTbItbsfibfe9Xyp1cz2tn0AEnMK/&#10;GX7rc3XIudPRDWS8aBXESRKzVcHDAgTrf3xk5oPMM3k5IP8BAAD//wMAUEsBAi0AFAAGAAgAAAAh&#10;ALaDOJL+AAAA4QEAABMAAAAAAAAAAAAAAAAAAAAAAFtDb250ZW50X1R5cGVzXS54bWxQSwECLQAU&#10;AAYACAAAACEAOP0h/9YAAACUAQAACwAAAAAAAAAAAAAAAAAvAQAAX3JlbHMvLnJlbHNQSwECLQAU&#10;AAYACAAAACEA0kKQTOUBAADmAwAADgAAAAAAAAAAAAAAAAAuAgAAZHJzL2Uyb0RvYy54bWxQSwEC&#10;LQAUAAYACAAAACEAptbUDt0AAAAIAQAADwAAAAAAAAAAAAAAAAA/BAAAZHJzL2Rvd25yZXYueG1s&#10;UEsFBgAAAAAEAAQA8wAAAEkFA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14:anchorId="624A2194" wp14:editId="50F70714">
                <wp:simplePos x="0" y="0"/>
                <wp:positionH relativeFrom="column">
                  <wp:posOffset>758190</wp:posOffset>
                </wp:positionH>
                <wp:positionV relativeFrom="paragraph">
                  <wp:posOffset>20320</wp:posOffset>
                </wp:positionV>
                <wp:extent cx="0" cy="514350"/>
                <wp:effectExtent l="0" t="0" r="19050" b="19050"/>
                <wp:wrapNone/>
                <wp:docPr id="91" name="Прямая соединительная линия 91"/>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91"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59.7pt,1.6pt" to="59.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ndQ5AEAAOYDAAAOAAAAZHJzL2Uyb0RvYy54bWysU0uO1DAQ3SNxB8t7OsnAIIg6PYsZwQZB&#10;i88BPI7dseSfbNPp3gFrpD4CV2AB0kgDnMG5EWUnnUGAhEBsnKpyvVdVz5Xl2U5JtGXOC6MbXC1K&#10;jJimphV60+BXLx/deYCRD0S3RBrNGrxnHp+tbt9a9rZmJ6YzsmUOAYn2dW8b3IVg66LwtGOK+IWx&#10;TMMlN06RAK7bFK0jPbArWZyU5f2iN661zlDmPUQvxku8yvycMxqece5ZQLLB0FvIp8vnZTqL1ZLU&#10;G0dsJ+jUBvmHLhQRGorOVBckEPTaiV+olKDOeMPDghpVGM4FZXkGmKYqf5rmRUcsy7OAON7OMvn/&#10;R0ufbtcOibbBDyuMNFHwRvHD8GY4xC/x43BAw9v4LX6On+JV/BqvhndgXw/vwU6X8XoKHxDAQcve&#10;+hooz/XaTZ63a5eE2XGn0hdGRrus/37Wn+0ComOQQvS0unf3ND9NcYOzzofHzCiUjAZLoZMypCbb&#10;Jz5ALUg9poCT+hgrZyvsJUvJUj9nHKaFWlVG5z1j59KhLYENIZQyHfIkwJezE4wLKWdg+WfglJ+g&#10;LO/g34BnRK5sdJjBSmjjflc97I4t8zH/qMA4d5Lg0rT7/CZZGlimrNi0+Glbf/Qz/Ob3XH0HAAD/&#10;/wMAUEsDBBQABgAIAAAAIQBxlky63QAAAAgBAAAPAAAAZHJzL2Rvd25yZXYueG1sTI/RToNAEEXf&#10;TfyHzZj4YuxSpAaRpVGTpg9qjMUP2LIjENlZwi6U+vVOfdHHk3tz50y+nm0nJhx860jBchGBQKqc&#10;aalW8FFurlMQPmgyunOECo7oYV2cn+U6M+5A7zjtQi14hHymFTQh9JmUvmrQar9wPRJnn26wOjAO&#10;tTSDPvC47WQcRbfS6pb4QqN7fGqw+tqNVsF284jPq+NYJ2a1La+m8uX1+y1V6vJifrgHEXAOf2U4&#10;6bM6FOy0dyMZLzrm5V3CVQU3MYhT/st7BWkSgyxy+f+B4gcAAP//AwBQSwECLQAUAAYACAAAACEA&#10;toM4kv4AAADhAQAAEwAAAAAAAAAAAAAAAAAAAAAAW0NvbnRlbnRfVHlwZXNdLnhtbFBLAQItABQA&#10;BgAIAAAAIQA4/SH/1gAAAJQBAAALAAAAAAAAAAAAAAAAAC8BAABfcmVscy8ucmVsc1BLAQItABQA&#10;BgAIAAAAIQD5PndQ5AEAAOYDAAAOAAAAAAAAAAAAAAAAAC4CAABkcnMvZTJvRG9jLnhtbFBLAQIt&#10;ABQABgAIAAAAIQBxlky63QAAAAgBAAAPAAAAAAAAAAAAAAAAAD4EAABkcnMvZG93bnJldi54bWxQ&#10;SwUGAAAAAAQABADzAAAASAUAAAAA&#10;" strokecolor="#4579b8 [3044]"/>
            </w:pict>
          </mc:Fallback>
        </mc:AlternateContent>
      </w:r>
    </w:p>
    <w:p w:rsidR="00BC3687" w:rsidRDefault="00203B1C" w:rsidP="00C82470">
      <w:pPr>
        <w:spacing w:after="4" w:line="240" w:lineRule="auto"/>
        <w:jc w:val="both"/>
        <w:outlineLvl w:val="0"/>
        <w:rPr>
          <w:rFonts w:ascii="Times New Roman" w:hAnsi="Times New Roman" w:cs="Times New Roman"/>
          <w:sz w:val="28"/>
          <w:szCs w:val="28"/>
        </w:rPr>
      </w:pPr>
      <w:r w:rsidRPr="00203B1C">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785762CB" wp14:editId="4B760FB0">
                <wp:simplePos x="0" y="0"/>
                <wp:positionH relativeFrom="column">
                  <wp:posOffset>1815465</wp:posOffset>
                </wp:positionH>
                <wp:positionV relativeFrom="paragraph">
                  <wp:posOffset>3809</wp:posOffset>
                </wp:positionV>
                <wp:extent cx="2057400" cy="676275"/>
                <wp:effectExtent l="0" t="0" r="19050" b="28575"/>
                <wp:wrapNone/>
                <wp:docPr id="75" name="Прямоугольник 75"/>
                <wp:cNvGraphicFramePr/>
                <a:graphic xmlns:a="http://schemas.openxmlformats.org/drawingml/2006/main">
                  <a:graphicData uri="http://schemas.microsoft.com/office/word/2010/wordprocessingShape">
                    <wps:wsp>
                      <wps:cNvSpPr/>
                      <wps:spPr>
                        <a:xfrm>
                          <a:off x="0" y="0"/>
                          <a:ext cx="2057400" cy="676275"/>
                        </a:xfrm>
                        <a:prstGeom prst="rect">
                          <a:avLst/>
                        </a:prstGeom>
                        <a:solidFill>
                          <a:sysClr val="window" lastClr="FFFFFF"/>
                        </a:solidFill>
                        <a:ln w="25400" cap="flat" cmpd="sng" algn="ctr">
                          <a:solidFill>
                            <a:srgbClr val="4F81BD"/>
                          </a:solidFill>
                          <a:prstDash val="solid"/>
                        </a:ln>
                        <a:effectLst/>
                      </wps:spPr>
                      <wps:txbx>
                        <w:txbxContent>
                          <w:p w:rsidR="00203B1C" w:rsidRPr="00BC3687" w:rsidRDefault="00203B1C" w:rsidP="00203B1C">
                            <w:pPr>
                              <w:jc w:val="center"/>
                              <w:rPr>
                                <w:rFonts w:ascii="Times New Roman" w:hAnsi="Times New Roman" w:cs="Times New Roman"/>
                                <w:b/>
                                <w:sz w:val="24"/>
                                <w:szCs w:val="24"/>
                              </w:rPr>
                            </w:pPr>
                            <w:r>
                              <w:rPr>
                                <w:rFonts w:ascii="Times New Roman" w:hAnsi="Times New Roman" w:cs="Times New Roman"/>
                                <w:b/>
                                <w:sz w:val="24"/>
                                <w:szCs w:val="24"/>
                              </w:rPr>
                              <w:t>Подготовка учредительных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5" o:spid="_x0000_s1049" style="position:absolute;left:0;text-align:left;margin-left:142.95pt;margin-top:.3pt;width:162pt;height:53.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9yogIAABAFAAAOAAAAZHJzL2Uyb0RvYy54bWysVEtu2zAQ3RfoHQjuG9munaRG5MCN4aJA&#10;kARIiqxpirIFUCRL0pbdVYFuC/QIPUQ3RT85g3yjPlKK82lWRbWgOJzhfN684dHxupRkJawrtEpp&#10;d69DiVBcZ4Wap/Td1fTFISXOM5UxqZVI6UY4ejx6/uyoMkPR0wstM2EJnCg3rExKF96bYZI4vhAl&#10;c3vaCAVlrm3JPEQ7TzLLKngvZdLrdPaTStvMWM2FczidNEo6iv7zXHB/nudOeCJTitx8XG1cZ2FN&#10;RkdsOLfMLArepsH+IYuSFQpBd64mzDOytMVfrsqCW+107ve4LhOd5wUXsQZU0+08quZywYyItQAc&#10;Z3Ywuf/nlp+tLiwpspQeDChRrESP6q/bj9sv9a/6Zvup/lbf1D+3n+vf9ff6B4EREKuMG+Lipbmw&#10;reSwDeWvc1uGPwoj64jyZoeyWHvCcdjrDA76HTSDQ7d/sN9rnCZ3t411/o3QJQmblFp0MYLLVqfO&#10;IyJMb01CMKdlkU0LKaOwcSfSkhVDw8GTTFeUSOY8DlM6jV8oAS4eXJOKVEht0CTGwMRcMo8cSwNs&#10;nJpTwuQcFOfexlwe3HZ2PttF7U8Pu68nTwUJSU+YWzTZRQ+tmVQhdxEJ29YYQG5gDTu/nq1jm3ov&#10;w5VwNNPZBr2zuiG1M3xaIMApir1gFiwGxJhMf44llxrl6XZHyULbD0+dB3uQC1pKKkwFSn+/ZFYA&#10;w7cKtHvV7ffDGEWhPzjoQbD3NbP7GrUsTzT60MUbYHjcBnsvb7e51eU1BngcokLFFEfsBuRWOPHN&#10;tOIJ4GI8jmYYHcP8qbo0PDgP0AVor9bXzJqWNB50O9O3E8SGj7jT2IabSo+XXudFJNYdrqBIEDB2&#10;kSztExHm+r4cre4estEfAAAA//8DAFBLAwQUAAYACAAAACEAMtnph90AAAAIAQAADwAAAGRycy9k&#10;b3ducmV2LnhtbEyP0U6DQBBF3038h8008c0ukIAtsjREo018qa1+wMBugZSdJey2xb93fLKPN/fk&#10;zpliM9tBXMzke0cK4mUEwlDjdE+tgu+vt8cVCB+QNA6OjIIf42FT3t8VmGt3pb25HEIreIR8jgq6&#10;EMZcSt90xqJfutEQd0c3WQwcp1bqCa88bgeZRFEmLfbEFzoczUtnmtPhbBWk1etnFft2j7bepUn2&#10;sX3fHbdKPSzm6hlEMHP4h+FPn9WhZKfanUl7MShIVumaUQUZCK6zaM2xZi56ikGWhbx9oPwFAAD/&#10;/wMAUEsBAi0AFAAGAAgAAAAhALaDOJL+AAAA4QEAABMAAAAAAAAAAAAAAAAAAAAAAFtDb250ZW50&#10;X1R5cGVzXS54bWxQSwECLQAUAAYACAAAACEAOP0h/9YAAACUAQAACwAAAAAAAAAAAAAAAAAvAQAA&#10;X3JlbHMvLnJlbHNQSwECLQAUAAYACAAAACEA3rD/cqICAAAQBQAADgAAAAAAAAAAAAAAAAAuAgAA&#10;ZHJzL2Uyb0RvYy54bWxQSwECLQAUAAYACAAAACEAMtnph90AAAAIAQAADwAAAAAAAAAAAAAAAAD8&#10;BAAAZHJzL2Rvd25yZXYueG1sUEsFBgAAAAAEAAQA8wAAAAYGAAAAAA==&#10;" fillcolor="window" strokecolor="#4f81bd" strokeweight="2pt">
                <v:textbox>
                  <w:txbxContent>
                    <w:p w:rsidR="00203B1C" w:rsidRPr="00BC3687" w:rsidRDefault="00203B1C" w:rsidP="00203B1C">
                      <w:pPr>
                        <w:jc w:val="center"/>
                        <w:rPr>
                          <w:rFonts w:ascii="Times New Roman" w:hAnsi="Times New Roman" w:cs="Times New Roman"/>
                          <w:b/>
                          <w:sz w:val="24"/>
                          <w:szCs w:val="24"/>
                        </w:rPr>
                      </w:pPr>
                      <w:r>
                        <w:rPr>
                          <w:rFonts w:ascii="Times New Roman" w:hAnsi="Times New Roman" w:cs="Times New Roman"/>
                          <w:b/>
                          <w:sz w:val="24"/>
                          <w:szCs w:val="24"/>
                        </w:rPr>
                        <w:t>Подготовка учредительных документов</w:t>
                      </w:r>
                    </w:p>
                  </w:txbxContent>
                </v:textbox>
              </v:rect>
            </w:pict>
          </mc:Fallback>
        </mc:AlternateContent>
      </w:r>
    </w:p>
    <w:p w:rsidR="00BC3687" w:rsidRDefault="00203B1C" w:rsidP="00C82470">
      <w:pPr>
        <w:spacing w:after="4" w:line="240" w:lineRule="auto"/>
        <w:jc w:val="both"/>
        <w:outlineLvl w:val="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3F58E4F3" wp14:editId="50541F75">
                <wp:simplePos x="0" y="0"/>
                <wp:positionH relativeFrom="column">
                  <wp:posOffset>3872865</wp:posOffset>
                </wp:positionH>
                <wp:positionV relativeFrom="paragraph">
                  <wp:posOffset>120650</wp:posOffset>
                </wp:positionV>
                <wp:extent cx="1276350" cy="0"/>
                <wp:effectExtent l="0" t="0" r="19050" b="19050"/>
                <wp:wrapNone/>
                <wp:docPr id="90" name="Прямая соединительная линия 90"/>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90"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4.95pt,9.5pt" to="40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n65QEAAOcDAAAOAAAAZHJzL2Uyb0RvYy54bWysU82O0zAQviPxDpbvNGkRC0RN97AruCCo&#10;+HkAr2M3lvwn2zTpDTgj9RF4BQ4grbSwz+C80Y7dNIsACYG4ODOe+Wbm+zxZnvZKoi1zXhhd4/ms&#10;xIhpahqhNzV+8/rJvUcY+UB0Q6TRrMY75vHp6u6dZWcrtjCtkQ1zCIpoX3W2xm0ItioKT1umiJ8Z&#10;yzQEuXGKBHDdpmgc6aC6ksWiLE+KzrjGOkOZ93B7fgjiVa7POaPhBeeeBSRrDLOFfLp8XqSzWC1J&#10;tXHEtoKOY5B/mEIRoaHpVOqcBILeOvFLKSWoM97wMKNGFYZzQVnmAGzm5U9sXrXEsswFxPF2ksn/&#10;v7L0+XbtkGhq/Bjk0UTBG8VPw7thH7/Fz8MeDe/jdfwav8TL+D1eDh/Avho+gp2C8Wq83iOAg5ad&#10;9RWUPNNrN3rerl0SpudOpS9QRn3Wfzfpz/qAKFzOFw9P7j+AOegxVtwCrfPhKTMKJaPGUugkDanI&#10;9pkP0AxSjyngpEEOrbMVdpKlZKlfMg50U7OMzovGzqRDWwIrQihlOswTFaiXsxOMCyknYPln4Jif&#10;oCwv4d+AJ0TubHSYwEpo437XPfTHkfkh/6jAgXeS4MI0u/woWRrYpsxw3Py0rj/6GX77f65uAAAA&#10;//8DAFBLAwQUAAYACAAAACEAwpW6Et4AAAAJAQAADwAAAGRycy9kb3ducmV2LnhtbEyPwU7DMBBE&#10;70j8g7VIXBC1i2iVhDgVIFU9AEI0fIAbL0lEvI5iJ035ehZxgOPOPM3O5JvZdWLCIbSeNCwXCgRS&#10;5W1LtYb3cnudgAjRkDWdJ9RwwgCb4vwsN5n1R3rDaR9rwSEUMqOhibHPpAxVg86Ehe+R2PvwgzOR&#10;z6GWdjBHDnedvFFqLZ1piT80psfHBqvP/eg07LYP+LQ6jfWtXe3Kq6l8fvl6TbS+vJjv70BEnOMf&#10;DD/1uToU3OngR7JBdBrWKk0ZZSPlTQwkS8XC4VeQRS7/Lyi+AQAA//8DAFBLAQItABQABgAIAAAA&#10;IQC2gziS/gAAAOEBAAATAAAAAAAAAAAAAAAAAAAAAABbQ29udGVudF9UeXBlc10ueG1sUEsBAi0A&#10;FAAGAAgAAAAhADj9If/WAAAAlAEAAAsAAAAAAAAAAAAAAAAALwEAAF9yZWxzLy5yZWxzUEsBAi0A&#10;FAAGAAgAAAAhABByqfrlAQAA5wMAAA4AAAAAAAAAAAAAAAAALgIAAGRycy9lMm9Eb2MueG1sUEsB&#10;Ai0AFAAGAAgAAAAhAMKVuhLeAAAACQEAAA8AAAAAAAAAAAAAAAAAPwQAAGRycy9kb3ducmV2Lnht&#10;bFBLBQYAAAAABAAEAPMAAABKBQ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1424" behindDoc="0" locked="0" layoutInCell="1" allowOverlap="1" wp14:anchorId="320FF2D5" wp14:editId="28E39F09">
                <wp:simplePos x="0" y="0"/>
                <wp:positionH relativeFrom="column">
                  <wp:posOffset>758190</wp:posOffset>
                </wp:positionH>
                <wp:positionV relativeFrom="paragraph">
                  <wp:posOffset>120650</wp:posOffset>
                </wp:positionV>
                <wp:extent cx="1057275" cy="0"/>
                <wp:effectExtent l="0" t="0" r="9525" b="19050"/>
                <wp:wrapNone/>
                <wp:docPr id="92" name="Прямая соединительная линия 92"/>
                <wp:cNvGraphicFramePr/>
                <a:graphic xmlns:a="http://schemas.openxmlformats.org/drawingml/2006/main">
                  <a:graphicData uri="http://schemas.microsoft.com/office/word/2010/wordprocessingShape">
                    <wps:wsp>
                      <wps:cNvCnPr/>
                      <wps:spPr>
                        <a:xfrm flipH="1">
                          <a:off x="0" y="0"/>
                          <a:ext cx="105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92" o:spid="_x0000_s1026" style="position:absolute;flip:x;z-index:251751424;visibility:visible;mso-wrap-style:square;mso-wrap-distance-left:9pt;mso-wrap-distance-top:0;mso-wrap-distance-right:9pt;mso-wrap-distance-bottom:0;mso-position-horizontal:absolute;mso-position-horizontal-relative:text;mso-position-vertical:absolute;mso-position-vertical-relative:text" from="59.7pt,9.5pt" to="14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onw7wEAAPEDAAAOAAAAZHJzL2Uyb0RvYy54bWysU0uOEzEQ3SNxB8t70p1Iw0ArnVnMCFgg&#10;iPgcwOO205b8k23SyQ5YI+UIXIEFSCMNcAb3jabs7jQjQEIgNlbZrveq3nN5ebZTEm2Z88LoGs9n&#10;JUZMU9MIvanx61eP7j3AyAeiGyKNZjXeM4/PVnfvLDtbsYVpjWyYQ0CifdXZGrch2KooPG2ZIn5m&#10;LNNwyY1TJMDWbYrGkQ7YlSwWZXm/6IxrrDOUeQ+nF8MlXmV+zhkNzzn3LCBZY+gt5NXl9TKtxWpJ&#10;qo0jthV0bIP8QxeKCA1FJ6oLEgh648QvVEpQZ7zhYUaNKgzngrKsAdTMy5/UvGyJZVkLmOPtZJP/&#10;f7T02XbtkGhq/HCBkSYK3ih+7N/2h/g1fuoPqH8Xv8cv8XO8it/iVf8e4uv+A8TpMl6PxwcEcPCy&#10;s74CynO9duPO27VLxuy4U4hLYZ/AmGSrQDza5ZfYTy/BdgFROJyXJ6eL0xOM6PGuGCgSlXU+PGZG&#10;oRTUWAqdTCIV2T71AcpC6jEFNqmloYkchb1kKVnqF4yD8FQso/PIsXPp0JbAsBBKmQ7zJAr4cnaC&#10;cSHlBCz/DBzzE5Tlcfwb8ITIlY0OE1gJbdzvqofdsWU+5B8dGHQnCy5Ns8/Pk62BucoKxz+QBvf2&#10;PsN//NTVDQAAAP//AwBQSwMEFAAGAAgAAAAhAMZ2K0HbAAAACQEAAA8AAABkcnMvZG93bnJldi54&#10;bWxMj0FPwzAMhe9I/IfISNxY2mqgtTSdEGNnxAYSx6wxbSFxqiTb2n+PEQe4+dlPz9+r15Oz4oQh&#10;Dp4U5IsMBFLrzUCdgtf99mYFIiZNRltPqGDGCOvm8qLWlfFnesHTLnWCQyhWWkGf0lhJGdsenY4L&#10;PyLx7cMHpxPL0EkT9JnDnZVFlt1JpwfiD70e8bHH9mt3dAqi7Z4+57fZbwoT5s02vuNzvlTq+mp6&#10;uAeRcEp/ZvjBZ3RomOngj2SisKzzcslWHkruxIZidVuCOPwuZFPL/w2abwAAAP//AwBQSwECLQAU&#10;AAYACAAAACEAtoM4kv4AAADhAQAAEwAAAAAAAAAAAAAAAAAAAAAAW0NvbnRlbnRfVHlwZXNdLnht&#10;bFBLAQItABQABgAIAAAAIQA4/SH/1gAAAJQBAAALAAAAAAAAAAAAAAAAAC8BAABfcmVscy8ucmVs&#10;c1BLAQItABQABgAIAAAAIQA09onw7wEAAPEDAAAOAAAAAAAAAAAAAAAAAC4CAABkcnMvZTJvRG9j&#10;LnhtbFBLAQItABQABgAIAAAAIQDGditB2wAAAAkBAAAPAAAAAAAAAAAAAAAAAEkEAABkcnMvZG93&#10;bnJldi54bWxQSwUGAAAAAAQABADzAAAAUQUAAAAA&#10;" strokecolor="#4579b8 [3044]"/>
            </w:pict>
          </mc:Fallback>
        </mc:AlternateContent>
      </w:r>
    </w:p>
    <w:p w:rsidR="00203B1C" w:rsidRDefault="00203B1C" w:rsidP="00C82470">
      <w:pPr>
        <w:spacing w:after="4" w:line="240" w:lineRule="auto"/>
        <w:jc w:val="both"/>
        <w:outlineLvl w:val="0"/>
        <w:rPr>
          <w:rFonts w:ascii="Times New Roman" w:hAnsi="Times New Roman" w:cs="Times New Roman"/>
          <w:sz w:val="28"/>
          <w:szCs w:val="28"/>
        </w:rPr>
      </w:pPr>
    </w:p>
    <w:p w:rsidR="00203B1C" w:rsidRDefault="00203B1C" w:rsidP="00C82470">
      <w:pPr>
        <w:spacing w:after="4" w:line="240" w:lineRule="auto"/>
        <w:jc w:val="both"/>
        <w:outlineLvl w:val="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3472" behindDoc="0" locked="0" layoutInCell="1" allowOverlap="1">
                <wp:simplePos x="0" y="0"/>
                <wp:positionH relativeFrom="column">
                  <wp:posOffset>2882265</wp:posOffset>
                </wp:positionH>
                <wp:positionV relativeFrom="paragraph">
                  <wp:posOffset>59055</wp:posOffset>
                </wp:positionV>
                <wp:extent cx="0" cy="228600"/>
                <wp:effectExtent l="0" t="0" r="19050" b="19050"/>
                <wp:wrapNone/>
                <wp:docPr id="94" name="Прямая соединительная линия 94"/>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94"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226.95pt,4.65pt" to="226.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i15gEAAOYDAAAOAAAAZHJzL2Uyb0RvYy54bWysU82O0zAQviPxDpbvNGmFVkvUdA+7gguC&#10;ip8H8Dp2Y8l/sk3T3oAzUh+BV+AA0kq78AzOGzF20ixiV0IgLs7MeL6Z+T5Plmc7JdGWOS+MrvF8&#10;VmLENDWN0Jsav33z9NEpRj4Q3RBpNKvxnnl8tnr4YNnZii1Ma2TDHIIi2ledrXEbgq2KwtOWKeJn&#10;xjINl9w4RQK4blM0jnRQXcliUZYnRWdcY52hzHuIXgyXeJXrc85oeMm5ZwHJGsNsIZ8un5fpLFZL&#10;Um0csa2g4xjkH6ZQRGhoOpW6IIGgd07cKaUEdcYbHmbUqMJwLijLHIDNvPyNzeuWWJa5gDjeTjL5&#10;/1eWvtiuHRJNjZ88xkgTBW8UP/fv+0O8iV/6A+o/xB/xW/war+L3eNV/BPu6/wR2uozXY/iAAA5a&#10;dtZXUPJcr93oebt2SZgddyp9gTLaZf33k/5sFxAdghSii8XpSZmfprjFWefDM2YUSkaNpdBJGVKR&#10;7XMfoBekHlPASXMMnbMV9pKlZKlfMQ5sodc8o/OesXPp0JbAhhBKmQ7zxATq5ewE40LKCVj+GTjm&#10;JyjLO/g34AmROxsdJrAS2rj7uofdcWQ+5B8VGHgnCS5Ns89vkqWBZcoMx8VP2/qrn+G3v+fqJwAA&#10;AP//AwBQSwMEFAAGAAgAAAAhACazl0beAAAACAEAAA8AAABkcnMvZG93bnJldi54bWxMj8FOwzAQ&#10;RO9I/QdrK3FB1CltUBviVIBU9QAI0fAB23hJosbrKHbSlK/HwAFuO5rR7Jt0M5pGDNS52rKC+SwC&#10;QVxYXXOp4D3fXq9AOI+ssbFMCs7kYJNNLlJMtD3xGw17X4pQwi5BBZX3bSKlKyoy6Ga2JQ7eh+0M&#10;+iC7UuoOT6HcNPImim6lwZrDhwpbeqyoOO57o2C3faCn+NyXSx3v8qshf375fF0pdTkd7+9AeBr9&#10;Xxi+8QM6ZIHpYHvWTjQKlvFiHaIK1gsQwf/Vh58DZJbK/wOyLwAAAP//AwBQSwECLQAUAAYACAAA&#10;ACEAtoM4kv4AAADhAQAAEwAAAAAAAAAAAAAAAAAAAAAAW0NvbnRlbnRfVHlwZXNdLnhtbFBLAQIt&#10;ABQABgAIAAAAIQA4/SH/1gAAAJQBAAALAAAAAAAAAAAAAAAAAC8BAABfcmVscy8ucmVsc1BLAQIt&#10;ABQABgAIAAAAIQDMBxi15gEAAOYDAAAOAAAAAAAAAAAAAAAAAC4CAABkcnMvZTJvRG9jLnhtbFBL&#10;AQItABQABgAIAAAAIQAms5dG3gAAAAgBAAAPAAAAAAAAAAAAAAAAAEAEAABkcnMvZG93bnJldi54&#10;bWxQSwUGAAAAAAQABADzAAAASwUAAAAA&#10;" strokecolor="#4579b8 [3044]"/>
            </w:pict>
          </mc:Fallback>
        </mc:AlternateContent>
      </w:r>
    </w:p>
    <w:p w:rsidR="00BC3687" w:rsidRDefault="00203B1C" w:rsidP="00C82470">
      <w:pPr>
        <w:spacing w:after="4" w:line="240" w:lineRule="auto"/>
        <w:jc w:val="both"/>
        <w:outlineLvl w:val="0"/>
        <w:rPr>
          <w:rFonts w:ascii="Times New Roman" w:hAnsi="Times New Roman" w:cs="Times New Roman"/>
          <w:sz w:val="28"/>
          <w:szCs w:val="28"/>
        </w:rPr>
      </w:pPr>
      <w:r w:rsidRPr="00203B1C">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22DE35FB" wp14:editId="41C998C7">
                <wp:simplePos x="0" y="0"/>
                <wp:positionH relativeFrom="column">
                  <wp:posOffset>1815465</wp:posOffset>
                </wp:positionH>
                <wp:positionV relativeFrom="paragraph">
                  <wp:posOffset>80645</wp:posOffset>
                </wp:positionV>
                <wp:extent cx="2057400" cy="409575"/>
                <wp:effectExtent l="0" t="0" r="19050" b="28575"/>
                <wp:wrapNone/>
                <wp:docPr id="74" name="Прямоугольник 74"/>
                <wp:cNvGraphicFramePr/>
                <a:graphic xmlns:a="http://schemas.openxmlformats.org/drawingml/2006/main">
                  <a:graphicData uri="http://schemas.microsoft.com/office/word/2010/wordprocessingShape">
                    <wps:wsp>
                      <wps:cNvSpPr/>
                      <wps:spPr>
                        <a:xfrm>
                          <a:off x="0" y="0"/>
                          <a:ext cx="2057400" cy="409575"/>
                        </a:xfrm>
                        <a:prstGeom prst="rect">
                          <a:avLst/>
                        </a:prstGeom>
                        <a:solidFill>
                          <a:sysClr val="window" lastClr="FFFFFF"/>
                        </a:solidFill>
                        <a:ln w="25400" cap="flat" cmpd="sng" algn="ctr">
                          <a:solidFill>
                            <a:srgbClr val="4F81BD"/>
                          </a:solidFill>
                          <a:prstDash val="solid"/>
                        </a:ln>
                        <a:effectLst/>
                      </wps:spPr>
                      <wps:txbx>
                        <w:txbxContent>
                          <w:p w:rsidR="00203B1C" w:rsidRPr="00BC3687" w:rsidRDefault="00203B1C" w:rsidP="00203B1C">
                            <w:pPr>
                              <w:jc w:val="center"/>
                              <w:rPr>
                                <w:rFonts w:ascii="Times New Roman" w:hAnsi="Times New Roman" w:cs="Times New Roman"/>
                                <w:b/>
                                <w:sz w:val="24"/>
                                <w:szCs w:val="24"/>
                              </w:rPr>
                            </w:pPr>
                            <w:r w:rsidRPr="00BC3687">
                              <w:rPr>
                                <w:rFonts w:ascii="Times New Roman" w:hAnsi="Times New Roman" w:cs="Times New Roman"/>
                                <w:b/>
                                <w:sz w:val="24"/>
                                <w:szCs w:val="24"/>
                              </w:rPr>
                              <w:t>Р</w:t>
                            </w:r>
                            <w:r>
                              <w:rPr>
                                <w:rFonts w:ascii="Times New Roman" w:hAnsi="Times New Roman" w:cs="Times New Roman"/>
                                <w:b/>
                                <w:sz w:val="24"/>
                                <w:szCs w:val="24"/>
                              </w:rPr>
                              <w:t>егистрация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4" o:spid="_x0000_s1050" style="position:absolute;left:0;text-align:left;margin-left:142.95pt;margin-top:6.35pt;width:162pt;height:32.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upnwIAABAFAAAOAAAAZHJzL2Uyb0RvYy54bWysVEtu2zAQ3RfoHQjuG8mGXCdG5MCN4aJA&#10;kAZIiqxpirQE8FeStuSuCnRboEfoIbop+skZ5Bt1SCnOp1kV1YLicIbzefOGxyeNFGjDrKu0yvHg&#10;IMWIKaqLSq1y/O5q8eIQI+eJKojQiuV4yxw+mT5/dlybCRvqUouCWQROlJvUJsel92aSJI6WTBJ3&#10;oA1ToOTaSuJBtKuksKQG71IkwzR9mdTaFsZqypyD03mnxNPon3NG/VvOHfNI5Bhy83G1cV2GNZke&#10;k8nKElNWtE+D/EMWklQKgu5dzYknaG2rv1zJilrtNPcHVMtEc15RFmuAagbpo2ouS2JYrAXAcWYP&#10;k/t/bun55sKiqsjxOMNIEQk9ar/uPu6+tL/am92n9lt70/7cfW5/t9/bHwiMALHauAlcvDQXtpcc&#10;bEP5Dbcy/KEw1ESUt3uUWeMRhcNhOhpnKTSDgi5Lj0bjUXCa3N021vnXTEsUNjm20MUILtmcOd+Z&#10;3pqEYE6LqlhUQkRh606FRRsCDQeeFLrGSBDn4TDHi/j10R5cEwrVkNqoS4wAE7kgHnKUBrBxaoUR&#10;ESugOPU25vLgtrOr5T5qtjgcvJo/FSQkPSeu7LKLHnozoULuLBK2rzGA3MEadr5ZNrFNw30HlrrY&#10;Qu+s7kjtDF1UEOAMir0gFlgMEMNk+rewcKGhPN3vMCq1/fDUebAHcoEWoxqmAkp/vyaWAYZvFNDu&#10;aJBlYYyikI3GQxDsfc3yvkat5amGPgzgDTA0boO9F7dbbrW8hgGehaigIopC7A7kXjj13bTCE0DZ&#10;bBbNYHQM8Wfq0tDgPEAXoL1qrok1PWk80O1c304QmTziTmcbbio9W3vNq0isAHWHKxAyCDB2kZr9&#10;ExHm+r4cre4esukfAAAA//8DAFBLAwQUAAYACAAAACEAkOE7Ft4AAAAJAQAADwAAAGRycy9kb3du&#10;cmV2LnhtbEyPwU6DQBCG7ya+w2ZMvNmlmwAtsjREo0281FYfYIApENldwm5bfHunp3qc+b/8802+&#10;mc0gzjT53lkNy0UEgmztmt62Gr6/3p5WIHxA2+DgLGn4JQ+b4v4ux6xxF7un8yG0gkusz1BDF8KY&#10;Senrjgz6hRvJcnZ0k8HA49TKZsILl5tBqihKpMHe8oUOR3rpqP45nIyGuHz9LJe+3aOpdrFKPrbv&#10;u+NW68eHuXwGEWgONxiu+qwOBTtV7mQbLwYNahWvGeVApSAYSKI1LyoNaapAFrn8/0HxBwAA//8D&#10;AFBLAQItABQABgAIAAAAIQC2gziS/gAAAOEBAAATAAAAAAAAAAAAAAAAAAAAAABbQ29udGVudF9U&#10;eXBlc10ueG1sUEsBAi0AFAAGAAgAAAAhADj9If/WAAAAlAEAAAsAAAAAAAAAAAAAAAAALwEAAF9y&#10;ZWxzLy5yZWxzUEsBAi0AFAAGAAgAAAAhADpuK6mfAgAAEAUAAA4AAAAAAAAAAAAAAAAALgIAAGRy&#10;cy9lMm9Eb2MueG1sUEsBAi0AFAAGAAgAAAAhAJDhOxbeAAAACQEAAA8AAAAAAAAAAAAAAAAA+QQA&#10;AGRycy9kb3ducmV2LnhtbFBLBQYAAAAABAAEAPMAAAAEBgAAAAA=&#10;" fillcolor="window" strokecolor="#4f81bd" strokeweight="2pt">
                <v:textbox>
                  <w:txbxContent>
                    <w:p w:rsidR="00203B1C" w:rsidRPr="00BC3687" w:rsidRDefault="00203B1C" w:rsidP="00203B1C">
                      <w:pPr>
                        <w:jc w:val="center"/>
                        <w:rPr>
                          <w:rFonts w:ascii="Times New Roman" w:hAnsi="Times New Roman" w:cs="Times New Roman"/>
                          <w:b/>
                          <w:sz w:val="24"/>
                          <w:szCs w:val="24"/>
                        </w:rPr>
                      </w:pPr>
                      <w:r w:rsidRPr="00BC3687">
                        <w:rPr>
                          <w:rFonts w:ascii="Times New Roman" w:hAnsi="Times New Roman" w:cs="Times New Roman"/>
                          <w:b/>
                          <w:sz w:val="24"/>
                          <w:szCs w:val="24"/>
                        </w:rPr>
                        <w:t>Р</w:t>
                      </w:r>
                      <w:r>
                        <w:rPr>
                          <w:rFonts w:ascii="Times New Roman" w:hAnsi="Times New Roman" w:cs="Times New Roman"/>
                          <w:b/>
                          <w:sz w:val="24"/>
                          <w:szCs w:val="24"/>
                        </w:rPr>
                        <w:t>егистрация</w:t>
                      </w:r>
                    </w:p>
                  </w:txbxContent>
                </v:textbox>
              </v:rect>
            </w:pict>
          </mc:Fallback>
        </mc:AlternateContent>
      </w:r>
    </w:p>
    <w:p w:rsidR="00BC3687" w:rsidRDefault="00BC3687" w:rsidP="00C82470">
      <w:pPr>
        <w:spacing w:after="4" w:line="240" w:lineRule="auto"/>
        <w:jc w:val="both"/>
        <w:outlineLvl w:val="0"/>
        <w:rPr>
          <w:rFonts w:ascii="Times New Roman" w:hAnsi="Times New Roman" w:cs="Times New Roman"/>
          <w:sz w:val="28"/>
          <w:szCs w:val="28"/>
        </w:rPr>
      </w:pPr>
    </w:p>
    <w:p w:rsidR="00203B1C" w:rsidRDefault="00203B1C" w:rsidP="00543EF1">
      <w:pPr>
        <w:spacing w:after="4" w:line="240" w:lineRule="auto"/>
        <w:ind w:firstLine="567"/>
        <w:jc w:val="both"/>
        <w:outlineLvl w:val="0"/>
        <w:rPr>
          <w:rFonts w:ascii="Times New Roman" w:hAnsi="Times New Roman" w:cs="Times New Roman"/>
          <w:sz w:val="28"/>
          <w:szCs w:val="28"/>
        </w:rPr>
      </w:pPr>
    </w:p>
    <w:p w:rsidR="00203B1C" w:rsidRDefault="00BC0890" w:rsidP="00543EF1">
      <w:pPr>
        <w:spacing w:after="4"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Рис. Схема реорганизации корпорации</w:t>
      </w:r>
    </w:p>
    <w:p w:rsidR="00BC0890" w:rsidRDefault="00BC0890" w:rsidP="00543EF1">
      <w:pPr>
        <w:spacing w:after="4" w:line="240" w:lineRule="auto"/>
        <w:ind w:firstLine="567"/>
        <w:jc w:val="both"/>
        <w:outlineLvl w:val="0"/>
        <w:rPr>
          <w:rFonts w:ascii="Times New Roman" w:hAnsi="Times New Roman" w:cs="Times New Roman"/>
          <w:sz w:val="28"/>
          <w:szCs w:val="28"/>
        </w:rPr>
      </w:pPr>
    </w:p>
    <w:p w:rsidR="008A59A2" w:rsidRPr="008A59A2" w:rsidRDefault="008A59A2" w:rsidP="008A59A2">
      <w:pPr>
        <w:spacing w:after="4" w:line="240" w:lineRule="auto"/>
        <w:ind w:firstLine="567"/>
        <w:jc w:val="both"/>
        <w:outlineLvl w:val="0"/>
        <w:rPr>
          <w:rFonts w:ascii="Times New Roman" w:hAnsi="Times New Roman" w:cs="Times New Roman"/>
          <w:sz w:val="28"/>
          <w:szCs w:val="28"/>
        </w:rPr>
      </w:pPr>
      <w:r w:rsidRPr="008A59A2">
        <w:rPr>
          <w:rFonts w:ascii="Times New Roman" w:hAnsi="Times New Roman" w:cs="Times New Roman"/>
          <w:sz w:val="28"/>
          <w:szCs w:val="28"/>
        </w:rPr>
        <w:t>Процесс реструктуризации кризисного предприятия во многом</w:t>
      </w:r>
      <w:r>
        <w:rPr>
          <w:rFonts w:ascii="Times New Roman" w:hAnsi="Times New Roman" w:cs="Times New Roman"/>
          <w:sz w:val="28"/>
          <w:szCs w:val="28"/>
        </w:rPr>
        <w:t xml:space="preserve"> </w:t>
      </w:r>
      <w:r w:rsidRPr="008A59A2">
        <w:rPr>
          <w:rFonts w:ascii="Times New Roman" w:hAnsi="Times New Roman" w:cs="Times New Roman"/>
          <w:sz w:val="28"/>
          <w:szCs w:val="28"/>
        </w:rPr>
        <w:t xml:space="preserve">определяется </w:t>
      </w:r>
      <w:r w:rsidRPr="008A59A2">
        <w:rPr>
          <w:rFonts w:ascii="Times New Roman" w:hAnsi="Times New Roman" w:cs="Times New Roman"/>
          <w:b/>
          <w:i/>
          <w:sz w:val="28"/>
          <w:szCs w:val="28"/>
        </w:rPr>
        <w:t>механизмом антикризисного управления</w:t>
      </w:r>
      <w:r w:rsidRPr="008A59A2">
        <w:rPr>
          <w:rFonts w:ascii="Times New Roman" w:hAnsi="Times New Roman" w:cs="Times New Roman"/>
          <w:sz w:val="28"/>
          <w:szCs w:val="28"/>
        </w:rPr>
        <w:t>. При этом реструктуризация является частью антикризисных мер по предупреждению, профилактике кризиса или ликвидации его последствий.</w:t>
      </w:r>
    </w:p>
    <w:p w:rsidR="008A59A2" w:rsidRPr="008A59A2" w:rsidRDefault="008A59A2" w:rsidP="008A59A2">
      <w:pPr>
        <w:spacing w:after="4" w:line="240" w:lineRule="auto"/>
        <w:ind w:firstLine="567"/>
        <w:jc w:val="both"/>
        <w:outlineLvl w:val="0"/>
        <w:rPr>
          <w:rFonts w:ascii="Times New Roman" w:hAnsi="Times New Roman" w:cs="Times New Roman"/>
          <w:b/>
          <w:i/>
          <w:sz w:val="28"/>
          <w:szCs w:val="28"/>
        </w:rPr>
      </w:pPr>
      <w:r w:rsidRPr="008A59A2">
        <w:rPr>
          <w:rFonts w:ascii="Times New Roman" w:hAnsi="Times New Roman" w:cs="Times New Roman"/>
          <w:sz w:val="28"/>
          <w:szCs w:val="28"/>
        </w:rPr>
        <w:t xml:space="preserve"> </w:t>
      </w:r>
      <w:r w:rsidRPr="008A59A2">
        <w:rPr>
          <w:rFonts w:ascii="Times New Roman" w:hAnsi="Times New Roman" w:cs="Times New Roman"/>
          <w:b/>
          <w:i/>
          <w:sz w:val="28"/>
          <w:szCs w:val="28"/>
        </w:rPr>
        <w:t>Современный механизм антикризисного управления включает</w:t>
      </w:r>
      <w:r w:rsidRPr="008A59A2">
        <w:rPr>
          <w:rFonts w:ascii="Times New Roman" w:hAnsi="Times New Roman" w:cs="Times New Roman"/>
          <w:b/>
          <w:i/>
          <w:sz w:val="28"/>
          <w:szCs w:val="28"/>
        </w:rPr>
        <w:t xml:space="preserve"> </w:t>
      </w:r>
      <w:r w:rsidRPr="008A59A2">
        <w:rPr>
          <w:rFonts w:ascii="Times New Roman" w:hAnsi="Times New Roman" w:cs="Times New Roman"/>
          <w:b/>
          <w:i/>
          <w:sz w:val="28"/>
          <w:szCs w:val="28"/>
        </w:rPr>
        <w:t>четыре блока:</w:t>
      </w:r>
    </w:p>
    <w:p w:rsidR="008A59A2" w:rsidRPr="008A59A2" w:rsidRDefault="008A59A2" w:rsidP="008A59A2">
      <w:pPr>
        <w:spacing w:after="4" w:line="240" w:lineRule="auto"/>
        <w:ind w:firstLine="567"/>
        <w:jc w:val="both"/>
        <w:outlineLvl w:val="0"/>
        <w:rPr>
          <w:rFonts w:ascii="Times New Roman" w:hAnsi="Times New Roman" w:cs="Times New Roman"/>
          <w:sz w:val="28"/>
          <w:szCs w:val="28"/>
        </w:rPr>
      </w:pPr>
      <w:r w:rsidRPr="008A59A2">
        <w:rPr>
          <w:rFonts w:ascii="Times New Roman" w:hAnsi="Times New Roman" w:cs="Times New Roman"/>
          <w:sz w:val="28"/>
          <w:szCs w:val="28"/>
        </w:rPr>
        <w:t xml:space="preserve">1. Предупреждение кризисных ситуаций (состояние роста). Для упреждения кризисных процессов проводится экспресс-диагностика </w:t>
      </w:r>
      <w:r w:rsidRPr="008A59A2">
        <w:rPr>
          <w:rFonts w:ascii="Times New Roman" w:hAnsi="Times New Roman" w:cs="Times New Roman"/>
          <w:sz w:val="28"/>
          <w:szCs w:val="28"/>
        </w:rPr>
        <w:lastRenderedPageBreak/>
        <w:t>финансовой состоятельности по основным параметрам деятельности и</w:t>
      </w:r>
      <w:r>
        <w:rPr>
          <w:rFonts w:ascii="Times New Roman" w:hAnsi="Times New Roman" w:cs="Times New Roman"/>
          <w:sz w:val="28"/>
          <w:szCs w:val="28"/>
        </w:rPr>
        <w:t xml:space="preserve"> </w:t>
      </w:r>
      <w:r w:rsidRPr="008A59A2">
        <w:rPr>
          <w:rFonts w:ascii="Times New Roman" w:hAnsi="Times New Roman" w:cs="Times New Roman"/>
          <w:sz w:val="28"/>
          <w:szCs w:val="28"/>
        </w:rPr>
        <w:t>достигается выявление так называемых «слабых сигналов», симптоматичных для предкризисного состояния. Для профилактики кризиса</w:t>
      </w:r>
      <w:r>
        <w:rPr>
          <w:rFonts w:ascii="Times New Roman" w:hAnsi="Times New Roman" w:cs="Times New Roman"/>
          <w:sz w:val="28"/>
          <w:szCs w:val="28"/>
        </w:rPr>
        <w:t xml:space="preserve"> </w:t>
      </w:r>
      <w:r w:rsidRPr="008A59A2">
        <w:rPr>
          <w:rFonts w:ascii="Times New Roman" w:hAnsi="Times New Roman" w:cs="Times New Roman"/>
          <w:sz w:val="28"/>
          <w:szCs w:val="28"/>
        </w:rPr>
        <w:t>проводится оценка и прогнозирование рисков.</w:t>
      </w:r>
    </w:p>
    <w:p w:rsidR="008A59A2" w:rsidRPr="008A59A2" w:rsidRDefault="008A59A2" w:rsidP="008A59A2">
      <w:pPr>
        <w:spacing w:after="4" w:line="240" w:lineRule="auto"/>
        <w:ind w:firstLine="567"/>
        <w:jc w:val="both"/>
        <w:outlineLvl w:val="0"/>
        <w:rPr>
          <w:rFonts w:ascii="Times New Roman" w:hAnsi="Times New Roman" w:cs="Times New Roman"/>
          <w:sz w:val="28"/>
          <w:szCs w:val="28"/>
        </w:rPr>
      </w:pPr>
      <w:r w:rsidRPr="008A59A2">
        <w:rPr>
          <w:rFonts w:ascii="Times New Roman" w:hAnsi="Times New Roman" w:cs="Times New Roman"/>
          <w:sz w:val="28"/>
          <w:szCs w:val="28"/>
        </w:rPr>
        <w:t>2. Подготовка к кризисным ситуациям (предкризисное состояние). В</w:t>
      </w:r>
      <w:r>
        <w:rPr>
          <w:rFonts w:ascii="Times New Roman" w:hAnsi="Times New Roman" w:cs="Times New Roman"/>
          <w:sz w:val="28"/>
          <w:szCs w:val="28"/>
        </w:rPr>
        <w:t xml:space="preserve"> </w:t>
      </w:r>
      <w:r w:rsidRPr="008A59A2">
        <w:rPr>
          <w:rFonts w:ascii="Times New Roman" w:hAnsi="Times New Roman" w:cs="Times New Roman"/>
          <w:sz w:val="28"/>
          <w:szCs w:val="28"/>
        </w:rPr>
        <w:t>данный блок входит проведение защитных мер: подготовку персонала,</w:t>
      </w:r>
      <w:r>
        <w:rPr>
          <w:rFonts w:ascii="Times New Roman" w:hAnsi="Times New Roman" w:cs="Times New Roman"/>
          <w:sz w:val="28"/>
          <w:szCs w:val="28"/>
        </w:rPr>
        <w:t xml:space="preserve"> </w:t>
      </w:r>
      <w:r w:rsidRPr="008A59A2">
        <w:rPr>
          <w:rFonts w:ascii="Times New Roman" w:hAnsi="Times New Roman" w:cs="Times New Roman"/>
          <w:sz w:val="28"/>
          <w:szCs w:val="28"/>
        </w:rPr>
        <w:t>мобилизационные мероприятия, создание резервов, страхование, диверсификация инвестиций (использование возможностей консервации</w:t>
      </w:r>
      <w:r>
        <w:rPr>
          <w:rFonts w:ascii="Times New Roman" w:hAnsi="Times New Roman" w:cs="Times New Roman"/>
          <w:sz w:val="28"/>
          <w:szCs w:val="28"/>
        </w:rPr>
        <w:t xml:space="preserve"> </w:t>
      </w:r>
      <w:r w:rsidRPr="008A59A2">
        <w:rPr>
          <w:rFonts w:ascii="Times New Roman" w:hAnsi="Times New Roman" w:cs="Times New Roman"/>
          <w:sz w:val="28"/>
          <w:szCs w:val="28"/>
        </w:rPr>
        <w:t>кризиса).</w:t>
      </w:r>
    </w:p>
    <w:p w:rsidR="008A59A2" w:rsidRPr="008A59A2" w:rsidRDefault="008A59A2" w:rsidP="008A59A2">
      <w:pPr>
        <w:spacing w:after="4" w:line="240" w:lineRule="auto"/>
        <w:ind w:firstLine="567"/>
        <w:jc w:val="both"/>
        <w:outlineLvl w:val="0"/>
        <w:rPr>
          <w:rFonts w:ascii="Times New Roman" w:hAnsi="Times New Roman" w:cs="Times New Roman"/>
          <w:sz w:val="28"/>
          <w:szCs w:val="28"/>
        </w:rPr>
      </w:pPr>
      <w:r w:rsidRPr="008A59A2">
        <w:rPr>
          <w:rFonts w:ascii="Times New Roman" w:hAnsi="Times New Roman" w:cs="Times New Roman"/>
          <w:sz w:val="28"/>
          <w:szCs w:val="28"/>
        </w:rPr>
        <w:t>3. Выход из кризиса (кризисное состояние). Данный блок включает</w:t>
      </w:r>
      <w:r>
        <w:rPr>
          <w:rFonts w:ascii="Times New Roman" w:hAnsi="Times New Roman" w:cs="Times New Roman"/>
          <w:sz w:val="28"/>
          <w:szCs w:val="28"/>
        </w:rPr>
        <w:t xml:space="preserve"> </w:t>
      </w:r>
      <w:r w:rsidRPr="008A59A2">
        <w:rPr>
          <w:rFonts w:ascii="Times New Roman" w:hAnsi="Times New Roman" w:cs="Times New Roman"/>
          <w:sz w:val="28"/>
          <w:szCs w:val="28"/>
        </w:rPr>
        <w:t>поиск мер по выходу из кризиса, проведение финансового оздоровления и предупреждения последствий.</w:t>
      </w:r>
    </w:p>
    <w:p w:rsidR="00930004" w:rsidRDefault="008A59A2" w:rsidP="008A59A2">
      <w:pPr>
        <w:spacing w:after="4" w:line="240" w:lineRule="auto"/>
        <w:ind w:firstLine="567"/>
        <w:jc w:val="both"/>
        <w:outlineLvl w:val="0"/>
        <w:rPr>
          <w:rFonts w:ascii="Times New Roman" w:hAnsi="Times New Roman" w:cs="Times New Roman"/>
          <w:sz w:val="28"/>
          <w:szCs w:val="28"/>
        </w:rPr>
      </w:pPr>
      <w:r w:rsidRPr="008A59A2">
        <w:rPr>
          <w:rFonts w:ascii="Times New Roman" w:hAnsi="Times New Roman" w:cs="Times New Roman"/>
          <w:sz w:val="28"/>
          <w:szCs w:val="28"/>
        </w:rPr>
        <w:t xml:space="preserve">4. </w:t>
      </w:r>
      <w:proofErr w:type="spellStart"/>
      <w:r w:rsidRPr="008A59A2">
        <w:rPr>
          <w:rFonts w:ascii="Times New Roman" w:hAnsi="Times New Roman" w:cs="Times New Roman"/>
          <w:sz w:val="28"/>
          <w:szCs w:val="28"/>
        </w:rPr>
        <w:t>Послекризисное</w:t>
      </w:r>
      <w:proofErr w:type="spellEnd"/>
      <w:r w:rsidRPr="008A59A2">
        <w:rPr>
          <w:rFonts w:ascii="Times New Roman" w:hAnsi="Times New Roman" w:cs="Times New Roman"/>
          <w:sz w:val="28"/>
          <w:szCs w:val="28"/>
        </w:rPr>
        <w:t xml:space="preserve"> восстановление </w:t>
      </w:r>
      <w:r>
        <w:rPr>
          <w:rFonts w:ascii="Times New Roman" w:hAnsi="Times New Roman" w:cs="Times New Roman"/>
          <w:sz w:val="28"/>
          <w:szCs w:val="28"/>
        </w:rPr>
        <w:t>экономического положения (пост</w:t>
      </w:r>
      <w:r w:rsidRPr="008A59A2">
        <w:rPr>
          <w:rFonts w:ascii="Times New Roman" w:hAnsi="Times New Roman" w:cs="Times New Roman"/>
          <w:sz w:val="28"/>
          <w:szCs w:val="28"/>
        </w:rPr>
        <w:t>кризисное состояние). Он включает оценку последствий кризиса (финансово-экономический анализ ущерба), меры по возобновлению эффективного производства (перепрофилирование), анализ причины возникновения и возможности избежать его в будущем.</w:t>
      </w:r>
    </w:p>
    <w:p w:rsidR="007B0E3E" w:rsidRPr="00590BB7" w:rsidRDefault="00543EF1" w:rsidP="00543EF1">
      <w:pPr>
        <w:spacing w:after="4" w:line="240" w:lineRule="auto"/>
        <w:ind w:firstLine="567"/>
        <w:jc w:val="both"/>
        <w:outlineLvl w:val="0"/>
        <w:rPr>
          <w:rFonts w:ascii="Times New Roman" w:hAnsi="Times New Roman" w:cs="Times New Roman"/>
          <w:sz w:val="28"/>
          <w:szCs w:val="28"/>
        </w:rPr>
      </w:pPr>
      <w:proofErr w:type="gramStart"/>
      <w:r w:rsidRPr="00543EF1">
        <w:rPr>
          <w:rFonts w:ascii="Times New Roman" w:hAnsi="Times New Roman" w:cs="Times New Roman"/>
          <w:sz w:val="28"/>
          <w:szCs w:val="28"/>
        </w:rPr>
        <w:t xml:space="preserve">В целом </w:t>
      </w:r>
      <w:r w:rsidRPr="00F4698D">
        <w:rPr>
          <w:rFonts w:ascii="Times New Roman" w:hAnsi="Times New Roman" w:cs="Times New Roman"/>
          <w:b/>
          <w:i/>
          <w:sz w:val="28"/>
          <w:szCs w:val="28"/>
        </w:rPr>
        <w:t>реструктуризация компании направлена</w:t>
      </w:r>
      <w:r w:rsidRPr="00543EF1">
        <w:rPr>
          <w:rFonts w:ascii="Times New Roman" w:hAnsi="Times New Roman" w:cs="Times New Roman"/>
          <w:sz w:val="28"/>
          <w:szCs w:val="28"/>
        </w:rPr>
        <w:t xml:space="preserve"> на повышение</w:t>
      </w:r>
      <w:r>
        <w:rPr>
          <w:rFonts w:ascii="Times New Roman" w:hAnsi="Times New Roman" w:cs="Times New Roman"/>
          <w:sz w:val="28"/>
          <w:szCs w:val="28"/>
        </w:rPr>
        <w:t xml:space="preserve"> </w:t>
      </w:r>
      <w:r w:rsidRPr="00543EF1">
        <w:rPr>
          <w:rFonts w:ascii="Times New Roman" w:hAnsi="Times New Roman" w:cs="Times New Roman"/>
          <w:sz w:val="28"/>
          <w:szCs w:val="28"/>
        </w:rPr>
        <w:t>эффективности функционирования и связана с развитием действующей</w:t>
      </w:r>
      <w:r>
        <w:rPr>
          <w:rFonts w:ascii="Times New Roman" w:hAnsi="Times New Roman" w:cs="Times New Roman"/>
          <w:sz w:val="28"/>
          <w:szCs w:val="28"/>
        </w:rPr>
        <w:t xml:space="preserve"> </w:t>
      </w:r>
      <w:r w:rsidRPr="00543EF1">
        <w:rPr>
          <w:rFonts w:ascii="Times New Roman" w:hAnsi="Times New Roman" w:cs="Times New Roman"/>
          <w:sz w:val="28"/>
          <w:szCs w:val="28"/>
        </w:rPr>
        <w:t>компании, включая увеличение стоимости собственного капитала, повышение конкурентоспособности, завоевание новых или расширение</w:t>
      </w:r>
      <w:r>
        <w:rPr>
          <w:rFonts w:ascii="Times New Roman" w:hAnsi="Times New Roman" w:cs="Times New Roman"/>
          <w:sz w:val="28"/>
          <w:szCs w:val="28"/>
        </w:rPr>
        <w:t xml:space="preserve"> </w:t>
      </w:r>
      <w:r w:rsidRPr="00543EF1">
        <w:rPr>
          <w:rFonts w:ascii="Times New Roman" w:hAnsi="Times New Roman" w:cs="Times New Roman"/>
          <w:sz w:val="28"/>
          <w:szCs w:val="28"/>
        </w:rPr>
        <w:t>имеющихся рынков, оптимизацию организационной структуры, диверсификацию деятельности и др. В кризисных условиях реструктуризация компании ориентирована на предотвращение источников и последствий кризиса: от снижения эффективности производства и сбыта,</w:t>
      </w:r>
      <w:r>
        <w:rPr>
          <w:rFonts w:ascii="Times New Roman" w:hAnsi="Times New Roman" w:cs="Times New Roman"/>
          <w:sz w:val="28"/>
          <w:szCs w:val="28"/>
        </w:rPr>
        <w:t xml:space="preserve"> </w:t>
      </w:r>
      <w:r w:rsidRPr="00543EF1">
        <w:rPr>
          <w:rFonts w:ascii="Times New Roman" w:hAnsi="Times New Roman" w:cs="Times New Roman"/>
          <w:sz w:val="28"/>
          <w:szCs w:val="28"/>
        </w:rPr>
        <w:t>ухудшения финансово-экономического состояния, не сказывающегося</w:t>
      </w:r>
      <w:r>
        <w:rPr>
          <w:rFonts w:ascii="Times New Roman" w:hAnsi="Times New Roman" w:cs="Times New Roman"/>
          <w:sz w:val="28"/>
          <w:szCs w:val="28"/>
        </w:rPr>
        <w:t xml:space="preserve"> </w:t>
      </w:r>
      <w:r w:rsidRPr="00543EF1">
        <w:rPr>
          <w:rFonts w:ascii="Times New Roman" w:hAnsi="Times New Roman" w:cs="Times New Roman"/>
          <w:sz w:val="28"/>
          <w:szCs w:val="28"/>
        </w:rPr>
        <w:t>на расчетах</w:t>
      </w:r>
      <w:proofErr w:type="gramEnd"/>
      <w:r w:rsidRPr="00543EF1">
        <w:rPr>
          <w:rFonts w:ascii="Times New Roman" w:hAnsi="Times New Roman" w:cs="Times New Roman"/>
          <w:sz w:val="28"/>
          <w:szCs w:val="28"/>
        </w:rPr>
        <w:t xml:space="preserve"> </w:t>
      </w:r>
      <w:proofErr w:type="gramStart"/>
      <w:r w:rsidRPr="00543EF1">
        <w:rPr>
          <w:rFonts w:ascii="Times New Roman" w:hAnsi="Times New Roman" w:cs="Times New Roman"/>
          <w:sz w:val="28"/>
          <w:szCs w:val="28"/>
        </w:rPr>
        <w:t>с кредиторами, до ситуации, характеризующейся несвоевременным или неполным удовлетворением требований кредиторов.</w:t>
      </w:r>
      <w:proofErr w:type="gramEnd"/>
      <w:r>
        <w:rPr>
          <w:rFonts w:ascii="Times New Roman" w:hAnsi="Times New Roman" w:cs="Times New Roman"/>
          <w:sz w:val="28"/>
          <w:szCs w:val="28"/>
        </w:rPr>
        <w:t xml:space="preserve"> </w:t>
      </w:r>
      <w:r w:rsidRPr="00543EF1">
        <w:rPr>
          <w:rFonts w:ascii="Times New Roman" w:hAnsi="Times New Roman" w:cs="Times New Roman"/>
          <w:sz w:val="28"/>
          <w:szCs w:val="28"/>
        </w:rPr>
        <w:t>Крайним проявлением кризисной ситуации является несостоятельность</w:t>
      </w:r>
      <w:r>
        <w:rPr>
          <w:rFonts w:ascii="Times New Roman" w:hAnsi="Times New Roman" w:cs="Times New Roman"/>
          <w:sz w:val="28"/>
          <w:szCs w:val="28"/>
        </w:rPr>
        <w:t xml:space="preserve"> </w:t>
      </w:r>
      <w:r w:rsidRPr="00543EF1">
        <w:rPr>
          <w:rFonts w:ascii="Times New Roman" w:hAnsi="Times New Roman" w:cs="Times New Roman"/>
          <w:sz w:val="28"/>
          <w:szCs w:val="28"/>
        </w:rPr>
        <w:t>(банкротство) компании.</w:t>
      </w:r>
    </w:p>
    <w:p w:rsidR="00970C1C" w:rsidRDefault="00970C1C">
      <w:pPr>
        <w:rPr>
          <w:rFonts w:ascii="Times New Roman" w:hAnsi="Times New Roman" w:cs="Times New Roman"/>
          <w:sz w:val="28"/>
          <w:szCs w:val="28"/>
        </w:rPr>
      </w:pPr>
      <w:r>
        <w:rPr>
          <w:rFonts w:ascii="Times New Roman" w:hAnsi="Times New Roman" w:cs="Times New Roman"/>
          <w:sz w:val="28"/>
          <w:szCs w:val="28"/>
        </w:rPr>
        <w:br w:type="page"/>
      </w:r>
    </w:p>
    <w:p w:rsidR="0043151B" w:rsidRPr="007F32C4" w:rsidRDefault="0043151B" w:rsidP="007B0E3E">
      <w:pPr>
        <w:spacing w:after="4" w:line="240" w:lineRule="auto"/>
        <w:ind w:firstLine="454"/>
        <w:jc w:val="both"/>
        <w:outlineLvl w:val="0"/>
        <w:rPr>
          <w:rFonts w:ascii="Times New Roman" w:hAnsi="Times New Roman" w:cs="Times New Roman"/>
          <w:b/>
          <w:sz w:val="28"/>
          <w:szCs w:val="28"/>
        </w:rPr>
      </w:pPr>
      <w:r w:rsidRPr="007F32C4">
        <w:rPr>
          <w:rFonts w:ascii="Times New Roman" w:hAnsi="Times New Roman" w:cs="Times New Roman"/>
          <w:b/>
          <w:sz w:val="28"/>
          <w:szCs w:val="28"/>
        </w:rPr>
        <w:lastRenderedPageBreak/>
        <w:t>Тема 14. Слияния и поглощения корпораций</w:t>
      </w:r>
    </w:p>
    <w:p w:rsidR="0043151B" w:rsidRPr="007B0E3E" w:rsidRDefault="0043151B" w:rsidP="007B0E3E">
      <w:pPr>
        <w:spacing w:after="4" w:line="240" w:lineRule="auto"/>
        <w:ind w:firstLine="454"/>
        <w:jc w:val="both"/>
        <w:outlineLvl w:val="0"/>
        <w:rPr>
          <w:rFonts w:ascii="Times New Roman" w:eastAsia="Times New Roman" w:hAnsi="Times New Roman" w:cs="Times New Roman"/>
          <w:kern w:val="36"/>
          <w:sz w:val="28"/>
          <w:szCs w:val="28"/>
          <w:lang w:eastAsia="ru-RU"/>
        </w:rPr>
      </w:pPr>
      <w:r w:rsidRPr="007B0E3E">
        <w:rPr>
          <w:rFonts w:ascii="Times New Roman" w:eastAsia="Times New Roman" w:hAnsi="Times New Roman" w:cs="Times New Roman"/>
          <w:kern w:val="36"/>
          <w:sz w:val="28"/>
          <w:szCs w:val="28"/>
          <w:lang w:eastAsia="ru-RU"/>
        </w:rPr>
        <w:t>1. Понятие слияния и поглощения</w:t>
      </w:r>
    </w:p>
    <w:p w:rsidR="0043151B" w:rsidRPr="007B0E3E" w:rsidRDefault="0043151B" w:rsidP="007B0E3E">
      <w:pPr>
        <w:spacing w:after="4" w:line="240" w:lineRule="auto"/>
        <w:ind w:firstLine="454"/>
        <w:jc w:val="both"/>
        <w:outlineLvl w:val="0"/>
        <w:rPr>
          <w:rFonts w:ascii="Times New Roman" w:eastAsia="Times New Roman" w:hAnsi="Times New Roman" w:cs="Times New Roman"/>
          <w:kern w:val="36"/>
          <w:sz w:val="28"/>
          <w:szCs w:val="28"/>
          <w:lang w:eastAsia="ru-RU"/>
        </w:rPr>
      </w:pPr>
      <w:r w:rsidRPr="007B0E3E">
        <w:rPr>
          <w:rFonts w:ascii="Times New Roman" w:eastAsia="Times New Roman" w:hAnsi="Times New Roman" w:cs="Times New Roman"/>
          <w:kern w:val="36"/>
          <w:sz w:val="28"/>
          <w:szCs w:val="28"/>
          <w:lang w:eastAsia="ru-RU"/>
        </w:rPr>
        <w:t>2. Классификация и виды M&amp;A</w:t>
      </w:r>
    </w:p>
    <w:p w:rsidR="0043151B" w:rsidRPr="007B0E3E" w:rsidRDefault="0043151B" w:rsidP="007B0E3E">
      <w:pPr>
        <w:spacing w:after="4" w:line="240" w:lineRule="auto"/>
        <w:ind w:firstLine="454"/>
        <w:jc w:val="both"/>
        <w:outlineLvl w:val="0"/>
        <w:rPr>
          <w:rFonts w:ascii="Times New Roman" w:eastAsia="Times New Roman" w:hAnsi="Times New Roman" w:cs="Times New Roman"/>
          <w:kern w:val="36"/>
          <w:sz w:val="28"/>
          <w:szCs w:val="28"/>
          <w:lang w:eastAsia="ru-RU"/>
        </w:rPr>
      </w:pPr>
      <w:r w:rsidRPr="007B0E3E">
        <w:rPr>
          <w:rFonts w:ascii="Times New Roman" w:eastAsia="Times New Roman" w:hAnsi="Times New Roman" w:cs="Times New Roman"/>
          <w:kern w:val="36"/>
          <w:sz w:val="28"/>
          <w:szCs w:val="28"/>
          <w:lang w:eastAsia="ru-RU"/>
        </w:rPr>
        <w:t>3. Преимущества, недостатки, влияние на экономику процессов слияния и поглощения</w:t>
      </w:r>
    </w:p>
    <w:p w:rsidR="0043151B" w:rsidRPr="007B0E3E" w:rsidRDefault="0043151B" w:rsidP="007B0E3E">
      <w:pPr>
        <w:spacing w:after="4" w:line="240" w:lineRule="auto"/>
        <w:ind w:firstLine="454"/>
        <w:jc w:val="both"/>
        <w:outlineLvl w:val="0"/>
        <w:rPr>
          <w:rFonts w:ascii="Times New Roman" w:eastAsia="Times New Roman" w:hAnsi="Times New Roman" w:cs="Times New Roman"/>
          <w:kern w:val="36"/>
          <w:sz w:val="28"/>
          <w:szCs w:val="28"/>
          <w:lang w:eastAsia="ru-RU"/>
        </w:rPr>
      </w:pPr>
      <w:r w:rsidRPr="007B0E3E">
        <w:rPr>
          <w:rFonts w:ascii="Times New Roman" w:eastAsia="Times New Roman" w:hAnsi="Times New Roman" w:cs="Times New Roman"/>
          <w:kern w:val="36"/>
          <w:sz w:val="28"/>
          <w:szCs w:val="28"/>
          <w:lang w:eastAsia="ru-RU"/>
        </w:rPr>
        <w:t>4. Способы защиты от поглощения</w:t>
      </w:r>
    </w:p>
    <w:p w:rsidR="0043151B" w:rsidRPr="007F32C4" w:rsidRDefault="0043151B" w:rsidP="007B0E3E">
      <w:pPr>
        <w:spacing w:after="4" w:line="240" w:lineRule="auto"/>
        <w:ind w:firstLine="454"/>
        <w:rPr>
          <w:rFonts w:ascii="Times New Roman" w:eastAsia="Times New Roman" w:hAnsi="Times New Roman" w:cs="Times New Roman"/>
          <w:b/>
          <w:sz w:val="28"/>
          <w:szCs w:val="28"/>
          <w:lang w:eastAsia="ru-RU"/>
        </w:rPr>
      </w:pPr>
    </w:p>
    <w:p w:rsidR="0043151B" w:rsidRPr="007F32C4" w:rsidRDefault="0043151B" w:rsidP="007B0E3E">
      <w:pPr>
        <w:spacing w:after="4" w:line="240" w:lineRule="auto"/>
        <w:ind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 xml:space="preserve">Экономические процессы для укрупнения </w:t>
      </w:r>
      <w:proofErr w:type="gramStart"/>
      <w:r w:rsidRPr="007F32C4">
        <w:rPr>
          <w:rFonts w:ascii="Times New Roman" w:eastAsia="Times New Roman" w:hAnsi="Times New Roman" w:cs="Times New Roman"/>
          <w:sz w:val="28"/>
          <w:szCs w:val="28"/>
          <w:lang w:eastAsia="ru-RU"/>
        </w:rPr>
        <w:t>бизнеса</w:t>
      </w:r>
      <w:proofErr w:type="gramEnd"/>
      <w:r w:rsidRPr="007F32C4">
        <w:rPr>
          <w:rFonts w:ascii="Times New Roman" w:eastAsia="Times New Roman" w:hAnsi="Times New Roman" w:cs="Times New Roman"/>
          <w:sz w:val="28"/>
          <w:szCs w:val="28"/>
          <w:lang w:eastAsia="ru-RU"/>
        </w:rPr>
        <w:t xml:space="preserve"> в результате которых на рынке появляются крупные компании взамен мелких и менее значительных – называют </w:t>
      </w:r>
      <w:hyperlink r:id="rId41" w:tgtFrame="_blank" w:history="1">
        <w:r w:rsidRPr="007F32C4">
          <w:rPr>
            <w:rFonts w:ascii="Times New Roman" w:eastAsia="Times New Roman" w:hAnsi="Times New Roman" w:cs="Times New Roman"/>
            <w:b/>
            <w:i/>
            <w:iCs/>
            <w:sz w:val="28"/>
            <w:szCs w:val="28"/>
            <w:lang w:eastAsia="ru-RU"/>
          </w:rPr>
          <w:t>слияние</w:t>
        </w:r>
      </w:hyperlink>
      <w:r>
        <w:rPr>
          <w:rFonts w:ascii="Times New Roman" w:eastAsia="Times New Roman" w:hAnsi="Times New Roman" w:cs="Times New Roman"/>
          <w:b/>
          <w:i/>
          <w:iCs/>
          <w:sz w:val="28"/>
          <w:szCs w:val="28"/>
          <w:lang w:eastAsia="ru-RU"/>
        </w:rPr>
        <w:t>м</w:t>
      </w:r>
      <w:r w:rsidRPr="007F32C4">
        <w:rPr>
          <w:rFonts w:ascii="Times New Roman" w:eastAsia="Times New Roman" w:hAnsi="Times New Roman" w:cs="Times New Roman"/>
          <w:b/>
          <w:bCs/>
          <w:i/>
          <w:iCs/>
          <w:sz w:val="28"/>
          <w:szCs w:val="28"/>
          <w:lang w:eastAsia="ru-RU"/>
        </w:rPr>
        <w:t> и поглощение</w:t>
      </w:r>
      <w:r>
        <w:rPr>
          <w:rFonts w:ascii="Times New Roman" w:eastAsia="Times New Roman" w:hAnsi="Times New Roman" w:cs="Times New Roman"/>
          <w:b/>
          <w:bCs/>
          <w:i/>
          <w:iCs/>
          <w:sz w:val="28"/>
          <w:szCs w:val="28"/>
          <w:lang w:eastAsia="ru-RU"/>
        </w:rPr>
        <w:t xml:space="preserve">м </w:t>
      </w:r>
      <w:r w:rsidRPr="007F32C4">
        <w:rPr>
          <w:rFonts w:ascii="Times New Roman" w:eastAsia="Times New Roman" w:hAnsi="Times New Roman" w:cs="Times New Roman"/>
          <w:sz w:val="28"/>
          <w:szCs w:val="28"/>
          <w:lang w:eastAsia="ru-RU"/>
        </w:rPr>
        <w:t>(</w:t>
      </w:r>
      <w:proofErr w:type="spellStart"/>
      <w:r w:rsidRPr="007F32C4">
        <w:rPr>
          <w:rFonts w:ascii="Times New Roman" w:eastAsia="Times New Roman" w:hAnsi="Times New Roman" w:cs="Times New Roman"/>
          <w:b/>
          <w:bCs/>
          <w:i/>
          <w:iCs/>
          <w:sz w:val="28"/>
          <w:szCs w:val="28"/>
          <w:lang w:eastAsia="ru-RU"/>
        </w:rPr>
        <w:t>Merger</w:t>
      </w:r>
      <w:proofErr w:type="spellEnd"/>
      <w:r w:rsidRPr="007F32C4">
        <w:rPr>
          <w:rFonts w:ascii="Times New Roman" w:eastAsia="Times New Roman" w:hAnsi="Times New Roman" w:cs="Times New Roman"/>
          <w:b/>
          <w:bCs/>
          <w:i/>
          <w:iCs/>
          <w:sz w:val="28"/>
          <w:szCs w:val="28"/>
          <w:lang w:eastAsia="ru-RU"/>
        </w:rPr>
        <w:t xml:space="preserve"> </w:t>
      </w:r>
      <w:proofErr w:type="spellStart"/>
      <w:r w:rsidRPr="007F32C4">
        <w:rPr>
          <w:rFonts w:ascii="Times New Roman" w:eastAsia="Times New Roman" w:hAnsi="Times New Roman" w:cs="Times New Roman"/>
          <w:b/>
          <w:bCs/>
          <w:i/>
          <w:iCs/>
          <w:sz w:val="28"/>
          <w:szCs w:val="28"/>
          <w:lang w:eastAsia="ru-RU"/>
        </w:rPr>
        <w:t>and</w:t>
      </w:r>
      <w:proofErr w:type="spellEnd"/>
      <w:r w:rsidRPr="007F32C4">
        <w:rPr>
          <w:rFonts w:ascii="Times New Roman" w:eastAsia="Times New Roman" w:hAnsi="Times New Roman" w:cs="Times New Roman"/>
          <w:b/>
          <w:bCs/>
          <w:i/>
          <w:iCs/>
          <w:sz w:val="28"/>
          <w:szCs w:val="28"/>
          <w:lang w:eastAsia="ru-RU"/>
        </w:rPr>
        <w:t xml:space="preserve"> </w:t>
      </w:r>
      <w:proofErr w:type="spellStart"/>
      <w:r w:rsidRPr="007F32C4">
        <w:rPr>
          <w:rFonts w:ascii="Times New Roman" w:eastAsia="Times New Roman" w:hAnsi="Times New Roman" w:cs="Times New Roman"/>
          <w:b/>
          <w:bCs/>
          <w:i/>
          <w:iCs/>
          <w:sz w:val="28"/>
          <w:szCs w:val="28"/>
          <w:lang w:eastAsia="ru-RU"/>
        </w:rPr>
        <w:t>absorption</w:t>
      </w:r>
      <w:proofErr w:type="spellEnd"/>
      <w:r w:rsidRPr="007F32C4">
        <w:rPr>
          <w:rFonts w:ascii="Times New Roman" w:eastAsia="Times New Roman" w:hAnsi="Times New Roman" w:cs="Times New Roman"/>
          <w:b/>
          <w:bCs/>
          <w:i/>
          <w:iCs/>
          <w:sz w:val="28"/>
          <w:szCs w:val="28"/>
          <w:lang w:eastAsia="ru-RU"/>
        </w:rPr>
        <w:t xml:space="preserve"> – M&amp;A</w:t>
      </w:r>
      <w:r w:rsidRPr="007F32C4">
        <w:rPr>
          <w:rFonts w:ascii="Times New Roman" w:eastAsia="Times New Roman" w:hAnsi="Times New Roman" w:cs="Times New Roman"/>
          <w:sz w:val="28"/>
          <w:szCs w:val="28"/>
          <w:lang w:eastAsia="ru-RU"/>
        </w:rPr>
        <w:t>)</w:t>
      </w:r>
      <w:r w:rsidRPr="007F32C4">
        <w:rPr>
          <w:rFonts w:ascii="Times New Roman" w:eastAsia="Times New Roman" w:hAnsi="Times New Roman" w:cs="Times New Roman"/>
          <w:bCs/>
          <w:sz w:val="28"/>
          <w:szCs w:val="28"/>
          <w:lang w:eastAsia="ru-RU"/>
        </w:rPr>
        <w:t>.</w:t>
      </w:r>
      <w:r w:rsidRPr="007F32C4">
        <w:rPr>
          <w:rFonts w:ascii="Times New Roman" w:eastAsia="Times New Roman" w:hAnsi="Times New Roman" w:cs="Times New Roman"/>
          <w:sz w:val="28"/>
          <w:szCs w:val="28"/>
          <w:lang w:eastAsia="ru-RU"/>
        </w:rPr>
        <w:t> </w:t>
      </w:r>
    </w:p>
    <w:p w:rsidR="0043151B" w:rsidRPr="007F32C4" w:rsidRDefault="0043151B" w:rsidP="007B0E3E">
      <w:pPr>
        <w:spacing w:after="4" w:line="240" w:lineRule="auto"/>
        <w:ind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Эти глобальные процессы затрагивают практически все страны мира и имеют огромное значение для успешного развития бизнеса.</w:t>
      </w:r>
    </w:p>
    <w:p w:rsidR="0043151B" w:rsidRPr="007F32C4" w:rsidRDefault="0043151B" w:rsidP="007B0E3E">
      <w:pPr>
        <w:spacing w:after="4" w:line="240" w:lineRule="auto"/>
        <w:ind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b/>
          <w:bCs/>
          <w:i/>
          <w:iCs/>
          <w:sz w:val="28"/>
          <w:szCs w:val="28"/>
          <w:lang w:eastAsia="ru-RU"/>
        </w:rPr>
        <w:t>Поглощение</w:t>
      </w:r>
      <w:r>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sz w:val="28"/>
          <w:szCs w:val="28"/>
          <w:lang w:eastAsia="ru-RU"/>
        </w:rPr>
        <w:t xml:space="preserve">– </w:t>
      </w:r>
      <w:r w:rsidRPr="007F32C4">
        <w:rPr>
          <w:rFonts w:ascii="Times New Roman" w:eastAsia="Times New Roman" w:hAnsi="Times New Roman" w:cs="Times New Roman"/>
          <w:sz w:val="28"/>
          <w:szCs w:val="28"/>
          <w:lang w:eastAsia="ru-RU"/>
        </w:rPr>
        <w:t>это </w:t>
      </w:r>
      <w:hyperlink r:id="rId42" w:tgtFrame="_blank" w:history="1">
        <w:r w:rsidRPr="007F32C4">
          <w:rPr>
            <w:rFonts w:ascii="Times New Roman" w:eastAsia="Times New Roman" w:hAnsi="Times New Roman" w:cs="Times New Roman"/>
            <w:sz w:val="28"/>
            <w:szCs w:val="28"/>
            <w:lang w:eastAsia="ru-RU"/>
          </w:rPr>
          <w:t>сделка</w:t>
        </w:r>
      </w:hyperlink>
      <w:r w:rsidRPr="007F32C4">
        <w:rPr>
          <w:rFonts w:ascii="Times New Roman" w:eastAsia="Times New Roman" w:hAnsi="Times New Roman" w:cs="Times New Roman"/>
          <w:sz w:val="28"/>
          <w:szCs w:val="28"/>
          <w:lang w:eastAsia="ru-RU"/>
        </w:rPr>
        <w:t xml:space="preserve">, которая совершается с целью установить контроль над компанией. Такая сделка осуществляется за счет приобретения не менее 30% от уставного капитала поглощаемой компании. Юридическая самостоятельность при этом сохраняется. Поглощение является одними из рыночных механизмов для борьбы </w:t>
      </w:r>
      <w:proofErr w:type="gramStart"/>
      <w:r w:rsidRPr="007F32C4">
        <w:rPr>
          <w:rFonts w:ascii="Times New Roman" w:eastAsia="Times New Roman" w:hAnsi="Times New Roman" w:cs="Times New Roman"/>
          <w:sz w:val="28"/>
          <w:szCs w:val="28"/>
          <w:lang w:eastAsia="ru-RU"/>
        </w:rPr>
        <w:t>с</w:t>
      </w:r>
      <w:proofErr w:type="gramEnd"/>
      <w:r w:rsidRPr="007F32C4">
        <w:rPr>
          <w:rFonts w:ascii="Times New Roman" w:eastAsia="Times New Roman" w:hAnsi="Times New Roman" w:cs="Times New Roman"/>
          <w:sz w:val="28"/>
          <w:szCs w:val="28"/>
          <w:lang w:eastAsia="ru-RU"/>
        </w:rPr>
        <w:t xml:space="preserve"> отстающими на рынке.</w:t>
      </w:r>
    </w:p>
    <w:p w:rsidR="0043151B" w:rsidRPr="007F32C4" w:rsidRDefault="0043151B" w:rsidP="007B0E3E">
      <w:pPr>
        <w:spacing w:after="4" w:line="240" w:lineRule="auto"/>
        <w:ind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К примеру, некоего акционерного общества снижаются темпы развития, стремительно отставая от требований рынка, в этом случае, естественно, снижаются цены на его акции относительно цен других акционерных обществ. И как следствие, оно становится привлекательным для поглощения.</w:t>
      </w:r>
    </w:p>
    <w:p w:rsidR="0043151B" w:rsidRPr="007F32C4" w:rsidRDefault="0043151B" w:rsidP="007B0E3E">
      <w:pPr>
        <w:spacing w:after="4" w:line="240" w:lineRule="auto"/>
        <w:ind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Можно сказать, что это некий общий термин, который используется для описания передачи собственности.</w:t>
      </w:r>
    </w:p>
    <w:p w:rsidR="0043151B" w:rsidRPr="007F32C4" w:rsidRDefault="0043151B" w:rsidP="007B0E3E">
      <w:pPr>
        <w:spacing w:after="4"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Слияние </w:t>
      </w:r>
      <w:r w:rsidRPr="007F32C4">
        <w:rPr>
          <w:rFonts w:ascii="Times New Roman" w:eastAsia="Times New Roman" w:hAnsi="Times New Roman" w:cs="Times New Roman"/>
          <w:sz w:val="28"/>
          <w:szCs w:val="28"/>
          <w:lang w:eastAsia="ru-RU"/>
        </w:rPr>
        <w:t>– это объединение двух и более субъектов хозяйства, в результате образуется новая объединенная экономическая единица.</w:t>
      </w:r>
    </w:p>
    <w:p w:rsidR="0043151B" w:rsidRPr="007F32C4" w:rsidRDefault="0043151B" w:rsidP="007B0E3E">
      <w:pPr>
        <w:numPr>
          <w:ilvl w:val="0"/>
          <w:numId w:val="43"/>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Слияние форм, в этом случае компании, которые сливаются, прекращают свое самостоятельное существование в качестве налогоплательщика и как юридическое лицо. При этом новая компания начинает контролировать и управлять всеми активами, и берет на себя все обязательства перед клиентами компаний – своих составных частей, а далее последние попросту распускаются.</w:t>
      </w:r>
    </w:p>
    <w:p w:rsidR="0043151B" w:rsidRPr="007F32C4" w:rsidRDefault="0043151B" w:rsidP="007B0E3E">
      <w:pPr>
        <w:numPr>
          <w:ilvl w:val="0"/>
          <w:numId w:val="44"/>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Слияние активов, объединение с передачей собственниками компаний-участников в качестве вклада в уставной </w:t>
      </w:r>
      <w:hyperlink r:id="rId43" w:tgtFrame="_blank" w:history="1">
        <w:r w:rsidRPr="007F32C4">
          <w:rPr>
            <w:rFonts w:ascii="Times New Roman" w:eastAsia="Times New Roman" w:hAnsi="Times New Roman" w:cs="Times New Roman"/>
            <w:sz w:val="28"/>
            <w:szCs w:val="28"/>
            <w:lang w:eastAsia="ru-RU"/>
          </w:rPr>
          <w:t>капитал</w:t>
        </w:r>
      </w:hyperlink>
      <w:r w:rsidRPr="007F32C4">
        <w:rPr>
          <w:rFonts w:ascii="Times New Roman" w:eastAsia="Times New Roman" w:hAnsi="Times New Roman" w:cs="Times New Roman"/>
          <w:sz w:val="28"/>
          <w:szCs w:val="28"/>
          <w:lang w:eastAsia="ru-RU"/>
        </w:rPr>
        <w:t> прав контроля над своими компаниями с сохранением деятельности и организационно-правовой формы последних. Вкладом в данном случае могут считаться исключительно право контроля над компаниями.</w:t>
      </w:r>
    </w:p>
    <w:p w:rsidR="0043151B" w:rsidRDefault="0043151B" w:rsidP="007B0E3E">
      <w:pPr>
        <w:numPr>
          <w:ilvl w:val="0"/>
          <w:numId w:val="45"/>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Присоединение, в этом случае одна из объединяющихся компаний продолжает свою деятельность, а остальные прекращают свое существование. Компания, которая осталась, получает абсолютно все права компаний, которые были ликвидированы.</w:t>
      </w:r>
    </w:p>
    <w:p w:rsidR="0043151B" w:rsidRPr="007F32C4" w:rsidRDefault="0043151B" w:rsidP="007B0E3E">
      <w:pPr>
        <w:spacing w:after="4" w:line="240" w:lineRule="auto"/>
        <w:ind w:firstLine="454"/>
        <w:jc w:val="both"/>
        <w:outlineLvl w:val="3"/>
        <w:rPr>
          <w:rFonts w:ascii="Times New Roman" w:eastAsia="Times New Roman" w:hAnsi="Times New Roman" w:cs="Times New Roman"/>
          <w:b/>
          <w:bCs/>
          <w:sz w:val="28"/>
          <w:szCs w:val="28"/>
          <w:lang w:eastAsia="ru-RU"/>
        </w:rPr>
      </w:pPr>
      <w:r w:rsidRPr="007F32C4">
        <w:rPr>
          <w:rFonts w:ascii="Times New Roman" w:eastAsia="Times New Roman" w:hAnsi="Times New Roman" w:cs="Times New Roman"/>
          <w:b/>
          <w:bCs/>
          <w:sz w:val="28"/>
          <w:szCs w:val="28"/>
          <w:lang w:eastAsia="ru-RU"/>
        </w:rPr>
        <w:t>В зависимости от сочетания всех интересов участников процесса различают несколько видов поглощений:</w:t>
      </w:r>
    </w:p>
    <w:p w:rsidR="0043151B" w:rsidRPr="007F32C4" w:rsidRDefault="0043151B" w:rsidP="007B0E3E">
      <w:pPr>
        <w:numPr>
          <w:ilvl w:val="0"/>
          <w:numId w:val="46"/>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Дружественное, такое поглощение абсолютно поддерживается акционерами и управленцами компании, которую поглощают.</w:t>
      </w:r>
    </w:p>
    <w:p w:rsidR="0043151B" w:rsidRPr="007F32C4" w:rsidRDefault="0043151B" w:rsidP="007B0E3E">
      <w:pPr>
        <w:numPr>
          <w:ilvl w:val="0"/>
          <w:numId w:val="47"/>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proofErr w:type="gramStart"/>
      <w:r w:rsidRPr="007F32C4">
        <w:rPr>
          <w:rFonts w:ascii="Times New Roman" w:eastAsia="Times New Roman" w:hAnsi="Times New Roman" w:cs="Times New Roman"/>
          <w:sz w:val="28"/>
          <w:szCs w:val="28"/>
          <w:lang w:eastAsia="ru-RU"/>
        </w:rPr>
        <w:lastRenderedPageBreak/>
        <w:t>Враждебное</w:t>
      </w:r>
      <w:proofErr w:type="gramEnd"/>
      <w:r w:rsidRPr="007F32C4">
        <w:rPr>
          <w:rFonts w:ascii="Times New Roman" w:eastAsia="Times New Roman" w:hAnsi="Times New Roman" w:cs="Times New Roman"/>
          <w:sz w:val="28"/>
          <w:szCs w:val="28"/>
          <w:lang w:eastAsia="ru-RU"/>
        </w:rPr>
        <w:t>, при таком поглощении скупаю акции без согласия менеджмента компании.</w:t>
      </w:r>
    </w:p>
    <w:p w:rsidR="0043151B" w:rsidRPr="007F32C4" w:rsidRDefault="0043151B" w:rsidP="007B0E3E">
      <w:pPr>
        <w:numPr>
          <w:ilvl w:val="0"/>
          <w:numId w:val="48"/>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Внезапное поглощение – это процесс быстрой скупки акций и с привлечение залога выкупается </w:t>
      </w:r>
      <w:hyperlink r:id="rId44" w:tgtFrame="_blank" w:history="1">
        <w:r w:rsidRPr="007F32C4">
          <w:rPr>
            <w:rFonts w:ascii="Times New Roman" w:eastAsia="Times New Roman" w:hAnsi="Times New Roman" w:cs="Times New Roman"/>
            <w:sz w:val="28"/>
            <w:szCs w:val="28"/>
            <w:lang w:eastAsia="ru-RU"/>
          </w:rPr>
          <w:t>контрольный пакет акций</w:t>
        </w:r>
      </w:hyperlink>
      <w:r w:rsidRPr="007F32C4">
        <w:rPr>
          <w:rFonts w:ascii="Times New Roman" w:eastAsia="Times New Roman" w:hAnsi="Times New Roman" w:cs="Times New Roman"/>
          <w:sz w:val="28"/>
          <w:szCs w:val="28"/>
          <w:lang w:eastAsia="ru-RU"/>
        </w:rPr>
        <w:t xml:space="preserve">. Активы компании, которую </w:t>
      </w:r>
      <w:proofErr w:type="gramStart"/>
      <w:r w:rsidRPr="007F32C4">
        <w:rPr>
          <w:rFonts w:ascii="Times New Roman" w:eastAsia="Times New Roman" w:hAnsi="Times New Roman" w:cs="Times New Roman"/>
          <w:sz w:val="28"/>
          <w:szCs w:val="28"/>
          <w:lang w:eastAsia="ru-RU"/>
        </w:rPr>
        <w:t>поглотили</w:t>
      </w:r>
      <w:proofErr w:type="gramEnd"/>
      <w:r w:rsidRPr="007F32C4">
        <w:rPr>
          <w:rFonts w:ascii="Times New Roman" w:eastAsia="Times New Roman" w:hAnsi="Times New Roman" w:cs="Times New Roman"/>
          <w:sz w:val="28"/>
          <w:szCs w:val="28"/>
          <w:lang w:eastAsia="ru-RU"/>
        </w:rPr>
        <w:t xml:space="preserve"> продают, чтобы выплатить </w:t>
      </w:r>
      <w:hyperlink r:id="rId45" w:tgtFrame="_blank" w:history="1">
        <w:r w:rsidRPr="007F32C4">
          <w:rPr>
            <w:rFonts w:ascii="Times New Roman" w:eastAsia="Times New Roman" w:hAnsi="Times New Roman" w:cs="Times New Roman"/>
            <w:sz w:val="28"/>
            <w:szCs w:val="28"/>
            <w:lang w:eastAsia="ru-RU"/>
          </w:rPr>
          <w:t>долг</w:t>
        </w:r>
      </w:hyperlink>
      <w:r w:rsidRPr="007F32C4">
        <w:rPr>
          <w:rFonts w:ascii="Times New Roman" w:eastAsia="Times New Roman" w:hAnsi="Times New Roman" w:cs="Times New Roman"/>
          <w:sz w:val="28"/>
          <w:szCs w:val="28"/>
          <w:lang w:eastAsia="ru-RU"/>
        </w:rPr>
        <w:t>, который неизбежно возникает в результате финансирования сделки.</w:t>
      </w:r>
    </w:p>
    <w:p w:rsidR="0043151B" w:rsidRPr="007F32C4" w:rsidRDefault="00590BB7" w:rsidP="007B0E3E">
      <w:pPr>
        <w:numPr>
          <w:ilvl w:val="0"/>
          <w:numId w:val="49"/>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hyperlink r:id="rId46" w:tgtFrame="_blank" w:history="1">
        <w:r w:rsidR="0043151B" w:rsidRPr="007F32C4">
          <w:rPr>
            <w:rFonts w:ascii="Times New Roman" w:eastAsia="Times New Roman" w:hAnsi="Times New Roman" w:cs="Times New Roman"/>
            <w:sz w:val="28"/>
            <w:szCs w:val="28"/>
            <w:lang w:eastAsia="ru-RU"/>
          </w:rPr>
          <w:t>Обратное поглощение</w:t>
        </w:r>
      </w:hyperlink>
      <w:r w:rsidR="0043151B" w:rsidRPr="007F32C4">
        <w:rPr>
          <w:rFonts w:ascii="Times New Roman" w:eastAsia="Times New Roman" w:hAnsi="Times New Roman" w:cs="Times New Roman"/>
          <w:sz w:val="28"/>
          <w:szCs w:val="28"/>
          <w:lang w:eastAsia="ru-RU"/>
        </w:rPr>
        <w:t>, это когда компания меньшая по размеру, но более динамичная и уверенно стремящаяся к быстрому росту, осуществляет атаку на крупную компанию, которая менее прогрессивна.</w:t>
      </w:r>
    </w:p>
    <w:p w:rsidR="0043151B" w:rsidRPr="007F32C4" w:rsidRDefault="0043151B" w:rsidP="007B0E3E">
      <w:pPr>
        <w:numPr>
          <w:ilvl w:val="0"/>
          <w:numId w:val="50"/>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proofErr w:type="spellStart"/>
      <w:r w:rsidRPr="007F32C4">
        <w:rPr>
          <w:rFonts w:ascii="Times New Roman" w:eastAsia="Times New Roman" w:hAnsi="Times New Roman" w:cs="Times New Roman"/>
          <w:sz w:val="28"/>
          <w:szCs w:val="28"/>
          <w:lang w:eastAsia="ru-RU"/>
        </w:rPr>
        <w:t>Management</w:t>
      </w:r>
      <w:proofErr w:type="spellEnd"/>
      <w:r w:rsidRPr="007F32C4">
        <w:rPr>
          <w:rFonts w:ascii="Times New Roman" w:eastAsia="Times New Roman" w:hAnsi="Times New Roman" w:cs="Times New Roman"/>
          <w:sz w:val="28"/>
          <w:szCs w:val="28"/>
          <w:lang w:eastAsia="ru-RU"/>
        </w:rPr>
        <w:t xml:space="preserve"> </w:t>
      </w:r>
      <w:proofErr w:type="spellStart"/>
      <w:r w:rsidRPr="007F32C4">
        <w:rPr>
          <w:rFonts w:ascii="Times New Roman" w:eastAsia="Times New Roman" w:hAnsi="Times New Roman" w:cs="Times New Roman"/>
          <w:sz w:val="28"/>
          <w:szCs w:val="28"/>
          <w:lang w:eastAsia="ru-RU"/>
        </w:rPr>
        <w:t>Buy</w:t>
      </w:r>
      <w:proofErr w:type="spellEnd"/>
      <w:r w:rsidRPr="007F32C4">
        <w:rPr>
          <w:rFonts w:ascii="Times New Roman" w:eastAsia="Times New Roman" w:hAnsi="Times New Roman" w:cs="Times New Roman"/>
          <w:sz w:val="28"/>
          <w:szCs w:val="28"/>
          <w:lang w:eastAsia="ru-RU"/>
        </w:rPr>
        <w:t xml:space="preserve"> </w:t>
      </w:r>
      <w:proofErr w:type="spellStart"/>
      <w:r w:rsidRPr="007F32C4">
        <w:rPr>
          <w:rFonts w:ascii="Times New Roman" w:eastAsia="Times New Roman" w:hAnsi="Times New Roman" w:cs="Times New Roman"/>
          <w:sz w:val="28"/>
          <w:szCs w:val="28"/>
          <w:lang w:eastAsia="ru-RU"/>
        </w:rPr>
        <w:t>Out</w:t>
      </w:r>
      <w:proofErr w:type="spellEnd"/>
      <w:r w:rsidRPr="007F32C4">
        <w:rPr>
          <w:rFonts w:ascii="Times New Roman" w:eastAsia="Times New Roman" w:hAnsi="Times New Roman" w:cs="Times New Roman"/>
          <w:sz w:val="28"/>
          <w:szCs w:val="28"/>
          <w:lang w:eastAsia="ru-RU"/>
        </w:rPr>
        <w:t>, выкупаются акции компании ее же менеджментом.</w:t>
      </w:r>
    </w:p>
    <w:p w:rsidR="0043151B" w:rsidRPr="007F32C4" w:rsidRDefault="0043151B" w:rsidP="007B0E3E">
      <w:pPr>
        <w:numPr>
          <w:ilvl w:val="0"/>
          <w:numId w:val="51"/>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proofErr w:type="spellStart"/>
      <w:r w:rsidRPr="007F32C4">
        <w:rPr>
          <w:rFonts w:ascii="Times New Roman" w:eastAsia="Times New Roman" w:hAnsi="Times New Roman" w:cs="Times New Roman"/>
          <w:sz w:val="28"/>
          <w:szCs w:val="28"/>
          <w:lang w:eastAsia="ru-RU"/>
        </w:rPr>
        <w:t>Левереджированный</w:t>
      </w:r>
      <w:proofErr w:type="spellEnd"/>
      <w:r w:rsidRPr="007F32C4">
        <w:rPr>
          <w:rFonts w:ascii="Times New Roman" w:eastAsia="Times New Roman" w:hAnsi="Times New Roman" w:cs="Times New Roman"/>
          <w:sz w:val="28"/>
          <w:szCs w:val="28"/>
          <w:lang w:eastAsia="ru-RU"/>
        </w:rPr>
        <w:t xml:space="preserve"> выкуп, когда приобретается контрольный пакет акций при помощи заемных средств. В некоторых случаях заемные средства могут составлять и 100% суммы одной сделки.</w:t>
      </w:r>
    </w:p>
    <w:p w:rsidR="0043151B" w:rsidRPr="007F32C4" w:rsidRDefault="0043151B" w:rsidP="007B0E3E">
      <w:pPr>
        <w:spacing w:after="4" w:line="240" w:lineRule="auto"/>
        <w:ind w:firstLine="454"/>
        <w:jc w:val="both"/>
        <w:outlineLvl w:val="3"/>
        <w:rPr>
          <w:rFonts w:ascii="Times New Roman" w:eastAsia="Times New Roman" w:hAnsi="Times New Roman" w:cs="Times New Roman"/>
          <w:b/>
          <w:bCs/>
          <w:sz w:val="28"/>
          <w:szCs w:val="28"/>
          <w:lang w:eastAsia="ru-RU"/>
        </w:rPr>
      </w:pPr>
      <w:r w:rsidRPr="007F32C4">
        <w:rPr>
          <w:rFonts w:ascii="Times New Roman" w:eastAsia="Times New Roman" w:hAnsi="Times New Roman" w:cs="Times New Roman"/>
          <w:b/>
          <w:bCs/>
          <w:sz w:val="28"/>
          <w:szCs w:val="28"/>
          <w:lang w:eastAsia="ru-RU"/>
        </w:rPr>
        <w:t>Виды основных типов слияний и поглощений:</w:t>
      </w:r>
    </w:p>
    <w:p w:rsidR="0043151B" w:rsidRPr="007F32C4" w:rsidRDefault="00590BB7" w:rsidP="007B0E3E">
      <w:pPr>
        <w:numPr>
          <w:ilvl w:val="0"/>
          <w:numId w:val="52"/>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hyperlink r:id="rId47" w:tgtFrame="_blank" w:history="1">
        <w:r w:rsidR="0043151B" w:rsidRPr="007F32C4">
          <w:rPr>
            <w:rFonts w:ascii="Times New Roman" w:eastAsia="Times New Roman" w:hAnsi="Times New Roman" w:cs="Times New Roman"/>
            <w:sz w:val="28"/>
            <w:szCs w:val="28"/>
            <w:lang w:eastAsia="ru-RU"/>
          </w:rPr>
          <w:t>Горизонтальное слияние</w:t>
        </w:r>
      </w:hyperlink>
      <w:r w:rsidR="0043151B" w:rsidRPr="007F32C4">
        <w:rPr>
          <w:rFonts w:ascii="Times New Roman" w:eastAsia="Times New Roman" w:hAnsi="Times New Roman" w:cs="Times New Roman"/>
          <w:sz w:val="28"/>
          <w:szCs w:val="28"/>
          <w:lang w:eastAsia="ru-RU"/>
        </w:rPr>
        <w:t>. Так называют слияние двух компаний, которые предлагают одинаковую продукцию. В этом случае повышаются возможности для развития, уменьшается </w:t>
      </w:r>
      <w:hyperlink r:id="rId48" w:tgtFrame="_blank" w:history="1">
        <w:r w:rsidR="0043151B" w:rsidRPr="007F32C4">
          <w:rPr>
            <w:rFonts w:ascii="Times New Roman" w:eastAsia="Times New Roman" w:hAnsi="Times New Roman" w:cs="Times New Roman"/>
            <w:sz w:val="28"/>
            <w:szCs w:val="28"/>
            <w:lang w:eastAsia="ru-RU"/>
          </w:rPr>
          <w:t>конкуренция</w:t>
        </w:r>
      </w:hyperlink>
      <w:r w:rsidR="0043151B" w:rsidRPr="007F32C4">
        <w:rPr>
          <w:rFonts w:ascii="Times New Roman" w:eastAsia="Times New Roman" w:hAnsi="Times New Roman" w:cs="Times New Roman"/>
          <w:sz w:val="28"/>
          <w:szCs w:val="28"/>
          <w:lang w:eastAsia="ru-RU"/>
        </w:rPr>
        <w:t>.</w:t>
      </w:r>
    </w:p>
    <w:p w:rsidR="0043151B" w:rsidRPr="007F32C4" w:rsidRDefault="00590BB7" w:rsidP="007B0E3E">
      <w:pPr>
        <w:numPr>
          <w:ilvl w:val="0"/>
          <w:numId w:val="53"/>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hyperlink r:id="rId49" w:tgtFrame="_blank" w:history="1">
        <w:r w:rsidR="0043151B" w:rsidRPr="007F32C4">
          <w:rPr>
            <w:rFonts w:ascii="Times New Roman" w:eastAsia="Times New Roman" w:hAnsi="Times New Roman" w:cs="Times New Roman"/>
            <w:sz w:val="28"/>
            <w:szCs w:val="28"/>
            <w:lang w:eastAsia="ru-RU"/>
          </w:rPr>
          <w:t>Вертикальное слияние</w:t>
        </w:r>
      </w:hyperlink>
      <w:r w:rsidR="0043151B" w:rsidRPr="007F32C4">
        <w:rPr>
          <w:rFonts w:ascii="Times New Roman" w:eastAsia="Times New Roman" w:hAnsi="Times New Roman" w:cs="Times New Roman"/>
          <w:sz w:val="28"/>
          <w:szCs w:val="28"/>
          <w:lang w:eastAsia="ru-RU"/>
        </w:rPr>
        <w:t>, это соединение нескольких компаний. Одна из компаний является поставщиком сырья другой компании. В этом случае </w:t>
      </w:r>
      <w:hyperlink r:id="rId50" w:tgtFrame="_blank" w:history="1">
        <w:r w:rsidR="0043151B" w:rsidRPr="007F32C4">
          <w:rPr>
            <w:rFonts w:ascii="Times New Roman" w:eastAsia="Times New Roman" w:hAnsi="Times New Roman" w:cs="Times New Roman"/>
            <w:sz w:val="28"/>
            <w:szCs w:val="28"/>
            <w:lang w:eastAsia="ru-RU"/>
          </w:rPr>
          <w:t>прибыль</w:t>
        </w:r>
      </w:hyperlink>
      <w:r w:rsidR="0043151B" w:rsidRPr="007F32C4">
        <w:rPr>
          <w:rFonts w:ascii="Times New Roman" w:eastAsia="Times New Roman" w:hAnsi="Times New Roman" w:cs="Times New Roman"/>
          <w:sz w:val="28"/>
          <w:szCs w:val="28"/>
          <w:lang w:eastAsia="ru-RU"/>
        </w:rPr>
        <w:t> стремительно увеличивается в основном за счет значительного снижения себестоимости выпускаемого товара.</w:t>
      </w:r>
    </w:p>
    <w:p w:rsidR="0043151B" w:rsidRPr="007F32C4" w:rsidRDefault="0043151B" w:rsidP="007B0E3E">
      <w:pPr>
        <w:numPr>
          <w:ilvl w:val="0"/>
          <w:numId w:val="54"/>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Параллельные слияния, в этом случае сливаются компании, которые производят взаимосвязанные товары. К примеру, металлургический комбинат, с горнодобывающим предприятием.</w:t>
      </w:r>
    </w:p>
    <w:p w:rsidR="0043151B" w:rsidRPr="007F32C4" w:rsidRDefault="0043151B" w:rsidP="007B0E3E">
      <w:pPr>
        <w:numPr>
          <w:ilvl w:val="0"/>
          <w:numId w:val="55"/>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Круговые слияния – это когда объединяются компании, которые абсолютно не связаны между собой производственными или сбытовыми отношениями. Они не являлись ранее ни конкурентами, не были поставщиками друг другу и т. д.</w:t>
      </w:r>
    </w:p>
    <w:p w:rsidR="0043151B" w:rsidRPr="007F32C4" w:rsidRDefault="0043151B" w:rsidP="007B0E3E">
      <w:pPr>
        <w:spacing w:after="4" w:line="240" w:lineRule="auto"/>
        <w:ind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b/>
          <w:bCs/>
          <w:i/>
          <w:iCs/>
          <w:sz w:val="28"/>
          <w:szCs w:val="28"/>
          <w:lang w:eastAsia="ru-RU"/>
        </w:rPr>
        <w:t>Также такого вида объединения компаний классифицируют по географическому признаку:</w:t>
      </w:r>
    </w:p>
    <w:p w:rsidR="0043151B" w:rsidRPr="007F32C4" w:rsidRDefault="0043151B" w:rsidP="007B0E3E">
      <w:pPr>
        <w:pStyle w:val="a3"/>
        <w:numPr>
          <w:ilvl w:val="0"/>
          <w:numId w:val="80"/>
        </w:numPr>
        <w:tabs>
          <w:tab w:val="left"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Локальные</w:t>
      </w:r>
    </w:p>
    <w:p w:rsidR="0043151B" w:rsidRPr="007F32C4" w:rsidRDefault="0043151B" w:rsidP="007B0E3E">
      <w:pPr>
        <w:pStyle w:val="a3"/>
        <w:numPr>
          <w:ilvl w:val="0"/>
          <w:numId w:val="80"/>
        </w:numPr>
        <w:tabs>
          <w:tab w:val="left"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Региональные</w:t>
      </w:r>
    </w:p>
    <w:p w:rsidR="0043151B" w:rsidRPr="007F32C4" w:rsidRDefault="0043151B" w:rsidP="007B0E3E">
      <w:pPr>
        <w:pStyle w:val="a3"/>
        <w:numPr>
          <w:ilvl w:val="0"/>
          <w:numId w:val="80"/>
        </w:numPr>
        <w:tabs>
          <w:tab w:val="left"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Национальные</w:t>
      </w:r>
    </w:p>
    <w:p w:rsidR="0043151B" w:rsidRPr="007F32C4" w:rsidRDefault="0043151B" w:rsidP="007B0E3E">
      <w:pPr>
        <w:pStyle w:val="a3"/>
        <w:numPr>
          <w:ilvl w:val="0"/>
          <w:numId w:val="80"/>
        </w:numPr>
        <w:tabs>
          <w:tab w:val="left"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Международные</w:t>
      </w:r>
    </w:p>
    <w:p w:rsidR="0043151B" w:rsidRPr="007F32C4" w:rsidRDefault="0043151B" w:rsidP="007B0E3E">
      <w:pPr>
        <w:pStyle w:val="a3"/>
        <w:numPr>
          <w:ilvl w:val="0"/>
          <w:numId w:val="80"/>
        </w:numPr>
        <w:tabs>
          <w:tab w:val="left" w:pos="993"/>
        </w:tabs>
        <w:spacing w:after="4" w:line="240" w:lineRule="auto"/>
        <w:ind w:left="0"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Транснациональные</w:t>
      </w:r>
    </w:p>
    <w:p w:rsidR="0043151B" w:rsidRPr="007F32C4" w:rsidRDefault="0043151B" w:rsidP="007B0E3E">
      <w:pPr>
        <w:spacing w:after="4" w:line="240" w:lineRule="auto"/>
        <w:ind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b/>
          <w:bCs/>
          <w:i/>
          <w:iCs/>
          <w:sz w:val="28"/>
          <w:szCs w:val="28"/>
          <w:lang w:eastAsia="ru-RU"/>
        </w:rPr>
        <w:t>По национальной принадлежности выделяют:</w:t>
      </w:r>
    </w:p>
    <w:p w:rsidR="0043151B" w:rsidRPr="007F32C4" w:rsidRDefault="0043151B" w:rsidP="007B0E3E">
      <w:pPr>
        <w:numPr>
          <w:ilvl w:val="0"/>
          <w:numId w:val="56"/>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Внутренние сделки, это те, которые происходят в пределах только одного государства.</w:t>
      </w:r>
    </w:p>
    <w:p w:rsidR="0043151B" w:rsidRPr="007F32C4" w:rsidRDefault="0043151B" w:rsidP="007B0E3E">
      <w:pPr>
        <w:numPr>
          <w:ilvl w:val="0"/>
          <w:numId w:val="56"/>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Экспортные, права контроля передаются иностранцам.</w:t>
      </w:r>
    </w:p>
    <w:p w:rsidR="0043151B" w:rsidRPr="007F32C4" w:rsidRDefault="0043151B" w:rsidP="007B0E3E">
      <w:pPr>
        <w:numPr>
          <w:ilvl w:val="0"/>
          <w:numId w:val="56"/>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proofErr w:type="gramStart"/>
      <w:r w:rsidRPr="007F32C4">
        <w:rPr>
          <w:rFonts w:ascii="Times New Roman" w:eastAsia="Times New Roman" w:hAnsi="Times New Roman" w:cs="Times New Roman"/>
          <w:sz w:val="28"/>
          <w:szCs w:val="28"/>
          <w:lang w:eastAsia="ru-RU"/>
        </w:rPr>
        <w:t>Импортные</w:t>
      </w:r>
      <w:proofErr w:type="gramEnd"/>
      <w:r w:rsidRPr="007F32C4">
        <w:rPr>
          <w:rFonts w:ascii="Times New Roman" w:eastAsia="Times New Roman" w:hAnsi="Times New Roman" w:cs="Times New Roman"/>
          <w:sz w:val="28"/>
          <w:szCs w:val="28"/>
          <w:lang w:eastAsia="ru-RU"/>
        </w:rPr>
        <w:t>, приобретается право контроля над компаниями за рубежом.</w:t>
      </w:r>
    </w:p>
    <w:p w:rsidR="0043151B" w:rsidRPr="007F32C4" w:rsidRDefault="0043151B" w:rsidP="007B0E3E">
      <w:pPr>
        <w:numPr>
          <w:ilvl w:val="0"/>
          <w:numId w:val="56"/>
        </w:numPr>
        <w:tabs>
          <w:tab w:val="clear" w:pos="720"/>
          <w:tab w:val="num" w:pos="851"/>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Смешанные, при этом в сделке могут участвовать транснациональные </w:t>
      </w:r>
      <w:hyperlink r:id="rId51" w:tgtFrame="_blank" w:history="1">
        <w:r w:rsidRPr="007F32C4">
          <w:rPr>
            <w:rFonts w:ascii="Times New Roman" w:eastAsia="Times New Roman" w:hAnsi="Times New Roman" w:cs="Times New Roman"/>
            <w:sz w:val="28"/>
            <w:szCs w:val="28"/>
            <w:lang w:eastAsia="ru-RU"/>
          </w:rPr>
          <w:t>корпорации</w:t>
        </w:r>
      </w:hyperlink>
      <w:r w:rsidRPr="007F32C4">
        <w:rPr>
          <w:rFonts w:ascii="Times New Roman" w:eastAsia="Times New Roman" w:hAnsi="Times New Roman" w:cs="Times New Roman"/>
          <w:sz w:val="28"/>
          <w:szCs w:val="28"/>
          <w:lang w:eastAsia="ru-RU"/>
        </w:rPr>
        <w:t xml:space="preserve"> или компании, у которых активы размещены в разных государствах.</w:t>
      </w:r>
    </w:p>
    <w:p w:rsidR="0043151B" w:rsidRPr="007F32C4" w:rsidRDefault="0043151B" w:rsidP="007B0E3E">
      <w:pPr>
        <w:spacing w:after="4" w:line="240" w:lineRule="auto"/>
        <w:ind w:firstLine="454"/>
        <w:jc w:val="both"/>
        <w:outlineLvl w:val="3"/>
        <w:rPr>
          <w:rFonts w:ascii="Times New Roman" w:eastAsia="Times New Roman" w:hAnsi="Times New Roman" w:cs="Times New Roman"/>
          <w:b/>
          <w:bCs/>
          <w:sz w:val="28"/>
          <w:szCs w:val="28"/>
          <w:lang w:eastAsia="ru-RU"/>
        </w:rPr>
      </w:pPr>
      <w:r w:rsidRPr="007F32C4">
        <w:rPr>
          <w:rFonts w:ascii="Times New Roman" w:eastAsia="Times New Roman" w:hAnsi="Times New Roman" w:cs="Times New Roman"/>
          <w:b/>
          <w:bCs/>
          <w:sz w:val="28"/>
          <w:szCs w:val="28"/>
          <w:lang w:eastAsia="ru-RU"/>
        </w:rPr>
        <w:lastRenderedPageBreak/>
        <w:t>Выделяют основные мотивы</w:t>
      </w:r>
      <w:r>
        <w:rPr>
          <w:rFonts w:ascii="Times New Roman" w:eastAsia="Times New Roman" w:hAnsi="Times New Roman" w:cs="Times New Roman"/>
          <w:b/>
          <w:bCs/>
          <w:sz w:val="28"/>
          <w:szCs w:val="28"/>
          <w:lang w:eastAsia="ru-RU"/>
        </w:rPr>
        <w:t>,</w:t>
      </w:r>
      <w:r w:rsidRPr="007F32C4">
        <w:rPr>
          <w:rFonts w:ascii="Times New Roman" w:eastAsia="Times New Roman" w:hAnsi="Times New Roman" w:cs="Times New Roman"/>
          <w:b/>
          <w:bCs/>
          <w:sz w:val="28"/>
          <w:szCs w:val="28"/>
          <w:lang w:eastAsia="ru-RU"/>
        </w:rPr>
        <w:t xml:space="preserve"> при которых происходят слияния поглощения компаний:</w:t>
      </w:r>
    </w:p>
    <w:p w:rsidR="0043151B" w:rsidRPr="007F32C4" w:rsidRDefault="0043151B" w:rsidP="007B0E3E">
      <w:pPr>
        <w:numPr>
          <w:ilvl w:val="0"/>
          <w:numId w:val="57"/>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Классическое стремление к росту.</w:t>
      </w:r>
    </w:p>
    <w:p w:rsidR="0043151B" w:rsidRPr="007F32C4" w:rsidRDefault="0043151B" w:rsidP="007B0E3E">
      <w:pPr>
        <w:numPr>
          <w:ilvl w:val="0"/>
          <w:numId w:val="57"/>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Экономия за счет масштабов деятельности.</w:t>
      </w:r>
    </w:p>
    <w:p w:rsidR="0043151B" w:rsidRPr="007F32C4" w:rsidRDefault="0043151B" w:rsidP="007B0E3E">
      <w:pPr>
        <w:numPr>
          <w:ilvl w:val="0"/>
          <w:numId w:val="57"/>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Эффект синергизма, после слияния компаний прогнозируется что их прибыль будет значительно превосходить, чем до того, как они объединились.</w:t>
      </w:r>
    </w:p>
    <w:p w:rsidR="0043151B" w:rsidRPr="007F32C4" w:rsidRDefault="0043151B" w:rsidP="007B0E3E">
      <w:pPr>
        <w:numPr>
          <w:ilvl w:val="0"/>
          <w:numId w:val="58"/>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Диверсификация, в этом случае может предусматриваться как вариант, переориентация рынка сбыта или расширяется ассортимент продукции, которая уже выпускается.</w:t>
      </w:r>
    </w:p>
    <w:p w:rsidR="0043151B" w:rsidRPr="007F32C4" w:rsidRDefault="0043151B" w:rsidP="007B0E3E">
      <w:pPr>
        <w:numPr>
          <w:ilvl w:val="0"/>
          <w:numId w:val="58"/>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Комбинация ресурсов, которые могут дополнять друг друга.</w:t>
      </w:r>
    </w:p>
    <w:p w:rsidR="0043151B" w:rsidRPr="007F32C4" w:rsidRDefault="0043151B" w:rsidP="007B0E3E">
      <w:pPr>
        <w:numPr>
          <w:ilvl w:val="0"/>
          <w:numId w:val="58"/>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Личные мотивы менеджеров из разных компаний.</w:t>
      </w:r>
    </w:p>
    <w:p w:rsidR="0043151B" w:rsidRPr="007F32C4" w:rsidRDefault="0043151B" w:rsidP="007B0E3E">
      <w:pPr>
        <w:numPr>
          <w:ilvl w:val="0"/>
          <w:numId w:val="59"/>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Повышение качества управления.</w:t>
      </w:r>
    </w:p>
    <w:p w:rsidR="0043151B" w:rsidRPr="007F32C4" w:rsidRDefault="0043151B" w:rsidP="007B0E3E">
      <w:pPr>
        <w:numPr>
          <w:ilvl w:val="0"/>
          <w:numId w:val="59"/>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Приобретение монополии, устранение конкурентов.</w:t>
      </w:r>
    </w:p>
    <w:p w:rsidR="0043151B" w:rsidRPr="007F32C4" w:rsidRDefault="0043151B" w:rsidP="007B0E3E">
      <w:pPr>
        <w:numPr>
          <w:ilvl w:val="0"/>
          <w:numId w:val="59"/>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Защитные мотивы.</w:t>
      </w:r>
    </w:p>
    <w:p w:rsidR="0043151B" w:rsidRPr="007F32C4" w:rsidRDefault="0043151B" w:rsidP="007B0E3E">
      <w:pPr>
        <w:spacing w:after="4" w:line="240" w:lineRule="auto"/>
        <w:ind w:firstLine="454"/>
        <w:jc w:val="both"/>
        <w:outlineLvl w:val="3"/>
        <w:rPr>
          <w:rFonts w:ascii="Times New Roman" w:eastAsia="Times New Roman" w:hAnsi="Times New Roman" w:cs="Times New Roman"/>
          <w:b/>
          <w:bCs/>
          <w:sz w:val="28"/>
          <w:szCs w:val="28"/>
          <w:lang w:eastAsia="ru-RU"/>
        </w:rPr>
      </w:pPr>
      <w:r w:rsidRPr="007F32C4">
        <w:rPr>
          <w:rFonts w:ascii="Times New Roman" w:eastAsia="Times New Roman" w:hAnsi="Times New Roman" w:cs="Times New Roman"/>
          <w:b/>
          <w:bCs/>
          <w:sz w:val="28"/>
          <w:szCs w:val="28"/>
          <w:lang w:eastAsia="ru-RU"/>
        </w:rPr>
        <w:t>Выделим основные преимущества слияний и поглощений компаний:</w:t>
      </w:r>
    </w:p>
    <w:p w:rsidR="0043151B" w:rsidRPr="007F32C4" w:rsidRDefault="0043151B" w:rsidP="007B0E3E">
      <w:pPr>
        <w:numPr>
          <w:ilvl w:val="0"/>
          <w:numId w:val="60"/>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Возможность быстрого достижения лучших результатов.</w:t>
      </w:r>
    </w:p>
    <w:p w:rsidR="0043151B" w:rsidRPr="007F32C4" w:rsidRDefault="0043151B" w:rsidP="007B0E3E">
      <w:pPr>
        <w:numPr>
          <w:ilvl w:val="0"/>
          <w:numId w:val="60"/>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Такая стратегия ослабляет конкуренцию.</w:t>
      </w:r>
    </w:p>
    <w:p w:rsidR="0043151B" w:rsidRPr="007F32C4" w:rsidRDefault="0043151B" w:rsidP="007B0E3E">
      <w:pPr>
        <w:numPr>
          <w:ilvl w:val="0"/>
          <w:numId w:val="60"/>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Возможность быстрого приобретения стратегически важных активов, в первую очередь нематериальных.</w:t>
      </w:r>
    </w:p>
    <w:p w:rsidR="0043151B" w:rsidRPr="007F32C4" w:rsidRDefault="0043151B" w:rsidP="007B0E3E">
      <w:pPr>
        <w:numPr>
          <w:ilvl w:val="0"/>
          <w:numId w:val="60"/>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Вывод компании на новые географические рынки.</w:t>
      </w:r>
    </w:p>
    <w:p w:rsidR="0043151B" w:rsidRPr="007F32C4" w:rsidRDefault="0043151B" w:rsidP="007B0E3E">
      <w:pPr>
        <w:numPr>
          <w:ilvl w:val="0"/>
          <w:numId w:val="60"/>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Приобретается уже отлаженная сбытовая </w:t>
      </w:r>
      <w:hyperlink r:id="rId52" w:tgtFrame="_blank" w:history="1">
        <w:r w:rsidRPr="007F32C4">
          <w:rPr>
            <w:rFonts w:ascii="Times New Roman" w:eastAsia="Times New Roman" w:hAnsi="Times New Roman" w:cs="Times New Roman"/>
            <w:sz w:val="28"/>
            <w:szCs w:val="28"/>
            <w:lang w:eastAsia="ru-RU"/>
          </w:rPr>
          <w:t>инфраструктура</w:t>
        </w:r>
      </w:hyperlink>
      <w:r w:rsidRPr="007F32C4">
        <w:rPr>
          <w:rFonts w:ascii="Times New Roman" w:eastAsia="Times New Roman" w:hAnsi="Times New Roman" w:cs="Times New Roman"/>
          <w:sz w:val="28"/>
          <w:szCs w:val="28"/>
          <w:lang w:eastAsia="ru-RU"/>
        </w:rPr>
        <w:t>.</w:t>
      </w:r>
    </w:p>
    <w:p w:rsidR="0043151B" w:rsidRPr="007F32C4" w:rsidRDefault="0043151B" w:rsidP="007B0E3E">
      <w:pPr>
        <w:numPr>
          <w:ilvl w:val="0"/>
          <w:numId w:val="60"/>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Моментальная покупка доли рынка.</w:t>
      </w:r>
    </w:p>
    <w:p w:rsidR="0043151B" w:rsidRPr="007F32C4" w:rsidRDefault="0043151B" w:rsidP="007B0E3E">
      <w:pPr>
        <w:numPr>
          <w:ilvl w:val="0"/>
          <w:numId w:val="60"/>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Появляется возможность приобретения недооцененных активов.</w:t>
      </w:r>
    </w:p>
    <w:p w:rsidR="0043151B" w:rsidRPr="007F32C4" w:rsidRDefault="0043151B" w:rsidP="007B0E3E">
      <w:pPr>
        <w:spacing w:after="4" w:line="240" w:lineRule="auto"/>
        <w:ind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b/>
          <w:bCs/>
          <w:i/>
          <w:iCs/>
          <w:sz w:val="28"/>
          <w:szCs w:val="28"/>
          <w:lang w:eastAsia="ru-RU"/>
        </w:rPr>
        <w:t>Существуют и некоторые недостатки таких процессов:</w:t>
      </w:r>
    </w:p>
    <w:p w:rsidR="0043151B" w:rsidRPr="007F32C4" w:rsidRDefault="0043151B" w:rsidP="007B0E3E">
      <w:pPr>
        <w:numPr>
          <w:ilvl w:val="0"/>
          <w:numId w:val="61"/>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Значительные финансовые </w:t>
      </w:r>
      <w:hyperlink r:id="rId53" w:tgtFrame="_blank" w:history="1">
        <w:r w:rsidRPr="007F32C4">
          <w:rPr>
            <w:rFonts w:ascii="Times New Roman" w:eastAsia="Times New Roman" w:hAnsi="Times New Roman" w:cs="Times New Roman"/>
            <w:sz w:val="28"/>
            <w:szCs w:val="28"/>
            <w:lang w:eastAsia="ru-RU"/>
          </w:rPr>
          <w:t>затраты</w:t>
        </w:r>
      </w:hyperlink>
      <w:r w:rsidRPr="007F32C4">
        <w:rPr>
          <w:rFonts w:ascii="Times New Roman" w:eastAsia="Times New Roman" w:hAnsi="Times New Roman" w:cs="Times New Roman"/>
          <w:sz w:val="28"/>
          <w:szCs w:val="28"/>
          <w:lang w:eastAsia="ru-RU"/>
        </w:rPr>
        <w:t>, так как выплачиваются, как правило, премии акционерам и отходные персоналу.</w:t>
      </w:r>
    </w:p>
    <w:p w:rsidR="0043151B" w:rsidRPr="007F32C4" w:rsidRDefault="0043151B" w:rsidP="007B0E3E">
      <w:pPr>
        <w:numPr>
          <w:ilvl w:val="0"/>
          <w:numId w:val="61"/>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Большой риск при неверной оценке компании.</w:t>
      </w:r>
    </w:p>
    <w:p w:rsidR="0043151B" w:rsidRPr="007F32C4" w:rsidRDefault="0043151B" w:rsidP="007B0E3E">
      <w:pPr>
        <w:numPr>
          <w:ilvl w:val="0"/>
          <w:numId w:val="61"/>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Усложняется процесс интеграции, если компании действуют в разных сферах.</w:t>
      </w:r>
    </w:p>
    <w:p w:rsidR="0043151B" w:rsidRPr="007F32C4" w:rsidRDefault="0043151B" w:rsidP="007B0E3E">
      <w:pPr>
        <w:numPr>
          <w:ilvl w:val="0"/>
          <w:numId w:val="61"/>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После окончания сделки могут возникать проблемы с персоналом компании, которую купили.</w:t>
      </w:r>
    </w:p>
    <w:p w:rsidR="0043151B" w:rsidRPr="007F32C4" w:rsidRDefault="0043151B" w:rsidP="007B0E3E">
      <w:pPr>
        <w:numPr>
          <w:ilvl w:val="0"/>
          <w:numId w:val="61"/>
        </w:numPr>
        <w:tabs>
          <w:tab w:val="clear" w:pos="720"/>
          <w:tab w:val="num" w:pos="993"/>
        </w:tabs>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При трансграничном слиянии возможна несовместимость культур.</w:t>
      </w:r>
    </w:p>
    <w:p w:rsidR="0043151B" w:rsidRPr="007F32C4" w:rsidRDefault="0043151B" w:rsidP="007B0E3E">
      <w:pPr>
        <w:spacing w:after="4" w:line="240" w:lineRule="auto"/>
        <w:ind w:firstLine="454"/>
        <w:jc w:val="both"/>
        <w:outlineLvl w:val="3"/>
        <w:rPr>
          <w:rFonts w:ascii="Times New Roman" w:eastAsia="Times New Roman" w:hAnsi="Times New Roman" w:cs="Times New Roman"/>
          <w:b/>
          <w:bCs/>
          <w:sz w:val="28"/>
          <w:szCs w:val="28"/>
          <w:lang w:eastAsia="ru-RU"/>
        </w:rPr>
      </w:pPr>
      <w:r w:rsidRPr="007F32C4">
        <w:rPr>
          <w:rFonts w:ascii="Times New Roman" w:eastAsia="Times New Roman" w:hAnsi="Times New Roman" w:cs="Times New Roman"/>
          <w:b/>
          <w:bCs/>
          <w:sz w:val="28"/>
          <w:szCs w:val="28"/>
          <w:lang w:eastAsia="ru-RU"/>
        </w:rPr>
        <w:t>Как такие движения между компаниями влияют на экономику?</w:t>
      </w:r>
    </w:p>
    <w:p w:rsidR="0043151B" w:rsidRPr="007F32C4" w:rsidRDefault="0043151B" w:rsidP="007B0E3E">
      <w:pPr>
        <w:spacing w:after="4" w:line="240" w:lineRule="auto"/>
        <w:ind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Существуют разные мнения по этому поводу. Некоторые экономисты считают, что это обычное явление рыночной экономики. Объясняя это тем, что смена собственников просто необходима, чтобы поддерживать эффективность и предотвращать застой на рынке. Другие же экономисты придерживаются мнения, что слияния и поглощения уничтожают справедливую конкуренцию и не двигаются в сторону развития экономики.</w:t>
      </w:r>
    </w:p>
    <w:p w:rsidR="0043151B" w:rsidRPr="007F32C4" w:rsidRDefault="0043151B" w:rsidP="007B0E3E">
      <w:pPr>
        <w:spacing w:after="4" w:line="240" w:lineRule="auto"/>
        <w:ind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b/>
          <w:bCs/>
          <w:i/>
          <w:iCs/>
          <w:sz w:val="28"/>
          <w:szCs w:val="28"/>
          <w:lang w:eastAsia="ru-RU"/>
        </w:rPr>
        <w:t>Выделяют некоторые наиболее важные этапы M&amp;A:</w:t>
      </w:r>
    </w:p>
    <w:p w:rsidR="0043151B" w:rsidRPr="007F32C4" w:rsidRDefault="0043151B" w:rsidP="007B0E3E">
      <w:pPr>
        <w:numPr>
          <w:ilvl w:val="0"/>
          <w:numId w:val="62"/>
        </w:numPr>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Определение стратегии, один из самых важных шагов. Каждое </w:t>
      </w:r>
      <w:hyperlink r:id="rId54" w:tgtFrame="_blank" w:history="1">
        <w:r w:rsidRPr="007F32C4">
          <w:rPr>
            <w:rFonts w:ascii="Times New Roman" w:eastAsia="Times New Roman" w:hAnsi="Times New Roman" w:cs="Times New Roman"/>
            <w:sz w:val="28"/>
            <w:szCs w:val="28"/>
            <w:lang w:eastAsia="ru-RU"/>
          </w:rPr>
          <w:t>предприятие</w:t>
        </w:r>
      </w:hyperlink>
      <w:r w:rsidRPr="007F32C4">
        <w:rPr>
          <w:rFonts w:ascii="Times New Roman" w:eastAsia="Times New Roman" w:hAnsi="Times New Roman" w:cs="Times New Roman"/>
          <w:sz w:val="28"/>
          <w:szCs w:val="28"/>
          <w:lang w:eastAsia="ru-RU"/>
        </w:rPr>
        <w:t xml:space="preserve"> стремится к процветанию, именно поэтому заранее </w:t>
      </w:r>
      <w:r w:rsidRPr="007F32C4">
        <w:rPr>
          <w:rFonts w:ascii="Times New Roman" w:eastAsia="Times New Roman" w:hAnsi="Times New Roman" w:cs="Times New Roman"/>
          <w:sz w:val="28"/>
          <w:szCs w:val="28"/>
          <w:lang w:eastAsia="ru-RU"/>
        </w:rPr>
        <w:lastRenderedPageBreak/>
        <w:t>необходимо обозначить стратегические задачи, которые необходимо решать в первую очередь.</w:t>
      </w:r>
    </w:p>
    <w:p w:rsidR="0043151B" w:rsidRPr="007F32C4" w:rsidRDefault="0043151B" w:rsidP="007B0E3E">
      <w:pPr>
        <w:numPr>
          <w:ilvl w:val="0"/>
          <w:numId w:val="63"/>
        </w:numPr>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 xml:space="preserve">Выбор квалифицированных специалистов, которые будут собственно и осуществлять трансакцию. Как правило, в команду помимо инсайдеров приглашают аудитора, банкира и PR-менеджера, консультанта, юриста. Только создание разноплановой компании поможет процессу </w:t>
      </w:r>
      <w:proofErr w:type="spellStart"/>
      <w:r w:rsidRPr="007F32C4">
        <w:rPr>
          <w:rFonts w:ascii="Times New Roman" w:eastAsia="Times New Roman" w:hAnsi="Times New Roman" w:cs="Times New Roman"/>
          <w:sz w:val="28"/>
          <w:szCs w:val="28"/>
          <w:lang w:eastAsia="ru-RU"/>
        </w:rPr>
        <w:t>Merger</w:t>
      </w:r>
      <w:proofErr w:type="spellEnd"/>
      <w:r w:rsidRPr="007F32C4">
        <w:rPr>
          <w:rFonts w:ascii="Times New Roman" w:eastAsia="Times New Roman" w:hAnsi="Times New Roman" w:cs="Times New Roman"/>
          <w:sz w:val="28"/>
          <w:szCs w:val="28"/>
          <w:lang w:eastAsia="ru-RU"/>
        </w:rPr>
        <w:t xml:space="preserve"> </w:t>
      </w:r>
      <w:proofErr w:type="spellStart"/>
      <w:r w:rsidRPr="007F32C4">
        <w:rPr>
          <w:rFonts w:ascii="Times New Roman" w:eastAsia="Times New Roman" w:hAnsi="Times New Roman" w:cs="Times New Roman"/>
          <w:sz w:val="28"/>
          <w:szCs w:val="28"/>
          <w:lang w:eastAsia="ru-RU"/>
        </w:rPr>
        <w:t>and</w:t>
      </w:r>
      <w:proofErr w:type="spellEnd"/>
      <w:r w:rsidRPr="007F32C4">
        <w:rPr>
          <w:rFonts w:ascii="Times New Roman" w:eastAsia="Times New Roman" w:hAnsi="Times New Roman" w:cs="Times New Roman"/>
          <w:sz w:val="28"/>
          <w:szCs w:val="28"/>
          <w:lang w:eastAsia="ru-RU"/>
        </w:rPr>
        <w:t xml:space="preserve"> </w:t>
      </w:r>
      <w:proofErr w:type="spellStart"/>
      <w:r w:rsidRPr="007F32C4">
        <w:rPr>
          <w:rFonts w:ascii="Times New Roman" w:eastAsia="Times New Roman" w:hAnsi="Times New Roman" w:cs="Times New Roman"/>
          <w:sz w:val="28"/>
          <w:szCs w:val="28"/>
          <w:lang w:eastAsia="ru-RU"/>
        </w:rPr>
        <w:t>absorption</w:t>
      </w:r>
      <w:proofErr w:type="spellEnd"/>
      <w:r w:rsidRPr="007F32C4">
        <w:rPr>
          <w:rFonts w:ascii="Times New Roman" w:eastAsia="Times New Roman" w:hAnsi="Times New Roman" w:cs="Times New Roman"/>
          <w:sz w:val="28"/>
          <w:szCs w:val="28"/>
          <w:lang w:eastAsia="ru-RU"/>
        </w:rPr>
        <w:t xml:space="preserve"> быть успешным, потому как он будет рассматриваться и анализироваться с разных точек зрения, а это является немаловажным фактом.</w:t>
      </w:r>
    </w:p>
    <w:p w:rsidR="0043151B" w:rsidRPr="007F32C4" w:rsidRDefault="0043151B" w:rsidP="007B0E3E">
      <w:pPr>
        <w:numPr>
          <w:ilvl w:val="0"/>
          <w:numId w:val="64"/>
        </w:numPr>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 xml:space="preserve">Определение конечных результатов процесса. Компания после сделки должна четко </w:t>
      </w:r>
      <w:proofErr w:type="gramStart"/>
      <w:r w:rsidRPr="007F32C4">
        <w:rPr>
          <w:rFonts w:ascii="Times New Roman" w:eastAsia="Times New Roman" w:hAnsi="Times New Roman" w:cs="Times New Roman"/>
          <w:sz w:val="28"/>
          <w:szCs w:val="28"/>
          <w:lang w:eastAsia="ru-RU"/>
        </w:rPr>
        <w:t>знать к чему стремиться</w:t>
      </w:r>
      <w:proofErr w:type="gramEnd"/>
      <w:r w:rsidRPr="007F32C4">
        <w:rPr>
          <w:rFonts w:ascii="Times New Roman" w:eastAsia="Times New Roman" w:hAnsi="Times New Roman" w:cs="Times New Roman"/>
          <w:sz w:val="28"/>
          <w:szCs w:val="28"/>
          <w:lang w:eastAsia="ru-RU"/>
        </w:rPr>
        <w:t>.</w:t>
      </w:r>
    </w:p>
    <w:p w:rsidR="0043151B" w:rsidRPr="007F32C4" w:rsidRDefault="0043151B" w:rsidP="007B0E3E">
      <w:pPr>
        <w:numPr>
          <w:ilvl w:val="0"/>
          <w:numId w:val="65"/>
        </w:numPr>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Определение критериев, которым отвечает целевая компания. Для поиска нужной целевой компании покупатель сначала должен определить основные параметры, которым будет отвечать искомая фирма. Существуют критерии выбора фирмы, которую хотят приобрести: выбор отрасли, определение уровня прибыли, географический </w:t>
      </w:r>
      <w:hyperlink r:id="rId55" w:tgtFrame="_blank" w:history="1">
        <w:r w:rsidRPr="007F32C4">
          <w:rPr>
            <w:rFonts w:ascii="Times New Roman" w:eastAsia="Times New Roman" w:hAnsi="Times New Roman" w:cs="Times New Roman"/>
            <w:sz w:val="28"/>
            <w:szCs w:val="28"/>
            <w:lang w:eastAsia="ru-RU"/>
          </w:rPr>
          <w:t>рынок</w:t>
        </w:r>
      </w:hyperlink>
      <w:r w:rsidRPr="007F32C4">
        <w:rPr>
          <w:rFonts w:ascii="Times New Roman" w:eastAsia="Times New Roman" w:hAnsi="Times New Roman" w:cs="Times New Roman"/>
          <w:sz w:val="28"/>
          <w:szCs w:val="28"/>
          <w:lang w:eastAsia="ru-RU"/>
        </w:rPr>
        <w:t>, определение объемов продаж, выбор сохранения менеджмента целевой компании или нет, и другие.</w:t>
      </w:r>
    </w:p>
    <w:p w:rsidR="0043151B" w:rsidRPr="007F32C4" w:rsidRDefault="0043151B" w:rsidP="007B0E3E">
      <w:pPr>
        <w:numPr>
          <w:ilvl w:val="0"/>
          <w:numId w:val="66"/>
        </w:numPr>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 xml:space="preserve">Нахождение целевой фирмы. </w:t>
      </w:r>
      <w:proofErr w:type="gramStart"/>
      <w:r w:rsidRPr="007F32C4">
        <w:rPr>
          <w:rFonts w:ascii="Times New Roman" w:eastAsia="Times New Roman" w:hAnsi="Times New Roman" w:cs="Times New Roman"/>
          <w:sz w:val="28"/>
          <w:szCs w:val="28"/>
          <w:lang w:eastAsia="ru-RU"/>
        </w:rPr>
        <w:t>После того как определились основными с критериями, покупатель начинает искать саму кандидатуру.</w:t>
      </w:r>
      <w:proofErr w:type="gramEnd"/>
      <w:r w:rsidRPr="007F32C4">
        <w:rPr>
          <w:rFonts w:ascii="Times New Roman" w:eastAsia="Times New Roman" w:hAnsi="Times New Roman" w:cs="Times New Roman"/>
          <w:sz w:val="28"/>
          <w:szCs w:val="28"/>
          <w:lang w:eastAsia="ru-RU"/>
        </w:rPr>
        <w:t xml:space="preserve"> Поиск, как </w:t>
      </w:r>
      <w:proofErr w:type="gramStart"/>
      <w:r w:rsidRPr="007F32C4">
        <w:rPr>
          <w:rFonts w:ascii="Times New Roman" w:eastAsia="Times New Roman" w:hAnsi="Times New Roman" w:cs="Times New Roman"/>
          <w:sz w:val="28"/>
          <w:szCs w:val="28"/>
          <w:lang w:eastAsia="ru-RU"/>
        </w:rPr>
        <w:t>правило</w:t>
      </w:r>
      <w:proofErr w:type="gramEnd"/>
      <w:r w:rsidRPr="007F32C4">
        <w:rPr>
          <w:rFonts w:ascii="Times New Roman" w:eastAsia="Times New Roman" w:hAnsi="Times New Roman" w:cs="Times New Roman"/>
          <w:sz w:val="28"/>
          <w:szCs w:val="28"/>
          <w:lang w:eastAsia="ru-RU"/>
        </w:rPr>
        <w:t xml:space="preserve"> происходит либо своими силами, либо через посредника.</w:t>
      </w:r>
    </w:p>
    <w:p w:rsidR="0043151B" w:rsidRPr="007F32C4" w:rsidRDefault="0043151B" w:rsidP="007B0E3E">
      <w:pPr>
        <w:numPr>
          <w:ilvl w:val="0"/>
          <w:numId w:val="67"/>
        </w:numPr>
        <w:spacing w:after="4" w:line="240" w:lineRule="auto"/>
        <w:ind w:left="0" w:firstLine="454"/>
        <w:jc w:val="both"/>
        <w:rPr>
          <w:rFonts w:ascii="Times New Roman" w:eastAsia="Times New Roman" w:hAnsi="Times New Roman" w:cs="Times New Roman"/>
          <w:sz w:val="28"/>
          <w:szCs w:val="28"/>
          <w:lang w:eastAsia="ru-RU"/>
        </w:rPr>
      </w:pPr>
      <w:proofErr w:type="gramStart"/>
      <w:r w:rsidRPr="007F32C4">
        <w:rPr>
          <w:rFonts w:ascii="Times New Roman" w:eastAsia="Times New Roman" w:hAnsi="Times New Roman" w:cs="Times New Roman"/>
          <w:sz w:val="28"/>
          <w:szCs w:val="28"/>
          <w:lang w:eastAsia="ru-RU"/>
        </w:rPr>
        <w:t>Переговорный процесс с выбранной компанией, на этом этапе происходит обмен информацией, на основании которых, покупатель должен определить для себя отвечает ли данная фирма его стратегическим целям или нет.  </w:t>
      </w:r>
      <w:proofErr w:type="gramEnd"/>
    </w:p>
    <w:p w:rsidR="0043151B" w:rsidRPr="007F32C4" w:rsidRDefault="0043151B" w:rsidP="007B0E3E">
      <w:pPr>
        <w:numPr>
          <w:ilvl w:val="0"/>
          <w:numId w:val="68"/>
        </w:numPr>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Анализ выбранной фирмы, включает в себя оценку целевой фирмы, а именно анализ рисков, культурные аспекты, финансовое состояние и т. д. На основе этих данных покупатель окончательно должен принять решение заключать сделку или нет.</w:t>
      </w:r>
    </w:p>
    <w:p w:rsidR="0043151B" w:rsidRPr="007F32C4" w:rsidRDefault="0043151B" w:rsidP="007B0E3E">
      <w:pPr>
        <w:numPr>
          <w:ilvl w:val="0"/>
          <w:numId w:val="69"/>
        </w:numPr>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Осуществление сделки. После предварительной договоренности о цене и условиях покупки и осуществляется юридическое оформление. Но предварительно необходимо получить разрешение от определенного органа власти.</w:t>
      </w:r>
    </w:p>
    <w:p w:rsidR="0043151B" w:rsidRPr="007F32C4" w:rsidRDefault="0043151B" w:rsidP="007B0E3E">
      <w:pPr>
        <w:numPr>
          <w:ilvl w:val="0"/>
          <w:numId w:val="70"/>
        </w:numPr>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Интеграция компаний, формируется реальная структура компании. Определяется новый персонал, тактика принятия решений, необходимость интеграции всех производственных процессов.</w:t>
      </w:r>
    </w:p>
    <w:p w:rsidR="0043151B" w:rsidRPr="007F32C4" w:rsidRDefault="0043151B" w:rsidP="007B0E3E">
      <w:pPr>
        <w:numPr>
          <w:ilvl w:val="0"/>
          <w:numId w:val="71"/>
        </w:numPr>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Оценка всех результатов слияния или поглощения, оценка эффективности сделки. Этот этап крайне важен, с точки зрения достижения всех поставленных целей.</w:t>
      </w:r>
    </w:p>
    <w:p w:rsidR="0043151B" w:rsidRPr="007F32C4" w:rsidRDefault="0043151B" w:rsidP="007B0E3E">
      <w:pPr>
        <w:spacing w:after="4" w:line="240" w:lineRule="auto"/>
        <w:ind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b/>
          <w:bCs/>
          <w:i/>
          <w:iCs/>
          <w:sz w:val="28"/>
          <w:szCs w:val="28"/>
          <w:lang w:eastAsia="ru-RU"/>
        </w:rPr>
        <w:t>Существуют некоторые приемы для защиты от поглощений:</w:t>
      </w:r>
    </w:p>
    <w:p w:rsidR="0043151B" w:rsidRPr="007F32C4" w:rsidRDefault="0043151B" w:rsidP="007B0E3E">
      <w:pPr>
        <w:numPr>
          <w:ilvl w:val="0"/>
          <w:numId w:val="72"/>
        </w:numPr>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Отравленные пилюли, когда акционеры имеют специальные права, которыми они могут пользоваться только в особом случае. Это делает возможным в самом начале процесса поглощения «размыть» пакет акций компании агрессора.</w:t>
      </w:r>
    </w:p>
    <w:p w:rsidR="0043151B" w:rsidRPr="007F32C4" w:rsidRDefault="0043151B" w:rsidP="007B0E3E">
      <w:pPr>
        <w:numPr>
          <w:ilvl w:val="0"/>
          <w:numId w:val="73"/>
        </w:numPr>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lastRenderedPageBreak/>
        <w:t xml:space="preserve">Всевозможные классы акций, при этом создаются различные классы акций, которые имеют разное количество голосов. Главные акционеры владеют незначительным количеством акций определенного класса и </w:t>
      </w:r>
      <w:proofErr w:type="gramStart"/>
      <w:r w:rsidRPr="007F32C4">
        <w:rPr>
          <w:rFonts w:ascii="Times New Roman" w:eastAsia="Times New Roman" w:hAnsi="Times New Roman" w:cs="Times New Roman"/>
          <w:sz w:val="28"/>
          <w:szCs w:val="28"/>
          <w:lang w:eastAsia="ru-RU"/>
        </w:rPr>
        <w:t>удерживают</w:t>
      </w:r>
      <w:proofErr w:type="gramEnd"/>
      <w:r w:rsidRPr="007F32C4">
        <w:rPr>
          <w:rFonts w:ascii="Times New Roman" w:eastAsia="Times New Roman" w:hAnsi="Times New Roman" w:cs="Times New Roman"/>
          <w:sz w:val="28"/>
          <w:szCs w:val="28"/>
          <w:lang w:eastAsia="ru-RU"/>
        </w:rPr>
        <w:t xml:space="preserve"> таким образом контроль над компанией.</w:t>
      </w:r>
    </w:p>
    <w:p w:rsidR="0043151B" w:rsidRPr="007F32C4" w:rsidRDefault="0043151B" w:rsidP="007B0E3E">
      <w:pPr>
        <w:numPr>
          <w:ilvl w:val="0"/>
          <w:numId w:val="74"/>
        </w:numPr>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Отпугивание акул, в уставе компании происходят поправки, которые по прогнозам могут отпугнуть компанию агрессора.</w:t>
      </w:r>
    </w:p>
    <w:p w:rsidR="0043151B" w:rsidRPr="007F32C4" w:rsidRDefault="0043151B" w:rsidP="007B0E3E">
      <w:pPr>
        <w:numPr>
          <w:ilvl w:val="0"/>
          <w:numId w:val="75"/>
        </w:numPr>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Выжженная земля, метод, при котором делают компанию непривлекательной. Например, продают нужный </w:t>
      </w:r>
      <w:hyperlink r:id="rId56" w:tgtFrame="_blank" w:history="1">
        <w:r w:rsidRPr="007F32C4">
          <w:rPr>
            <w:rFonts w:ascii="Times New Roman" w:eastAsia="Times New Roman" w:hAnsi="Times New Roman" w:cs="Times New Roman"/>
            <w:sz w:val="28"/>
            <w:szCs w:val="28"/>
            <w:lang w:eastAsia="ru-RU"/>
          </w:rPr>
          <w:t>актив</w:t>
        </w:r>
      </w:hyperlink>
      <w:r w:rsidRPr="007F32C4">
        <w:rPr>
          <w:rFonts w:ascii="Times New Roman" w:eastAsia="Times New Roman" w:hAnsi="Times New Roman" w:cs="Times New Roman"/>
          <w:sz w:val="28"/>
          <w:szCs w:val="28"/>
          <w:lang w:eastAsia="ru-RU"/>
        </w:rPr>
        <w:t>.</w:t>
      </w:r>
    </w:p>
    <w:p w:rsidR="0043151B" w:rsidRPr="007F32C4" w:rsidRDefault="0043151B" w:rsidP="007B0E3E">
      <w:pPr>
        <w:numPr>
          <w:ilvl w:val="0"/>
          <w:numId w:val="76"/>
        </w:numPr>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Защитные поглощения, в этом случае компания-цель начинает процесс поглощения других компаний. Это делает ее дорогостоящей.</w:t>
      </w:r>
    </w:p>
    <w:p w:rsidR="0043151B" w:rsidRPr="007F32C4" w:rsidRDefault="0043151B" w:rsidP="007B0E3E">
      <w:pPr>
        <w:numPr>
          <w:ilvl w:val="0"/>
          <w:numId w:val="77"/>
        </w:numPr>
        <w:spacing w:after="4" w:line="240" w:lineRule="auto"/>
        <w:ind w:left="0"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Макаронная оборона, выпускаются такие долговые обязательства, при которых в случае смены контролирующего акционера компании, досрочно должен возвращаться кредит.</w:t>
      </w:r>
    </w:p>
    <w:p w:rsidR="0043151B" w:rsidRPr="007F32C4" w:rsidRDefault="0043151B" w:rsidP="007B0E3E">
      <w:pPr>
        <w:numPr>
          <w:ilvl w:val="0"/>
          <w:numId w:val="78"/>
        </w:numPr>
        <w:spacing w:after="4" w:line="240" w:lineRule="auto"/>
        <w:ind w:left="0" w:firstLine="454"/>
        <w:jc w:val="both"/>
        <w:rPr>
          <w:rFonts w:ascii="Times New Roman" w:eastAsia="Times New Roman" w:hAnsi="Times New Roman" w:cs="Times New Roman"/>
          <w:sz w:val="28"/>
          <w:szCs w:val="28"/>
          <w:lang w:eastAsia="ru-RU"/>
        </w:rPr>
      </w:pPr>
      <w:proofErr w:type="spellStart"/>
      <w:r w:rsidRPr="007F32C4">
        <w:rPr>
          <w:rFonts w:ascii="Times New Roman" w:eastAsia="Times New Roman" w:hAnsi="Times New Roman" w:cs="Times New Roman"/>
          <w:sz w:val="28"/>
          <w:szCs w:val="28"/>
          <w:lang w:eastAsia="ru-RU"/>
        </w:rPr>
        <w:t>Гринмейл</w:t>
      </w:r>
      <w:proofErr w:type="spellEnd"/>
      <w:r w:rsidRPr="007F32C4">
        <w:rPr>
          <w:rFonts w:ascii="Times New Roman" w:eastAsia="Times New Roman" w:hAnsi="Times New Roman" w:cs="Times New Roman"/>
          <w:sz w:val="28"/>
          <w:szCs w:val="28"/>
          <w:lang w:eastAsia="ru-RU"/>
        </w:rPr>
        <w:t xml:space="preserve"> – акции выкупаются по завышенной цене у агрессора.</w:t>
      </w:r>
    </w:p>
    <w:p w:rsidR="0043151B" w:rsidRPr="007F32C4" w:rsidRDefault="00590BB7" w:rsidP="007B0E3E">
      <w:pPr>
        <w:numPr>
          <w:ilvl w:val="0"/>
          <w:numId w:val="79"/>
        </w:numPr>
        <w:spacing w:after="4" w:line="240" w:lineRule="auto"/>
        <w:ind w:left="0" w:firstLine="454"/>
        <w:jc w:val="both"/>
        <w:rPr>
          <w:rFonts w:ascii="Times New Roman" w:eastAsia="Times New Roman" w:hAnsi="Times New Roman" w:cs="Times New Roman"/>
          <w:sz w:val="28"/>
          <w:szCs w:val="28"/>
          <w:lang w:eastAsia="ru-RU"/>
        </w:rPr>
      </w:pPr>
      <w:hyperlink r:id="rId57" w:tgtFrame="_blank" w:history="1">
        <w:r w:rsidR="0043151B" w:rsidRPr="007F32C4">
          <w:rPr>
            <w:rFonts w:ascii="Times New Roman" w:eastAsia="Times New Roman" w:hAnsi="Times New Roman" w:cs="Times New Roman"/>
            <w:sz w:val="28"/>
            <w:szCs w:val="28"/>
            <w:lang w:eastAsia="ru-RU"/>
          </w:rPr>
          <w:t>Выкуп акций</w:t>
        </w:r>
      </w:hyperlink>
      <w:r w:rsidR="0043151B" w:rsidRPr="007F32C4">
        <w:rPr>
          <w:rFonts w:ascii="Times New Roman" w:eastAsia="Times New Roman" w:hAnsi="Times New Roman" w:cs="Times New Roman"/>
          <w:sz w:val="28"/>
          <w:szCs w:val="28"/>
          <w:lang w:eastAsia="ru-RU"/>
        </w:rPr>
        <w:t>, акционеры продают свои акции по цене, выше, чем смог предложить агрессор.</w:t>
      </w:r>
    </w:p>
    <w:p w:rsidR="0043151B" w:rsidRPr="007F32C4" w:rsidRDefault="0043151B" w:rsidP="007B0E3E">
      <w:pPr>
        <w:spacing w:after="4" w:line="240" w:lineRule="auto"/>
        <w:ind w:firstLine="454"/>
        <w:jc w:val="both"/>
        <w:rPr>
          <w:rFonts w:ascii="Times New Roman" w:eastAsia="Times New Roman" w:hAnsi="Times New Roman" w:cs="Times New Roman"/>
          <w:sz w:val="28"/>
          <w:szCs w:val="28"/>
          <w:lang w:eastAsia="ru-RU"/>
        </w:rPr>
      </w:pPr>
      <w:r w:rsidRPr="007F32C4">
        <w:rPr>
          <w:rFonts w:ascii="Times New Roman" w:eastAsia="Times New Roman" w:hAnsi="Times New Roman" w:cs="Times New Roman"/>
          <w:sz w:val="28"/>
          <w:szCs w:val="28"/>
          <w:lang w:eastAsia="ru-RU"/>
        </w:rPr>
        <w:t>В разных странах мира и регионах такая трансформация компаний естественно имеет свои особенности. Для достижения успеха необходимо предпринимать комплексные меры: учитывать культуру, брать во внимание интересы сотрудников, четко понимать суть бренда, выбрать верную стратегию. Крайне необходим тщательный просчет всех этапов этого процесса, поначалу кажущееся небольшое упущение может стать причиной провала всей сделки. Более чем столетняя практика таких технологий содержит сотни фактов и примеров удачных стратегий и фатальных провалов при попытке осуществлять расширение бизнеса.</w:t>
      </w:r>
    </w:p>
    <w:p w:rsidR="00970C1C" w:rsidRDefault="00970C1C">
      <w:pPr>
        <w:rPr>
          <w:rFonts w:ascii="Times New Roman" w:hAnsi="Times New Roman" w:cs="Times New Roman"/>
          <w:sz w:val="28"/>
          <w:szCs w:val="28"/>
        </w:rPr>
      </w:pPr>
      <w:r>
        <w:rPr>
          <w:rFonts w:ascii="Times New Roman" w:hAnsi="Times New Roman" w:cs="Times New Roman"/>
          <w:sz w:val="28"/>
          <w:szCs w:val="28"/>
        </w:rPr>
        <w:br w:type="page"/>
      </w:r>
    </w:p>
    <w:p w:rsidR="00AB73D0" w:rsidRPr="00AB73D0" w:rsidRDefault="00AB73D0" w:rsidP="00970C1C">
      <w:pPr>
        <w:spacing w:after="4" w:line="240" w:lineRule="auto"/>
        <w:jc w:val="center"/>
        <w:rPr>
          <w:rFonts w:ascii="Times New Roman" w:hAnsi="Times New Roman" w:cs="Times New Roman"/>
          <w:sz w:val="28"/>
          <w:szCs w:val="28"/>
        </w:rPr>
      </w:pPr>
      <w:bookmarkStart w:id="0" w:name="_GoBack"/>
      <w:bookmarkEnd w:id="0"/>
      <w:r w:rsidRPr="00AB73D0">
        <w:rPr>
          <w:rFonts w:ascii="Times New Roman" w:hAnsi="Times New Roman" w:cs="Times New Roman"/>
          <w:sz w:val="28"/>
          <w:szCs w:val="28"/>
        </w:rPr>
        <w:lastRenderedPageBreak/>
        <w:t>Список рекомендуемой литературы</w:t>
      </w:r>
    </w:p>
    <w:p w:rsidR="00AB73D0" w:rsidRDefault="00AB73D0" w:rsidP="007B0E3E">
      <w:pPr>
        <w:spacing w:after="4" w:line="240" w:lineRule="auto"/>
        <w:ind w:firstLine="454"/>
      </w:pPr>
    </w:p>
    <w:p w:rsidR="00AB73D0" w:rsidRPr="00AB73D0" w:rsidRDefault="00AB73D0" w:rsidP="00AB73D0">
      <w:pPr>
        <w:pStyle w:val="a3"/>
        <w:numPr>
          <w:ilvl w:val="0"/>
          <w:numId w:val="85"/>
        </w:numPr>
        <w:tabs>
          <w:tab w:val="left" w:pos="993"/>
        </w:tabs>
        <w:ind w:left="0" w:firstLine="454"/>
        <w:jc w:val="both"/>
        <w:rPr>
          <w:rFonts w:ascii="Times New Roman" w:hAnsi="Times New Roman" w:cs="Times New Roman"/>
          <w:sz w:val="28"/>
          <w:szCs w:val="28"/>
        </w:rPr>
      </w:pPr>
      <w:r w:rsidRPr="00AB73D0">
        <w:rPr>
          <w:rFonts w:ascii="Times New Roman" w:hAnsi="Times New Roman" w:cs="Times New Roman"/>
          <w:sz w:val="28"/>
          <w:szCs w:val="28"/>
        </w:rPr>
        <w:t xml:space="preserve">Закон Республики Казахстан от 13 мая 2003 года № 415-II «Об </w:t>
      </w:r>
      <w:r>
        <w:rPr>
          <w:rFonts w:ascii="Times New Roman" w:hAnsi="Times New Roman" w:cs="Times New Roman"/>
          <w:sz w:val="28"/>
          <w:szCs w:val="28"/>
        </w:rPr>
        <w:t>а</w:t>
      </w:r>
      <w:r w:rsidRPr="00AB73D0">
        <w:rPr>
          <w:rFonts w:ascii="Times New Roman" w:hAnsi="Times New Roman" w:cs="Times New Roman"/>
          <w:sz w:val="28"/>
          <w:szCs w:val="28"/>
        </w:rPr>
        <w:t>кционерных обществах» (с изменениями и дополнениями по состоянию на 02.01.2021 г.)</w:t>
      </w:r>
    </w:p>
    <w:p w:rsidR="00AB73D0" w:rsidRPr="00AB73D0" w:rsidRDefault="00AB73D0" w:rsidP="00AB73D0">
      <w:pPr>
        <w:pStyle w:val="a3"/>
        <w:numPr>
          <w:ilvl w:val="0"/>
          <w:numId w:val="85"/>
        </w:numPr>
        <w:tabs>
          <w:tab w:val="left" w:pos="993"/>
        </w:tabs>
        <w:spacing w:after="4" w:line="240" w:lineRule="auto"/>
        <w:ind w:left="0" w:firstLine="454"/>
        <w:jc w:val="both"/>
        <w:rPr>
          <w:rFonts w:ascii="Times New Roman" w:hAnsi="Times New Roman" w:cs="Times New Roman"/>
          <w:sz w:val="28"/>
          <w:szCs w:val="28"/>
        </w:rPr>
      </w:pPr>
      <w:r w:rsidRPr="00AB73D0">
        <w:rPr>
          <w:rFonts w:ascii="Times New Roman" w:hAnsi="Times New Roman" w:cs="Times New Roman"/>
          <w:sz w:val="28"/>
          <w:szCs w:val="28"/>
        </w:rPr>
        <w:t xml:space="preserve">Никитина Н. В., Янов В. В. Корпоративные финансы; </w:t>
      </w:r>
      <w:proofErr w:type="spellStart"/>
      <w:r w:rsidRPr="00AB73D0">
        <w:rPr>
          <w:rFonts w:ascii="Times New Roman" w:hAnsi="Times New Roman" w:cs="Times New Roman"/>
          <w:sz w:val="28"/>
          <w:szCs w:val="28"/>
        </w:rPr>
        <w:t>КноРус</w:t>
      </w:r>
      <w:proofErr w:type="spellEnd"/>
      <w:r w:rsidRPr="00AB73D0">
        <w:rPr>
          <w:rFonts w:ascii="Times New Roman" w:hAnsi="Times New Roman" w:cs="Times New Roman"/>
          <w:sz w:val="28"/>
          <w:szCs w:val="28"/>
        </w:rPr>
        <w:t xml:space="preserve"> - М., 2020. - 512 c.</w:t>
      </w:r>
    </w:p>
    <w:p w:rsidR="00AB73D0" w:rsidRPr="00AB73D0" w:rsidRDefault="00AB73D0" w:rsidP="00AB73D0">
      <w:pPr>
        <w:pStyle w:val="a3"/>
        <w:numPr>
          <w:ilvl w:val="0"/>
          <w:numId w:val="85"/>
        </w:numPr>
        <w:tabs>
          <w:tab w:val="left" w:pos="993"/>
        </w:tabs>
        <w:spacing w:after="4" w:line="240" w:lineRule="auto"/>
        <w:ind w:left="0" w:firstLine="454"/>
        <w:jc w:val="both"/>
        <w:rPr>
          <w:rFonts w:ascii="Times New Roman" w:hAnsi="Times New Roman" w:cs="Times New Roman"/>
          <w:sz w:val="28"/>
          <w:szCs w:val="28"/>
        </w:rPr>
      </w:pPr>
      <w:proofErr w:type="gramStart"/>
      <w:r w:rsidRPr="00AB73D0">
        <w:rPr>
          <w:rFonts w:ascii="Times New Roman" w:hAnsi="Times New Roman" w:cs="Times New Roman"/>
          <w:sz w:val="28"/>
          <w:szCs w:val="28"/>
        </w:rPr>
        <w:t>Романовский</w:t>
      </w:r>
      <w:proofErr w:type="gramEnd"/>
      <w:r w:rsidRPr="00AB73D0">
        <w:rPr>
          <w:rFonts w:ascii="Times New Roman" w:hAnsi="Times New Roman" w:cs="Times New Roman"/>
          <w:sz w:val="28"/>
          <w:szCs w:val="28"/>
        </w:rPr>
        <w:t xml:space="preserve"> М.В. Корпоративные финансы. Стандарт третьего поколения. Учебник для ВУЗов; Питер - М., 2020. - 110 c.</w:t>
      </w:r>
    </w:p>
    <w:p w:rsidR="00AB73D0" w:rsidRPr="00AB73D0" w:rsidRDefault="00AB73D0" w:rsidP="00AB73D0">
      <w:pPr>
        <w:pStyle w:val="a3"/>
        <w:numPr>
          <w:ilvl w:val="0"/>
          <w:numId w:val="85"/>
        </w:numPr>
        <w:tabs>
          <w:tab w:val="left" w:pos="993"/>
        </w:tabs>
        <w:spacing w:after="4" w:line="240" w:lineRule="auto"/>
        <w:ind w:left="0" w:firstLine="454"/>
        <w:jc w:val="both"/>
        <w:rPr>
          <w:rFonts w:ascii="Times New Roman" w:hAnsi="Times New Roman" w:cs="Times New Roman"/>
          <w:sz w:val="28"/>
          <w:szCs w:val="28"/>
        </w:rPr>
      </w:pPr>
      <w:r w:rsidRPr="00AB73D0">
        <w:rPr>
          <w:rFonts w:ascii="Times New Roman" w:hAnsi="Times New Roman" w:cs="Times New Roman"/>
          <w:sz w:val="28"/>
          <w:szCs w:val="28"/>
        </w:rPr>
        <w:t xml:space="preserve">Авдеева В.И., Крутиков В.К., Костина О.И., </w:t>
      </w:r>
      <w:proofErr w:type="spellStart"/>
      <w:r w:rsidRPr="00AB73D0">
        <w:rPr>
          <w:rFonts w:ascii="Times New Roman" w:hAnsi="Times New Roman" w:cs="Times New Roman"/>
          <w:sz w:val="28"/>
          <w:szCs w:val="28"/>
        </w:rPr>
        <w:t>Губернаторова</w:t>
      </w:r>
      <w:proofErr w:type="spellEnd"/>
      <w:r w:rsidRPr="00AB73D0">
        <w:rPr>
          <w:rFonts w:ascii="Times New Roman" w:hAnsi="Times New Roman" w:cs="Times New Roman"/>
          <w:sz w:val="28"/>
          <w:szCs w:val="28"/>
        </w:rPr>
        <w:t xml:space="preserve"> Н.Н. Корпоративные финансы. Учебно-методическое пособие. Калуга: Издательство «</w:t>
      </w:r>
      <w:proofErr w:type="spellStart"/>
      <w:r w:rsidRPr="00AB73D0">
        <w:rPr>
          <w:rFonts w:ascii="Times New Roman" w:hAnsi="Times New Roman" w:cs="Times New Roman"/>
          <w:sz w:val="28"/>
          <w:szCs w:val="28"/>
        </w:rPr>
        <w:t>Эйдос</w:t>
      </w:r>
      <w:proofErr w:type="spellEnd"/>
      <w:r w:rsidRPr="00AB73D0">
        <w:rPr>
          <w:rFonts w:ascii="Times New Roman" w:hAnsi="Times New Roman" w:cs="Times New Roman"/>
          <w:sz w:val="28"/>
          <w:szCs w:val="28"/>
        </w:rPr>
        <w:t>», 2016. – 129 с.</w:t>
      </w:r>
    </w:p>
    <w:p w:rsidR="00AB73D0" w:rsidRPr="00AB73D0" w:rsidRDefault="00AB73D0" w:rsidP="00AB73D0">
      <w:pPr>
        <w:pStyle w:val="a3"/>
        <w:numPr>
          <w:ilvl w:val="0"/>
          <w:numId w:val="85"/>
        </w:numPr>
        <w:tabs>
          <w:tab w:val="left" w:pos="993"/>
        </w:tabs>
        <w:spacing w:after="4" w:line="240" w:lineRule="auto"/>
        <w:ind w:left="0" w:firstLine="454"/>
        <w:jc w:val="both"/>
        <w:rPr>
          <w:rFonts w:ascii="Times New Roman" w:hAnsi="Times New Roman" w:cs="Times New Roman"/>
          <w:sz w:val="28"/>
          <w:szCs w:val="28"/>
        </w:rPr>
      </w:pPr>
      <w:r w:rsidRPr="00AB73D0">
        <w:rPr>
          <w:rFonts w:ascii="Times New Roman" w:hAnsi="Times New Roman" w:cs="Times New Roman"/>
          <w:sz w:val="28"/>
          <w:szCs w:val="28"/>
        </w:rPr>
        <w:t>Ковалев В. В., Ковалев Вит. В. Корпоративные финансы и учет. Понятия, алгоритмы, показатели; Проспект - М., 2020. - 874 c.</w:t>
      </w:r>
    </w:p>
    <w:p w:rsidR="00AB73D0" w:rsidRPr="00AB73D0" w:rsidRDefault="00AB73D0" w:rsidP="00AB73D0">
      <w:pPr>
        <w:pStyle w:val="a3"/>
        <w:numPr>
          <w:ilvl w:val="0"/>
          <w:numId w:val="85"/>
        </w:numPr>
        <w:tabs>
          <w:tab w:val="left" w:pos="993"/>
        </w:tabs>
        <w:spacing w:after="4" w:line="240" w:lineRule="auto"/>
        <w:ind w:left="0" w:firstLine="454"/>
        <w:jc w:val="both"/>
        <w:rPr>
          <w:rFonts w:ascii="Times New Roman" w:hAnsi="Times New Roman" w:cs="Times New Roman"/>
          <w:sz w:val="28"/>
          <w:szCs w:val="28"/>
        </w:rPr>
      </w:pPr>
      <w:proofErr w:type="spellStart"/>
      <w:r w:rsidRPr="00AB73D0">
        <w:rPr>
          <w:rFonts w:ascii="Times New Roman" w:hAnsi="Times New Roman" w:cs="Times New Roman"/>
          <w:sz w:val="28"/>
          <w:szCs w:val="28"/>
        </w:rPr>
        <w:t>Брейли</w:t>
      </w:r>
      <w:proofErr w:type="spellEnd"/>
      <w:r w:rsidRPr="00AB73D0">
        <w:rPr>
          <w:rFonts w:ascii="Times New Roman" w:hAnsi="Times New Roman" w:cs="Times New Roman"/>
          <w:sz w:val="28"/>
          <w:szCs w:val="28"/>
        </w:rPr>
        <w:t xml:space="preserve"> Р., Майерс С. Принципы корпоративных финансов. – М: «Олимп-Бизнес», </w:t>
      </w:r>
      <w:proofErr w:type="spellStart"/>
      <w:r w:rsidRPr="00AB73D0">
        <w:rPr>
          <w:rFonts w:ascii="Times New Roman" w:hAnsi="Times New Roman" w:cs="Times New Roman"/>
          <w:sz w:val="28"/>
          <w:szCs w:val="28"/>
        </w:rPr>
        <w:t>переизд</w:t>
      </w:r>
      <w:proofErr w:type="spellEnd"/>
      <w:r w:rsidRPr="00AB73D0">
        <w:rPr>
          <w:rFonts w:ascii="Times New Roman" w:hAnsi="Times New Roman" w:cs="Times New Roman"/>
          <w:sz w:val="28"/>
          <w:szCs w:val="28"/>
        </w:rPr>
        <w:t>. 2014. – 1120 с.</w:t>
      </w:r>
    </w:p>
    <w:p w:rsidR="00AB73D0" w:rsidRPr="00AB73D0" w:rsidRDefault="00AB73D0" w:rsidP="00AB73D0">
      <w:pPr>
        <w:pStyle w:val="a3"/>
        <w:numPr>
          <w:ilvl w:val="0"/>
          <w:numId w:val="85"/>
        </w:numPr>
        <w:tabs>
          <w:tab w:val="left" w:pos="993"/>
        </w:tabs>
        <w:spacing w:after="4" w:line="240" w:lineRule="auto"/>
        <w:ind w:left="0" w:firstLine="454"/>
        <w:jc w:val="both"/>
        <w:rPr>
          <w:rFonts w:ascii="Times New Roman" w:hAnsi="Times New Roman" w:cs="Times New Roman"/>
          <w:sz w:val="28"/>
          <w:szCs w:val="28"/>
        </w:rPr>
      </w:pPr>
      <w:r w:rsidRPr="00AB73D0">
        <w:rPr>
          <w:rFonts w:ascii="Times New Roman" w:hAnsi="Times New Roman" w:cs="Times New Roman"/>
          <w:sz w:val="28"/>
          <w:szCs w:val="28"/>
        </w:rPr>
        <w:t>Корпоративные финансы: Учебник для вузов</w:t>
      </w:r>
      <w:proofErr w:type="gramStart"/>
      <w:r w:rsidRPr="00AB73D0">
        <w:rPr>
          <w:rFonts w:ascii="Times New Roman" w:hAnsi="Times New Roman" w:cs="Times New Roman"/>
          <w:sz w:val="28"/>
          <w:szCs w:val="28"/>
        </w:rPr>
        <w:t xml:space="preserve"> / П</w:t>
      </w:r>
      <w:proofErr w:type="gramEnd"/>
      <w:r w:rsidRPr="00AB73D0">
        <w:rPr>
          <w:rFonts w:ascii="Times New Roman" w:hAnsi="Times New Roman" w:cs="Times New Roman"/>
          <w:sz w:val="28"/>
          <w:szCs w:val="28"/>
        </w:rPr>
        <w:t>од ред. М. В. Романовского, А. И. Вострокнутовой. Стандарт третьего поколения. - СПб</w:t>
      </w:r>
      <w:proofErr w:type="gramStart"/>
      <w:r w:rsidRPr="00AB73D0">
        <w:rPr>
          <w:rFonts w:ascii="Times New Roman" w:hAnsi="Times New Roman" w:cs="Times New Roman"/>
          <w:sz w:val="28"/>
          <w:szCs w:val="28"/>
        </w:rPr>
        <w:t xml:space="preserve">.: </w:t>
      </w:r>
      <w:proofErr w:type="gramEnd"/>
      <w:r w:rsidRPr="00AB73D0">
        <w:rPr>
          <w:rFonts w:ascii="Times New Roman" w:hAnsi="Times New Roman" w:cs="Times New Roman"/>
          <w:sz w:val="28"/>
          <w:szCs w:val="28"/>
        </w:rPr>
        <w:t>Питер, 2011. - 592 с.</w:t>
      </w:r>
    </w:p>
    <w:p w:rsidR="00AB73D0" w:rsidRPr="00AB73D0" w:rsidRDefault="00AB73D0" w:rsidP="00AB73D0">
      <w:pPr>
        <w:pStyle w:val="a3"/>
        <w:numPr>
          <w:ilvl w:val="0"/>
          <w:numId w:val="85"/>
        </w:numPr>
        <w:tabs>
          <w:tab w:val="left" w:pos="993"/>
        </w:tabs>
        <w:spacing w:after="4" w:line="240" w:lineRule="auto"/>
        <w:ind w:left="0" w:firstLine="454"/>
        <w:jc w:val="both"/>
        <w:rPr>
          <w:rFonts w:ascii="Times New Roman" w:hAnsi="Times New Roman" w:cs="Times New Roman"/>
          <w:sz w:val="28"/>
          <w:szCs w:val="28"/>
        </w:rPr>
      </w:pPr>
      <w:proofErr w:type="spellStart"/>
      <w:r w:rsidRPr="00AB73D0">
        <w:rPr>
          <w:rFonts w:ascii="Times New Roman" w:hAnsi="Times New Roman" w:cs="Times New Roman"/>
          <w:sz w:val="28"/>
          <w:szCs w:val="28"/>
        </w:rPr>
        <w:t>Ченг</w:t>
      </w:r>
      <w:proofErr w:type="spellEnd"/>
      <w:r w:rsidRPr="00AB73D0">
        <w:rPr>
          <w:rFonts w:ascii="Times New Roman" w:hAnsi="Times New Roman" w:cs="Times New Roman"/>
          <w:sz w:val="28"/>
          <w:szCs w:val="28"/>
        </w:rPr>
        <w:t xml:space="preserve"> Ф. Ли, Джозеф И. </w:t>
      </w:r>
      <w:proofErr w:type="spellStart"/>
      <w:r w:rsidRPr="00AB73D0">
        <w:rPr>
          <w:rFonts w:ascii="Times New Roman" w:hAnsi="Times New Roman" w:cs="Times New Roman"/>
          <w:sz w:val="28"/>
          <w:szCs w:val="28"/>
        </w:rPr>
        <w:t>Финнерти</w:t>
      </w:r>
      <w:proofErr w:type="spellEnd"/>
      <w:r w:rsidRPr="00AB73D0">
        <w:rPr>
          <w:rFonts w:ascii="Times New Roman" w:hAnsi="Times New Roman" w:cs="Times New Roman"/>
          <w:sz w:val="28"/>
          <w:szCs w:val="28"/>
        </w:rPr>
        <w:t>. Финансы корпораций: теория, методы и практика.– М.: ИНФРА-М, 2013. – 686 с.</w:t>
      </w:r>
    </w:p>
    <w:p w:rsidR="00AB73D0" w:rsidRPr="00AB73D0" w:rsidRDefault="00AB73D0" w:rsidP="00AB73D0">
      <w:pPr>
        <w:pStyle w:val="a3"/>
        <w:numPr>
          <w:ilvl w:val="0"/>
          <w:numId w:val="85"/>
        </w:numPr>
        <w:tabs>
          <w:tab w:val="left" w:pos="993"/>
        </w:tabs>
        <w:spacing w:after="4" w:line="240" w:lineRule="auto"/>
        <w:ind w:left="0" w:firstLine="454"/>
        <w:jc w:val="both"/>
        <w:rPr>
          <w:rFonts w:ascii="Times New Roman" w:hAnsi="Times New Roman" w:cs="Times New Roman"/>
          <w:sz w:val="28"/>
          <w:szCs w:val="28"/>
        </w:rPr>
      </w:pPr>
      <w:proofErr w:type="spellStart"/>
      <w:r w:rsidRPr="00AB73D0">
        <w:rPr>
          <w:rFonts w:ascii="Times New Roman" w:hAnsi="Times New Roman" w:cs="Times New Roman"/>
          <w:sz w:val="28"/>
          <w:szCs w:val="28"/>
        </w:rPr>
        <w:t>Студников</w:t>
      </w:r>
      <w:proofErr w:type="spellEnd"/>
      <w:r w:rsidRPr="00AB73D0">
        <w:rPr>
          <w:rFonts w:ascii="Times New Roman" w:hAnsi="Times New Roman" w:cs="Times New Roman"/>
          <w:sz w:val="28"/>
          <w:szCs w:val="28"/>
        </w:rPr>
        <w:t xml:space="preserve"> С. С. Корпоративные финансы. Практикум. Учебное пособие для </w:t>
      </w:r>
      <w:proofErr w:type="gramStart"/>
      <w:r w:rsidRPr="00AB73D0">
        <w:rPr>
          <w:rFonts w:ascii="Times New Roman" w:hAnsi="Times New Roman" w:cs="Times New Roman"/>
          <w:sz w:val="28"/>
          <w:szCs w:val="28"/>
        </w:rPr>
        <w:t>академического</w:t>
      </w:r>
      <w:proofErr w:type="gramEnd"/>
      <w:r w:rsidRPr="00AB73D0">
        <w:rPr>
          <w:rFonts w:ascii="Times New Roman" w:hAnsi="Times New Roman" w:cs="Times New Roman"/>
          <w:sz w:val="28"/>
          <w:szCs w:val="28"/>
        </w:rPr>
        <w:t xml:space="preserve"> </w:t>
      </w:r>
      <w:proofErr w:type="spellStart"/>
      <w:r w:rsidRPr="00AB73D0">
        <w:rPr>
          <w:rFonts w:ascii="Times New Roman" w:hAnsi="Times New Roman" w:cs="Times New Roman"/>
          <w:sz w:val="28"/>
          <w:szCs w:val="28"/>
        </w:rPr>
        <w:t>бакалавриата</w:t>
      </w:r>
      <w:proofErr w:type="spellEnd"/>
      <w:r w:rsidRPr="00AB73D0">
        <w:rPr>
          <w:rFonts w:ascii="Times New Roman" w:hAnsi="Times New Roman" w:cs="Times New Roman"/>
          <w:sz w:val="28"/>
          <w:szCs w:val="28"/>
        </w:rPr>
        <w:t xml:space="preserve">; </w:t>
      </w:r>
      <w:proofErr w:type="spellStart"/>
      <w:r w:rsidRPr="00AB73D0">
        <w:rPr>
          <w:rFonts w:ascii="Times New Roman" w:hAnsi="Times New Roman" w:cs="Times New Roman"/>
          <w:sz w:val="28"/>
          <w:szCs w:val="28"/>
        </w:rPr>
        <w:t>Юрайт</w:t>
      </w:r>
      <w:proofErr w:type="spellEnd"/>
      <w:r w:rsidRPr="00AB73D0">
        <w:rPr>
          <w:rFonts w:ascii="Times New Roman" w:hAnsi="Times New Roman" w:cs="Times New Roman"/>
          <w:sz w:val="28"/>
          <w:szCs w:val="28"/>
        </w:rPr>
        <w:t xml:space="preserve"> - М., 2018. - 118 c.</w:t>
      </w:r>
    </w:p>
    <w:p w:rsidR="00AB73D0" w:rsidRPr="00AB73D0" w:rsidRDefault="00AB73D0" w:rsidP="00AB73D0">
      <w:pPr>
        <w:pStyle w:val="a3"/>
        <w:numPr>
          <w:ilvl w:val="0"/>
          <w:numId w:val="85"/>
        </w:numPr>
        <w:tabs>
          <w:tab w:val="left" w:pos="993"/>
        </w:tabs>
        <w:spacing w:after="4" w:line="240" w:lineRule="auto"/>
        <w:ind w:left="0" w:firstLine="454"/>
        <w:jc w:val="both"/>
        <w:rPr>
          <w:rFonts w:ascii="Times New Roman" w:hAnsi="Times New Roman" w:cs="Times New Roman"/>
          <w:sz w:val="28"/>
          <w:szCs w:val="28"/>
        </w:rPr>
      </w:pPr>
      <w:r w:rsidRPr="00AB73D0">
        <w:rPr>
          <w:rFonts w:ascii="Times New Roman" w:hAnsi="Times New Roman" w:cs="Times New Roman"/>
          <w:sz w:val="28"/>
          <w:szCs w:val="28"/>
        </w:rPr>
        <w:t xml:space="preserve">О. Я. Старкова. Корпоративные финансы: учебное пособие. Пермь: Изд-во ФГБОУ ВПО </w:t>
      </w:r>
      <w:proofErr w:type="gramStart"/>
      <w:r w:rsidRPr="00AB73D0">
        <w:rPr>
          <w:rFonts w:ascii="Times New Roman" w:hAnsi="Times New Roman" w:cs="Times New Roman"/>
          <w:sz w:val="28"/>
          <w:szCs w:val="28"/>
        </w:rPr>
        <w:t>Пермская</w:t>
      </w:r>
      <w:proofErr w:type="gramEnd"/>
      <w:r w:rsidRPr="00AB73D0">
        <w:rPr>
          <w:rFonts w:ascii="Times New Roman" w:hAnsi="Times New Roman" w:cs="Times New Roman"/>
          <w:sz w:val="28"/>
          <w:szCs w:val="28"/>
        </w:rPr>
        <w:t xml:space="preserve"> ГСХА, 2015. - 193с</w:t>
      </w:r>
    </w:p>
    <w:p w:rsidR="00AB73D0" w:rsidRPr="00AB73D0" w:rsidRDefault="00AB73D0" w:rsidP="00AB73D0">
      <w:pPr>
        <w:pStyle w:val="a3"/>
        <w:numPr>
          <w:ilvl w:val="0"/>
          <w:numId w:val="85"/>
        </w:numPr>
        <w:tabs>
          <w:tab w:val="left" w:pos="993"/>
        </w:tabs>
        <w:spacing w:after="4" w:line="240" w:lineRule="auto"/>
        <w:ind w:left="0" w:firstLine="454"/>
        <w:jc w:val="both"/>
        <w:rPr>
          <w:rFonts w:ascii="Times New Roman" w:hAnsi="Times New Roman" w:cs="Times New Roman"/>
          <w:sz w:val="28"/>
          <w:szCs w:val="28"/>
        </w:rPr>
      </w:pPr>
      <w:r w:rsidRPr="00AB73D0">
        <w:rPr>
          <w:rFonts w:ascii="Times New Roman" w:hAnsi="Times New Roman" w:cs="Times New Roman"/>
          <w:sz w:val="28"/>
          <w:szCs w:val="28"/>
        </w:rPr>
        <w:t xml:space="preserve">А. Б. </w:t>
      </w:r>
      <w:proofErr w:type="spellStart"/>
      <w:r w:rsidRPr="00AB73D0">
        <w:rPr>
          <w:rFonts w:ascii="Times New Roman" w:hAnsi="Times New Roman" w:cs="Times New Roman"/>
          <w:sz w:val="28"/>
          <w:szCs w:val="28"/>
        </w:rPr>
        <w:t>Рахимбаев</w:t>
      </w:r>
      <w:proofErr w:type="spellEnd"/>
      <w:r w:rsidRPr="00AB73D0">
        <w:rPr>
          <w:rFonts w:ascii="Times New Roman" w:hAnsi="Times New Roman" w:cs="Times New Roman"/>
          <w:sz w:val="28"/>
          <w:szCs w:val="28"/>
        </w:rPr>
        <w:t xml:space="preserve">, Э. Э. </w:t>
      </w:r>
      <w:proofErr w:type="spellStart"/>
      <w:r w:rsidRPr="00AB73D0">
        <w:rPr>
          <w:rFonts w:ascii="Times New Roman" w:hAnsi="Times New Roman" w:cs="Times New Roman"/>
          <w:sz w:val="28"/>
          <w:szCs w:val="28"/>
        </w:rPr>
        <w:t>Михель</w:t>
      </w:r>
      <w:proofErr w:type="spellEnd"/>
      <w:r w:rsidRPr="00AB73D0">
        <w:rPr>
          <w:rFonts w:ascii="Times New Roman" w:hAnsi="Times New Roman" w:cs="Times New Roman"/>
          <w:sz w:val="28"/>
          <w:szCs w:val="28"/>
        </w:rPr>
        <w:t>. Корпоративные финансы. Учебное пособие. Издательство LEM, 2015. -  464 с.</w:t>
      </w:r>
    </w:p>
    <w:p w:rsidR="00AB73D0" w:rsidRPr="00AB73D0" w:rsidRDefault="00AB73D0" w:rsidP="00AB73D0">
      <w:pPr>
        <w:pStyle w:val="a3"/>
        <w:numPr>
          <w:ilvl w:val="0"/>
          <w:numId w:val="85"/>
        </w:numPr>
        <w:tabs>
          <w:tab w:val="left" w:pos="993"/>
        </w:tabs>
        <w:spacing w:after="4" w:line="240" w:lineRule="auto"/>
        <w:ind w:left="0" w:firstLine="454"/>
        <w:jc w:val="both"/>
        <w:rPr>
          <w:rFonts w:ascii="Times New Roman" w:hAnsi="Times New Roman" w:cs="Times New Roman"/>
          <w:sz w:val="28"/>
          <w:szCs w:val="28"/>
        </w:rPr>
      </w:pPr>
      <w:r w:rsidRPr="00AB73D0">
        <w:rPr>
          <w:rFonts w:ascii="Times New Roman" w:hAnsi="Times New Roman" w:cs="Times New Roman"/>
          <w:sz w:val="28"/>
          <w:szCs w:val="28"/>
        </w:rPr>
        <w:t>Мельников В. Д. Финансы. Учебник. Алматы: 2011. – 452 с.</w:t>
      </w:r>
    </w:p>
    <w:p w:rsidR="00AB73D0" w:rsidRDefault="00AB73D0" w:rsidP="00AB73D0">
      <w:pPr>
        <w:pStyle w:val="a3"/>
        <w:numPr>
          <w:ilvl w:val="0"/>
          <w:numId w:val="85"/>
        </w:numPr>
        <w:tabs>
          <w:tab w:val="left" w:pos="993"/>
        </w:tabs>
        <w:spacing w:after="4" w:line="240" w:lineRule="auto"/>
        <w:ind w:left="0" w:firstLine="454"/>
        <w:jc w:val="both"/>
        <w:rPr>
          <w:rFonts w:ascii="Times New Roman" w:hAnsi="Times New Roman" w:cs="Times New Roman"/>
          <w:sz w:val="28"/>
          <w:szCs w:val="28"/>
        </w:rPr>
      </w:pPr>
      <w:r w:rsidRPr="00AB73D0">
        <w:rPr>
          <w:rFonts w:ascii="Times New Roman" w:hAnsi="Times New Roman" w:cs="Times New Roman"/>
          <w:sz w:val="28"/>
          <w:szCs w:val="28"/>
        </w:rPr>
        <w:t>Овсянников С.В. Реструктуризация предприятий [Текст]</w:t>
      </w:r>
      <w:proofErr w:type="gramStart"/>
      <w:r w:rsidRPr="00AB73D0">
        <w:rPr>
          <w:rFonts w:ascii="Times New Roman" w:hAnsi="Times New Roman" w:cs="Times New Roman"/>
          <w:sz w:val="28"/>
          <w:szCs w:val="28"/>
        </w:rPr>
        <w:t xml:space="preserve"> :</w:t>
      </w:r>
      <w:proofErr w:type="gramEnd"/>
      <w:r w:rsidRPr="00AB73D0">
        <w:rPr>
          <w:rFonts w:ascii="Times New Roman" w:hAnsi="Times New Roman" w:cs="Times New Roman"/>
          <w:sz w:val="28"/>
          <w:szCs w:val="28"/>
        </w:rPr>
        <w:t xml:space="preserve"> учебное</w:t>
      </w:r>
      <w:r>
        <w:rPr>
          <w:rFonts w:ascii="Times New Roman" w:hAnsi="Times New Roman" w:cs="Times New Roman"/>
          <w:sz w:val="28"/>
          <w:szCs w:val="28"/>
        </w:rPr>
        <w:t xml:space="preserve"> </w:t>
      </w:r>
      <w:r w:rsidRPr="00AB73D0">
        <w:rPr>
          <w:rFonts w:ascii="Times New Roman" w:hAnsi="Times New Roman" w:cs="Times New Roman"/>
          <w:sz w:val="28"/>
          <w:szCs w:val="28"/>
        </w:rPr>
        <w:t>пособие /С.В. Овсянников: Воронеж</w:t>
      </w:r>
      <w:proofErr w:type="gramStart"/>
      <w:r w:rsidRPr="00AB73D0">
        <w:rPr>
          <w:rFonts w:ascii="Times New Roman" w:hAnsi="Times New Roman" w:cs="Times New Roman"/>
          <w:sz w:val="28"/>
          <w:szCs w:val="28"/>
        </w:rPr>
        <w:t>.</w:t>
      </w:r>
      <w:proofErr w:type="gramEnd"/>
      <w:r w:rsidRPr="00AB73D0">
        <w:rPr>
          <w:rFonts w:ascii="Times New Roman" w:hAnsi="Times New Roman" w:cs="Times New Roman"/>
          <w:sz w:val="28"/>
          <w:szCs w:val="28"/>
        </w:rPr>
        <w:t xml:space="preserve"> </w:t>
      </w:r>
      <w:proofErr w:type="spellStart"/>
      <w:proofErr w:type="gramStart"/>
      <w:r w:rsidRPr="00AB73D0">
        <w:rPr>
          <w:rFonts w:ascii="Times New Roman" w:hAnsi="Times New Roman" w:cs="Times New Roman"/>
          <w:sz w:val="28"/>
          <w:szCs w:val="28"/>
        </w:rPr>
        <w:t>э</w:t>
      </w:r>
      <w:proofErr w:type="gramEnd"/>
      <w:r w:rsidRPr="00AB73D0">
        <w:rPr>
          <w:rFonts w:ascii="Times New Roman" w:hAnsi="Times New Roman" w:cs="Times New Roman"/>
          <w:sz w:val="28"/>
          <w:szCs w:val="28"/>
        </w:rPr>
        <w:t>кон</w:t>
      </w:r>
      <w:proofErr w:type="spellEnd"/>
      <w:r w:rsidRPr="00AB73D0">
        <w:rPr>
          <w:rFonts w:ascii="Times New Roman" w:hAnsi="Times New Roman" w:cs="Times New Roman"/>
          <w:sz w:val="28"/>
          <w:szCs w:val="28"/>
        </w:rPr>
        <w:t>. правовой институт. Воронеж</w:t>
      </w:r>
      <w:proofErr w:type="gramStart"/>
      <w:r w:rsidRPr="00AB73D0">
        <w:rPr>
          <w:rFonts w:ascii="Times New Roman" w:hAnsi="Times New Roman" w:cs="Times New Roman"/>
          <w:sz w:val="28"/>
          <w:szCs w:val="28"/>
        </w:rPr>
        <w:t xml:space="preserve"> :</w:t>
      </w:r>
      <w:proofErr w:type="gramEnd"/>
      <w:r w:rsidRPr="00AB73D0">
        <w:rPr>
          <w:rFonts w:ascii="Times New Roman" w:hAnsi="Times New Roman" w:cs="Times New Roman"/>
          <w:sz w:val="28"/>
          <w:szCs w:val="28"/>
        </w:rPr>
        <w:t xml:space="preserve"> ЦНТИ, 2009.-117 с.</w:t>
      </w:r>
    </w:p>
    <w:p w:rsidR="00AB73D0" w:rsidRPr="00AB73D0" w:rsidRDefault="00AB73D0" w:rsidP="00AB73D0">
      <w:pPr>
        <w:pStyle w:val="a3"/>
        <w:numPr>
          <w:ilvl w:val="0"/>
          <w:numId w:val="85"/>
        </w:numPr>
        <w:tabs>
          <w:tab w:val="left" w:pos="993"/>
        </w:tabs>
        <w:spacing w:after="4" w:line="240" w:lineRule="auto"/>
        <w:ind w:left="0" w:firstLine="454"/>
        <w:jc w:val="both"/>
        <w:rPr>
          <w:rFonts w:ascii="Times New Roman" w:hAnsi="Times New Roman" w:cs="Times New Roman"/>
          <w:sz w:val="28"/>
          <w:szCs w:val="28"/>
        </w:rPr>
      </w:pPr>
      <w:r w:rsidRPr="00AB73D0">
        <w:rPr>
          <w:rFonts w:ascii="Times New Roman" w:hAnsi="Times New Roman" w:cs="Times New Roman"/>
          <w:sz w:val="28"/>
          <w:szCs w:val="28"/>
        </w:rPr>
        <w:t xml:space="preserve">Червяков К.А. </w:t>
      </w:r>
      <w:r w:rsidRPr="00AB73D0">
        <w:rPr>
          <w:rFonts w:ascii="Times New Roman" w:hAnsi="Times New Roman" w:cs="Times New Roman"/>
          <w:sz w:val="28"/>
          <w:szCs w:val="28"/>
        </w:rPr>
        <w:t>Подходы к формированию дивидендной политики, 2019, https://moluch.ru/archive/287/64888/</w:t>
      </w:r>
    </w:p>
    <w:sectPr w:rsidR="00AB73D0" w:rsidRPr="00AB7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55E"/>
    <w:multiLevelType w:val="hybridMultilevel"/>
    <w:tmpl w:val="10D04D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E83559"/>
    <w:multiLevelType w:val="hybridMultilevel"/>
    <w:tmpl w:val="8EC0E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5A1D13"/>
    <w:multiLevelType w:val="multilevel"/>
    <w:tmpl w:val="17C8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163D4"/>
    <w:multiLevelType w:val="multilevel"/>
    <w:tmpl w:val="30B0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ED2710"/>
    <w:multiLevelType w:val="multilevel"/>
    <w:tmpl w:val="8D98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596826"/>
    <w:multiLevelType w:val="multilevel"/>
    <w:tmpl w:val="7628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CC029D"/>
    <w:multiLevelType w:val="hybridMultilevel"/>
    <w:tmpl w:val="E7EE3D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6F22710"/>
    <w:multiLevelType w:val="multilevel"/>
    <w:tmpl w:val="BB041E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A54E2E"/>
    <w:multiLevelType w:val="multilevel"/>
    <w:tmpl w:val="EA5A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4E78FA"/>
    <w:multiLevelType w:val="multilevel"/>
    <w:tmpl w:val="B934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B03502"/>
    <w:multiLevelType w:val="hybridMultilevel"/>
    <w:tmpl w:val="72B2A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B574CFB"/>
    <w:multiLevelType w:val="hybridMultilevel"/>
    <w:tmpl w:val="DED29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C52348"/>
    <w:multiLevelType w:val="multilevel"/>
    <w:tmpl w:val="CE284C3C"/>
    <w:lvl w:ilvl="0">
      <w:start w:val="1"/>
      <w:numFmt w:val="decimal"/>
      <w:lvlText w:val="%1."/>
      <w:lvlJc w:val="left"/>
      <w:pPr>
        <w:ind w:left="720" w:hanging="360"/>
      </w:p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2270" w:hanging="144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818" w:hanging="1800"/>
      </w:pPr>
      <w:rPr>
        <w:rFonts w:hint="default"/>
      </w:rPr>
    </w:lvl>
    <w:lvl w:ilvl="8">
      <w:start w:val="1"/>
      <w:numFmt w:val="decimal"/>
      <w:isLgl/>
      <w:lvlText w:val="%1.%2.%3.%4.%5.%6.%7.%8.%9"/>
      <w:lvlJc w:val="left"/>
      <w:pPr>
        <w:ind w:left="3272" w:hanging="2160"/>
      </w:pPr>
      <w:rPr>
        <w:rFonts w:hint="default"/>
      </w:rPr>
    </w:lvl>
  </w:abstractNum>
  <w:abstractNum w:abstractNumId="13">
    <w:nsid w:val="0C984FDB"/>
    <w:multiLevelType w:val="multilevel"/>
    <w:tmpl w:val="80F6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215269"/>
    <w:multiLevelType w:val="hybridMultilevel"/>
    <w:tmpl w:val="BCB6326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DB8065A"/>
    <w:multiLevelType w:val="multilevel"/>
    <w:tmpl w:val="B952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DFD5212"/>
    <w:multiLevelType w:val="hybridMultilevel"/>
    <w:tmpl w:val="A8F06F4A"/>
    <w:lvl w:ilvl="0" w:tplc="38E88F62">
      <w:numFmt w:val="bullet"/>
      <w:lvlText w:val="-"/>
      <w:lvlJc w:val="left"/>
      <w:pPr>
        <w:ind w:left="1287" w:hanging="360"/>
      </w:pPr>
      <w:rPr>
        <w:rFonts w:ascii="KZ Times New Roman" w:eastAsia="Times New Roman" w:hAnsi="KZ 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2003F6F"/>
    <w:multiLevelType w:val="multilevel"/>
    <w:tmpl w:val="8C82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94538B"/>
    <w:multiLevelType w:val="hybridMultilevel"/>
    <w:tmpl w:val="8FE4C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BC0FCB"/>
    <w:multiLevelType w:val="multilevel"/>
    <w:tmpl w:val="1E94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65747D8"/>
    <w:multiLevelType w:val="hybridMultilevel"/>
    <w:tmpl w:val="E0BC0892"/>
    <w:lvl w:ilvl="0" w:tplc="38E88F62">
      <w:numFmt w:val="bullet"/>
      <w:lvlText w:val="-"/>
      <w:lvlJc w:val="left"/>
      <w:pPr>
        <w:ind w:left="1287" w:hanging="360"/>
      </w:pPr>
      <w:rPr>
        <w:rFonts w:ascii="KZ Times New Roman" w:eastAsia="Times New Roman" w:hAnsi="KZ 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96734D1"/>
    <w:multiLevelType w:val="multilevel"/>
    <w:tmpl w:val="E4F2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6E7765"/>
    <w:multiLevelType w:val="hybridMultilevel"/>
    <w:tmpl w:val="263AC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FC3922"/>
    <w:multiLevelType w:val="hybridMultilevel"/>
    <w:tmpl w:val="FFE8F8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0DD6924"/>
    <w:multiLevelType w:val="multilevel"/>
    <w:tmpl w:val="D3EC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986DC2"/>
    <w:multiLevelType w:val="multilevel"/>
    <w:tmpl w:val="F0D8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7443C9"/>
    <w:multiLevelType w:val="multilevel"/>
    <w:tmpl w:val="9648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5C4A78"/>
    <w:multiLevelType w:val="hybridMultilevel"/>
    <w:tmpl w:val="638A0B74"/>
    <w:lvl w:ilvl="0" w:tplc="0419000D">
      <w:start w:val="1"/>
      <w:numFmt w:val="bullet"/>
      <w:lvlText w:val=""/>
      <w:lvlJc w:val="left"/>
      <w:pPr>
        <w:ind w:left="1062" w:hanging="360"/>
      </w:pPr>
      <w:rPr>
        <w:rFonts w:ascii="Wingdings" w:hAnsi="Wingdings"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28">
    <w:nsid w:val="28255E24"/>
    <w:multiLevelType w:val="multilevel"/>
    <w:tmpl w:val="CB70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F54699"/>
    <w:multiLevelType w:val="multilevel"/>
    <w:tmpl w:val="3068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B150F50"/>
    <w:multiLevelType w:val="multilevel"/>
    <w:tmpl w:val="67B2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270EEE"/>
    <w:multiLevelType w:val="multilevel"/>
    <w:tmpl w:val="D2C0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C2D68D8"/>
    <w:multiLevelType w:val="multilevel"/>
    <w:tmpl w:val="D95C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7A6D7A"/>
    <w:multiLevelType w:val="multilevel"/>
    <w:tmpl w:val="59B8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0C305C"/>
    <w:multiLevelType w:val="multilevel"/>
    <w:tmpl w:val="0E74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ED143A5"/>
    <w:multiLevelType w:val="multilevel"/>
    <w:tmpl w:val="CB7E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2BD30C1"/>
    <w:multiLevelType w:val="multilevel"/>
    <w:tmpl w:val="180C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41B376A"/>
    <w:multiLevelType w:val="hybridMultilevel"/>
    <w:tmpl w:val="31C4ABA2"/>
    <w:lvl w:ilvl="0" w:tplc="38E88F62">
      <w:numFmt w:val="bullet"/>
      <w:lvlText w:val="-"/>
      <w:lvlJc w:val="left"/>
      <w:pPr>
        <w:ind w:left="1287" w:hanging="360"/>
      </w:pPr>
      <w:rPr>
        <w:rFonts w:ascii="KZ Times New Roman" w:eastAsia="Times New Roman" w:hAnsi="KZ 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594356F"/>
    <w:multiLevelType w:val="multilevel"/>
    <w:tmpl w:val="23B6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6D66184"/>
    <w:multiLevelType w:val="hybridMultilevel"/>
    <w:tmpl w:val="AC721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72D7DB0"/>
    <w:multiLevelType w:val="hybridMultilevel"/>
    <w:tmpl w:val="29261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80D0B1F"/>
    <w:multiLevelType w:val="multilevel"/>
    <w:tmpl w:val="BCDC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8AB2BDD"/>
    <w:multiLevelType w:val="multilevel"/>
    <w:tmpl w:val="F5BC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979094B"/>
    <w:multiLevelType w:val="hybridMultilevel"/>
    <w:tmpl w:val="6CA46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C985713"/>
    <w:multiLevelType w:val="hybridMultilevel"/>
    <w:tmpl w:val="652A800C"/>
    <w:lvl w:ilvl="0" w:tplc="38E88F62">
      <w:numFmt w:val="bullet"/>
      <w:lvlText w:val="-"/>
      <w:lvlJc w:val="left"/>
      <w:pPr>
        <w:ind w:left="1287" w:hanging="360"/>
      </w:pPr>
      <w:rPr>
        <w:rFonts w:ascii="KZ Times New Roman" w:eastAsia="Times New Roman" w:hAnsi="KZ 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CAE1ACA"/>
    <w:multiLevelType w:val="multilevel"/>
    <w:tmpl w:val="EA766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CB365B6"/>
    <w:multiLevelType w:val="multilevel"/>
    <w:tmpl w:val="ACCC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00A0D97"/>
    <w:multiLevelType w:val="hybridMultilevel"/>
    <w:tmpl w:val="22D461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0CE7200"/>
    <w:multiLevelType w:val="multilevel"/>
    <w:tmpl w:val="641E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1371CAD"/>
    <w:multiLevelType w:val="hybridMultilevel"/>
    <w:tmpl w:val="A2980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1C270AD"/>
    <w:multiLevelType w:val="hybridMultilevel"/>
    <w:tmpl w:val="C3867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1CB386B"/>
    <w:multiLevelType w:val="multilevel"/>
    <w:tmpl w:val="44D4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33A3DE2"/>
    <w:multiLevelType w:val="hybridMultilevel"/>
    <w:tmpl w:val="71B0F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488689B"/>
    <w:multiLevelType w:val="multilevel"/>
    <w:tmpl w:val="80AC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4A81891"/>
    <w:multiLevelType w:val="multilevel"/>
    <w:tmpl w:val="6FAE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8CB6813"/>
    <w:multiLevelType w:val="multilevel"/>
    <w:tmpl w:val="C2FC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8F46B75"/>
    <w:multiLevelType w:val="hybridMultilevel"/>
    <w:tmpl w:val="80CC9E80"/>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57">
    <w:nsid w:val="4959266F"/>
    <w:multiLevelType w:val="multilevel"/>
    <w:tmpl w:val="764A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B9A1053"/>
    <w:multiLevelType w:val="hybridMultilevel"/>
    <w:tmpl w:val="E29C1628"/>
    <w:lvl w:ilvl="0" w:tplc="38E88F62">
      <w:numFmt w:val="bullet"/>
      <w:lvlText w:val="-"/>
      <w:lvlJc w:val="left"/>
      <w:pPr>
        <w:ind w:left="1287" w:hanging="360"/>
      </w:pPr>
      <w:rPr>
        <w:rFonts w:ascii="KZ Times New Roman" w:eastAsia="Times New Roman" w:hAnsi="KZ 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509A7479"/>
    <w:multiLevelType w:val="multilevel"/>
    <w:tmpl w:val="30F2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1667835"/>
    <w:multiLevelType w:val="multilevel"/>
    <w:tmpl w:val="0964AE18"/>
    <w:lvl w:ilvl="0">
      <w:start w:val="1"/>
      <w:numFmt w:val="bullet"/>
      <w:lvlText w:val=""/>
      <w:lvlJc w:val="left"/>
      <w:pPr>
        <w:tabs>
          <w:tab w:val="num" w:pos="720"/>
        </w:tabs>
        <w:ind w:left="720" w:hanging="360"/>
      </w:pPr>
      <w:rPr>
        <w:rFonts w:ascii="Wingdings" w:hAnsi="Wingdings" w:hint="default"/>
        <w:sz w:val="20"/>
      </w:rPr>
    </w:lvl>
    <w:lvl w:ilvl="1">
      <w:start w:val="9"/>
      <w:numFmt w:val="bullet"/>
      <w:lvlText w:val="•"/>
      <w:lvlJc w:val="left"/>
      <w:pPr>
        <w:ind w:left="1875" w:hanging="795"/>
      </w:pPr>
      <w:rPr>
        <w:rFonts w:ascii="Times New Roman" w:eastAsia="Times New Roman" w:hAnsi="Times New Roman" w:cs="Times New Roman" w:hint="default"/>
      </w:rPr>
    </w:lvl>
    <w:lvl w:ilvl="2">
      <w:start w:val="1"/>
      <w:numFmt w:val="decimal"/>
      <w:lvlText w:val="%3."/>
      <w:lvlJc w:val="left"/>
      <w:pPr>
        <w:ind w:left="2550" w:hanging="75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1697AE4"/>
    <w:multiLevelType w:val="multilevel"/>
    <w:tmpl w:val="BD10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35E0564"/>
    <w:multiLevelType w:val="hybridMultilevel"/>
    <w:tmpl w:val="F9F6F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54F74FFD"/>
    <w:multiLevelType w:val="multilevel"/>
    <w:tmpl w:val="AF0A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8395B1E"/>
    <w:multiLevelType w:val="hybridMultilevel"/>
    <w:tmpl w:val="92EA919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5">
    <w:nsid w:val="58614376"/>
    <w:multiLevelType w:val="multilevel"/>
    <w:tmpl w:val="8422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D7D5D9B"/>
    <w:multiLevelType w:val="multilevel"/>
    <w:tmpl w:val="842A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2BA56DF"/>
    <w:multiLevelType w:val="multilevel"/>
    <w:tmpl w:val="F026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6F74F9E"/>
    <w:multiLevelType w:val="hybridMultilevel"/>
    <w:tmpl w:val="26F28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A8B24F5"/>
    <w:multiLevelType w:val="multilevel"/>
    <w:tmpl w:val="EC4A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D9D6E3C"/>
    <w:multiLevelType w:val="multilevel"/>
    <w:tmpl w:val="A9E2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E17459F"/>
    <w:multiLevelType w:val="hybridMultilevel"/>
    <w:tmpl w:val="556EDC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E6A2235"/>
    <w:multiLevelType w:val="hybridMultilevel"/>
    <w:tmpl w:val="D5B6398E"/>
    <w:lvl w:ilvl="0" w:tplc="F5F42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3">
    <w:nsid w:val="719E7C05"/>
    <w:multiLevelType w:val="multilevel"/>
    <w:tmpl w:val="4264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1E9507F"/>
    <w:multiLevelType w:val="multilevel"/>
    <w:tmpl w:val="B16E5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2D2382A"/>
    <w:multiLevelType w:val="multilevel"/>
    <w:tmpl w:val="DC30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3D0382E"/>
    <w:multiLevelType w:val="hybridMultilevel"/>
    <w:tmpl w:val="DE2CD55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7">
    <w:nsid w:val="750D40A2"/>
    <w:multiLevelType w:val="multilevel"/>
    <w:tmpl w:val="758E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527351A"/>
    <w:multiLevelType w:val="multilevel"/>
    <w:tmpl w:val="E3AE2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6C81AB3"/>
    <w:multiLevelType w:val="hybridMultilevel"/>
    <w:tmpl w:val="BF12B34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0">
    <w:nsid w:val="77BA7C48"/>
    <w:multiLevelType w:val="multilevel"/>
    <w:tmpl w:val="30EC1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8E36CE8"/>
    <w:multiLevelType w:val="multilevel"/>
    <w:tmpl w:val="877C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B442E5A"/>
    <w:multiLevelType w:val="hybridMultilevel"/>
    <w:tmpl w:val="0200FA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7D405CA1"/>
    <w:multiLevelType w:val="multilevel"/>
    <w:tmpl w:val="9856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FFD5285"/>
    <w:multiLevelType w:val="multilevel"/>
    <w:tmpl w:val="09E6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12"/>
  </w:num>
  <w:num w:numId="3">
    <w:abstractNumId w:val="20"/>
  </w:num>
  <w:num w:numId="4">
    <w:abstractNumId w:val="44"/>
  </w:num>
  <w:num w:numId="5">
    <w:abstractNumId w:val="14"/>
  </w:num>
  <w:num w:numId="6">
    <w:abstractNumId w:val="16"/>
  </w:num>
  <w:num w:numId="7">
    <w:abstractNumId w:val="23"/>
  </w:num>
  <w:num w:numId="8">
    <w:abstractNumId w:val="43"/>
  </w:num>
  <w:num w:numId="9">
    <w:abstractNumId w:val="78"/>
  </w:num>
  <w:num w:numId="10">
    <w:abstractNumId w:val="60"/>
  </w:num>
  <w:num w:numId="11">
    <w:abstractNumId w:val="45"/>
  </w:num>
  <w:num w:numId="12">
    <w:abstractNumId w:val="80"/>
  </w:num>
  <w:num w:numId="13">
    <w:abstractNumId w:val="7"/>
  </w:num>
  <w:num w:numId="14">
    <w:abstractNumId w:val="47"/>
  </w:num>
  <w:num w:numId="15">
    <w:abstractNumId w:val="68"/>
  </w:num>
  <w:num w:numId="16">
    <w:abstractNumId w:val="22"/>
  </w:num>
  <w:num w:numId="17">
    <w:abstractNumId w:val="18"/>
  </w:num>
  <w:num w:numId="18">
    <w:abstractNumId w:val="49"/>
  </w:num>
  <w:num w:numId="19">
    <w:abstractNumId w:val="39"/>
  </w:num>
  <w:num w:numId="20">
    <w:abstractNumId w:val="58"/>
  </w:num>
  <w:num w:numId="21">
    <w:abstractNumId w:val="37"/>
  </w:num>
  <w:num w:numId="22">
    <w:abstractNumId w:val="9"/>
  </w:num>
  <w:num w:numId="23">
    <w:abstractNumId w:val="54"/>
  </w:num>
  <w:num w:numId="24">
    <w:abstractNumId w:val="25"/>
  </w:num>
  <w:num w:numId="25">
    <w:abstractNumId w:val="2"/>
  </w:num>
  <w:num w:numId="26">
    <w:abstractNumId w:val="51"/>
  </w:num>
  <w:num w:numId="27">
    <w:abstractNumId w:val="1"/>
  </w:num>
  <w:num w:numId="28">
    <w:abstractNumId w:val="6"/>
  </w:num>
  <w:num w:numId="29">
    <w:abstractNumId w:val="71"/>
  </w:num>
  <w:num w:numId="30">
    <w:abstractNumId w:val="72"/>
  </w:num>
  <w:num w:numId="31">
    <w:abstractNumId w:val="0"/>
  </w:num>
  <w:num w:numId="32">
    <w:abstractNumId w:val="74"/>
  </w:num>
  <w:num w:numId="33">
    <w:abstractNumId w:val="79"/>
  </w:num>
  <w:num w:numId="34">
    <w:abstractNumId w:val="64"/>
  </w:num>
  <w:num w:numId="35">
    <w:abstractNumId w:val="27"/>
  </w:num>
  <w:num w:numId="36">
    <w:abstractNumId w:val="48"/>
  </w:num>
  <w:num w:numId="37">
    <w:abstractNumId w:val="84"/>
  </w:num>
  <w:num w:numId="38">
    <w:abstractNumId w:val="29"/>
  </w:num>
  <w:num w:numId="39">
    <w:abstractNumId w:val="13"/>
  </w:num>
  <w:num w:numId="40">
    <w:abstractNumId w:val="83"/>
  </w:num>
  <w:num w:numId="41">
    <w:abstractNumId w:val="11"/>
  </w:num>
  <w:num w:numId="42">
    <w:abstractNumId w:val="62"/>
  </w:num>
  <w:num w:numId="43">
    <w:abstractNumId w:val="66"/>
  </w:num>
  <w:num w:numId="44">
    <w:abstractNumId w:val="5"/>
  </w:num>
  <w:num w:numId="45">
    <w:abstractNumId w:val="81"/>
  </w:num>
  <w:num w:numId="46">
    <w:abstractNumId w:val="42"/>
  </w:num>
  <w:num w:numId="47">
    <w:abstractNumId w:val="21"/>
  </w:num>
  <w:num w:numId="48">
    <w:abstractNumId w:val="36"/>
  </w:num>
  <w:num w:numId="49">
    <w:abstractNumId w:val="59"/>
  </w:num>
  <w:num w:numId="50">
    <w:abstractNumId w:val="31"/>
  </w:num>
  <w:num w:numId="51">
    <w:abstractNumId w:val="26"/>
  </w:num>
  <w:num w:numId="52">
    <w:abstractNumId w:val="30"/>
  </w:num>
  <w:num w:numId="53">
    <w:abstractNumId w:val="19"/>
  </w:num>
  <w:num w:numId="54">
    <w:abstractNumId w:val="35"/>
  </w:num>
  <w:num w:numId="55">
    <w:abstractNumId w:val="32"/>
  </w:num>
  <w:num w:numId="56">
    <w:abstractNumId w:val="63"/>
  </w:num>
  <w:num w:numId="57">
    <w:abstractNumId w:val="55"/>
  </w:num>
  <w:num w:numId="58">
    <w:abstractNumId w:val="46"/>
  </w:num>
  <w:num w:numId="59">
    <w:abstractNumId w:val="73"/>
  </w:num>
  <w:num w:numId="60">
    <w:abstractNumId w:val="17"/>
  </w:num>
  <w:num w:numId="61">
    <w:abstractNumId w:val="61"/>
  </w:num>
  <w:num w:numId="62">
    <w:abstractNumId w:val="53"/>
  </w:num>
  <w:num w:numId="63">
    <w:abstractNumId w:val="3"/>
  </w:num>
  <w:num w:numId="64">
    <w:abstractNumId w:val="75"/>
  </w:num>
  <w:num w:numId="65">
    <w:abstractNumId w:val="33"/>
  </w:num>
  <w:num w:numId="66">
    <w:abstractNumId w:val="67"/>
  </w:num>
  <w:num w:numId="67">
    <w:abstractNumId w:val="24"/>
  </w:num>
  <w:num w:numId="68">
    <w:abstractNumId w:val="15"/>
  </w:num>
  <w:num w:numId="69">
    <w:abstractNumId w:val="70"/>
  </w:num>
  <w:num w:numId="70">
    <w:abstractNumId w:val="38"/>
  </w:num>
  <w:num w:numId="71">
    <w:abstractNumId w:val="28"/>
  </w:num>
  <w:num w:numId="72">
    <w:abstractNumId w:val="69"/>
  </w:num>
  <w:num w:numId="73">
    <w:abstractNumId w:val="57"/>
  </w:num>
  <w:num w:numId="74">
    <w:abstractNumId w:val="4"/>
  </w:num>
  <w:num w:numId="75">
    <w:abstractNumId w:val="41"/>
  </w:num>
  <w:num w:numId="76">
    <w:abstractNumId w:val="65"/>
  </w:num>
  <w:num w:numId="77">
    <w:abstractNumId w:val="34"/>
  </w:num>
  <w:num w:numId="78">
    <w:abstractNumId w:val="77"/>
  </w:num>
  <w:num w:numId="79">
    <w:abstractNumId w:val="8"/>
  </w:num>
  <w:num w:numId="80">
    <w:abstractNumId w:val="82"/>
  </w:num>
  <w:num w:numId="81">
    <w:abstractNumId w:val="52"/>
  </w:num>
  <w:num w:numId="82">
    <w:abstractNumId w:val="40"/>
  </w:num>
  <w:num w:numId="83">
    <w:abstractNumId w:val="76"/>
  </w:num>
  <w:num w:numId="84">
    <w:abstractNumId w:val="10"/>
  </w:num>
  <w:num w:numId="85">
    <w:abstractNumId w:val="5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6C"/>
    <w:rsid w:val="00096B2A"/>
    <w:rsid w:val="000A235F"/>
    <w:rsid w:val="000A65E5"/>
    <w:rsid w:val="00150B6C"/>
    <w:rsid w:val="00152444"/>
    <w:rsid w:val="00163DC8"/>
    <w:rsid w:val="001B146F"/>
    <w:rsid w:val="001B5813"/>
    <w:rsid w:val="00203B1C"/>
    <w:rsid w:val="00260F31"/>
    <w:rsid w:val="00265BF1"/>
    <w:rsid w:val="002B5ACD"/>
    <w:rsid w:val="00385398"/>
    <w:rsid w:val="003A73C1"/>
    <w:rsid w:val="0043151B"/>
    <w:rsid w:val="00432550"/>
    <w:rsid w:val="00480E3E"/>
    <w:rsid w:val="004F1A49"/>
    <w:rsid w:val="00512350"/>
    <w:rsid w:val="00543EF1"/>
    <w:rsid w:val="00590BB7"/>
    <w:rsid w:val="005E1CC1"/>
    <w:rsid w:val="00672318"/>
    <w:rsid w:val="006D2246"/>
    <w:rsid w:val="00764A39"/>
    <w:rsid w:val="00783458"/>
    <w:rsid w:val="007B0E3E"/>
    <w:rsid w:val="007D36F1"/>
    <w:rsid w:val="008A59A2"/>
    <w:rsid w:val="008C6AF8"/>
    <w:rsid w:val="008E4551"/>
    <w:rsid w:val="00910532"/>
    <w:rsid w:val="00925967"/>
    <w:rsid w:val="00930004"/>
    <w:rsid w:val="00932DA6"/>
    <w:rsid w:val="0094184A"/>
    <w:rsid w:val="00943C03"/>
    <w:rsid w:val="00970C1C"/>
    <w:rsid w:val="009855C1"/>
    <w:rsid w:val="00A02F20"/>
    <w:rsid w:val="00A32A49"/>
    <w:rsid w:val="00A37E89"/>
    <w:rsid w:val="00AB73D0"/>
    <w:rsid w:val="00B824CC"/>
    <w:rsid w:val="00B935A1"/>
    <w:rsid w:val="00BC0890"/>
    <w:rsid w:val="00BC3687"/>
    <w:rsid w:val="00BF60D3"/>
    <w:rsid w:val="00C0296A"/>
    <w:rsid w:val="00C26260"/>
    <w:rsid w:val="00C82470"/>
    <w:rsid w:val="00C920C9"/>
    <w:rsid w:val="00CB14F7"/>
    <w:rsid w:val="00D923F7"/>
    <w:rsid w:val="00DE0B90"/>
    <w:rsid w:val="00E550B9"/>
    <w:rsid w:val="00E76C37"/>
    <w:rsid w:val="00E86137"/>
    <w:rsid w:val="00E93E98"/>
    <w:rsid w:val="00EA5D3A"/>
    <w:rsid w:val="00EA675E"/>
    <w:rsid w:val="00F36CBB"/>
    <w:rsid w:val="00F4438C"/>
    <w:rsid w:val="00F4698D"/>
    <w:rsid w:val="00F523AC"/>
    <w:rsid w:val="00F81694"/>
    <w:rsid w:val="00FD5D0E"/>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5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51B"/>
    <w:pPr>
      <w:ind w:left="720"/>
      <w:contextualSpacing/>
    </w:pPr>
  </w:style>
  <w:style w:type="paragraph" w:styleId="a4">
    <w:name w:val="Balloon Text"/>
    <w:basedOn w:val="a"/>
    <w:link w:val="a5"/>
    <w:uiPriority w:val="99"/>
    <w:semiHidden/>
    <w:unhideWhenUsed/>
    <w:rsid w:val="004315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51B"/>
    <w:rPr>
      <w:rFonts w:ascii="Tahoma" w:hAnsi="Tahoma" w:cs="Tahoma"/>
      <w:sz w:val="16"/>
      <w:szCs w:val="16"/>
    </w:rPr>
  </w:style>
  <w:style w:type="table" w:styleId="a6">
    <w:name w:val="Table Grid"/>
    <w:basedOn w:val="a1"/>
    <w:uiPriority w:val="59"/>
    <w:rsid w:val="00A32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5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51B"/>
    <w:pPr>
      <w:ind w:left="720"/>
      <w:contextualSpacing/>
    </w:pPr>
  </w:style>
  <w:style w:type="paragraph" w:styleId="a4">
    <w:name w:val="Balloon Text"/>
    <w:basedOn w:val="a"/>
    <w:link w:val="a5"/>
    <w:uiPriority w:val="99"/>
    <w:semiHidden/>
    <w:unhideWhenUsed/>
    <w:rsid w:val="004315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51B"/>
    <w:rPr>
      <w:rFonts w:ascii="Tahoma" w:hAnsi="Tahoma" w:cs="Tahoma"/>
      <w:sz w:val="16"/>
      <w:szCs w:val="16"/>
    </w:rPr>
  </w:style>
  <w:style w:type="table" w:styleId="a6">
    <w:name w:val="Table Grid"/>
    <w:basedOn w:val="a1"/>
    <w:uiPriority w:val="59"/>
    <w:rsid w:val="00A32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6.png"/><Relationship Id="rId39" Type="http://schemas.openxmlformats.org/officeDocument/2006/relationships/hyperlink" Target="http://www.grandars.ru/student/statistika/statistika-oborotnyh-fondov.html" TargetMode="External"/><Relationship Id="rId21" Type="http://schemas.openxmlformats.org/officeDocument/2006/relationships/hyperlink" Target="http://vashkaznachei.ru/explandict/debitorskaja-zadolzhennost/" TargetMode="External"/><Relationship Id="rId34" Type="http://schemas.openxmlformats.org/officeDocument/2006/relationships/image" Target="media/image20.png"/><Relationship Id="rId42" Type="http://schemas.openxmlformats.org/officeDocument/2006/relationships/hyperlink" Target="http://utmagazine.ru/posts/7498-sdelka" TargetMode="External"/><Relationship Id="rId47" Type="http://schemas.openxmlformats.org/officeDocument/2006/relationships/hyperlink" Target="http://utmagazine.ru/posts/9838-gorizontalnoe-sliyanie" TargetMode="External"/><Relationship Id="rId50" Type="http://schemas.openxmlformats.org/officeDocument/2006/relationships/hyperlink" Target="http://utmagazine.ru/posts/9038-pribyl" TargetMode="External"/><Relationship Id="rId55" Type="http://schemas.openxmlformats.org/officeDocument/2006/relationships/hyperlink" Target="http://utmagazine.ru/posts/14941-rynok"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5.png"/><Relationship Id="rId33" Type="http://schemas.openxmlformats.org/officeDocument/2006/relationships/image" Target="media/image19.png"/><Relationship Id="rId38" Type="http://schemas.openxmlformats.org/officeDocument/2006/relationships/hyperlink" Target="http://www.grandars.ru/student/buhgalterskiy-uchet/uchet-osnovnyh-sredstv.html" TargetMode="External"/><Relationship Id="rId46" Type="http://schemas.openxmlformats.org/officeDocument/2006/relationships/hyperlink" Target="http://utmagazine.ru/posts/12328-obratnoe-pogloscheni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vashkaznachei.ru/chto-takoe-oborotnyj-kapital-oborotnye-aktivy/" TargetMode="External"/><Relationship Id="rId29" Type="http://schemas.openxmlformats.org/officeDocument/2006/relationships/hyperlink" Target="http://1fin.ru/?id=281&amp;t=433" TargetMode="External"/><Relationship Id="rId41" Type="http://schemas.openxmlformats.org/officeDocument/2006/relationships/hyperlink" Target="http://utmagazine.ru/posts/15811-sliyanie" TargetMode="External"/><Relationship Id="rId54" Type="http://schemas.openxmlformats.org/officeDocument/2006/relationships/hyperlink" Target="http://utmagazine.ru/posts/13541-predpriyat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hyperlink" Target="http://1fin.ru/?id=281&amp;t=493" TargetMode="External"/><Relationship Id="rId37" Type="http://schemas.openxmlformats.org/officeDocument/2006/relationships/hyperlink" Target="http://www.grandars.ru/college/ekonomika-firmy/finansy-predpriyatiya.html" TargetMode="External"/><Relationship Id="rId40" Type="http://schemas.openxmlformats.org/officeDocument/2006/relationships/hyperlink" Target="http://www.grandars.ru/student/buhgalterskiy-uchet/raschety-s-debitorami-i-kreditorami.html" TargetMode="External"/><Relationship Id="rId45" Type="http://schemas.openxmlformats.org/officeDocument/2006/relationships/hyperlink" Target="http://utmagazine.ru/posts/9920-dolg" TargetMode="External"/><Relationship Id="rId53" Type="http://schemas.openxmlformats.org/officeDocument/2006/relationships/hyperlink" Target="http://utmagazine.ru/posts/9240-zatraty"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s://online.zakon.kz/document/?doc_id=1026672" TargetMode="External"/><Relationship Id="rId49" Type="http://schemas.openxmlformats.org/officeDocument/2006/relationships/hyperlink" Target="http://utmagazine.ru/posts/10341-vertikalnoe-sliyanie" TargetMode="External"/><Relationship Id="rId57" Type="http://schemas.openxmlformats.org/officeDocument/2006/relationships/hyperlink" Target="http://utmagazine.ru/posts/8076-vykup-akciy" TargetMode="External"/><Relationship Id="rId10" Type="http://schemas.openxmlformats.org/officeDocument/2006/relationships/image" Target="media/image4.png"/><Relationship Id="rId19" Type="http://schemas.openxmlformats.org/officeDocument/2006/relationships/hyperlink" Target="http://vashkaznachei.ru/explandict/oborotnyj-kapital/" TargetMode="External"/><Relationship Id="rId31" Type="http://schemas.openxmlformats.org/officeDocument/2006/relationships/hyperlink" Target="http://1fin.ru/?id=281&amp;t=289" TargetMode="External"/><Relationship Id="rId44" Type="http://schemas.openxmlformats.org/officeDocument/2006/relationships/hyperlink" Target="http://utmagazine.ru/posts/10042-kontrolnyy-paket-akciy" TargetMode="External"/><Relationship Id="rId52" Type="http://schemas.openxmlformats.org/officeDocument/2006/relationships/hyperlink" Target="http://utmagazine.ru/posts/9558-infrastruktura"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vashkaznachei.ru/explandict/kreditorskaja-zadolzhennost/" TargetMode="External"/><Relationship Id="rId27" Type="http://schemas.openxmlformats.org/officeDocument/2006/relationships/image" Target="media/image17.png"/><Relationship Id="rId30" Type="http://schemas.openxmlformats.org/officeDocument/2006/relationships/hyperlink" Target="http://1fin.ru/?id=281&amp;t=513" TargetMode="External"/><Relationship Id="rId35" Type="http://schemas.openxmlformats.org/officeDocument/2006/relationships/hyperlink" Target="http://1fin.ru/?id=281&amp;t=712" TargetMode="External"/><Relationship Id="rId43" Type="http://schemas.openxmlformats.org/officeDocument/2006/relationships/hyperlink" Target="http://utmagazine.ru/posts/8186-kapital" TargetMode="External"/><Relationship Id="rId48" Type="http://schemas.openxmlformats.org/officeDocument/2006/relationships/hyperlink" Target="http://utmagazine.ru/posts/9929-konkurenciya" TargetMode="External"/><Relationship Id="rId56" Type="http://schemas.openxmlformats.org/officeDocument/2006/relationships/hyperlink" Target="http://utmagazine.ru/posts/8228-aktiv" TargetMode="External"/><Relationship Id="rId8" Type="http://schemas.openxmlformats.org/officeDocument/2006/relationships/image" Target="media/image2.png"/><Relationship Id="rId51" Type="http://schemas.openxmlformats.org/officeDocument/2006/relationships/hyperlink" Target="http://utmagazine.ru/posts/10465-korporaci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30EB7-06F5-4EBE-9E6C-9C6702AD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89</Pages>
  <Words>29027</Words>
  <Characters>165459</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2021-06-24T07:13:00Z</dcterms:created>
  <dcterms:modified xsi:type="dcterms:W3CDTF">2021-06-27T16:21:00Z</dcterms:modified>
</cp:coreProperties>
</file>